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7D" w:rsidRPr="001630AD" w:rsidRDefault="00152288" w:rsidP="001630AD">
      <w:pPr>
        <w:pStyle w:val="NoSpacing"/>
        <w:jc w:val="center"/>
        <w:rPr>
          <w:rFonts w:ascii="Times New Roman" w:hAnsi="Times New Roman" w:cs="Times New Roman"/>
          <w:b/>
          <w:sz w:val="24"/>
          <w:szCs w:val="24"/>
          <w:lang w:val="en-GB"/>
        </w:rPr>
      </w:pPr>
      <w:r w:rsidRPr="001630AD">
        <w:rPr>
          <w:rFonts w:ascii="Times New Roman" w:hAnsi="Times New Roman" w:cs="Times New Roman"/>
          <w:b/>
          <w:sz w:val="24"/>
          <w:szCs w:val="24"/>
          <w:lang w:val="en-GB"/>
        </w:rPr>
        <w:t>Engaging Entrepreneurial Etiquette:</w:t>
      </w:r>
    </w:p>
    <w:p w:rsidR="00931EAC" w:rsidRPr="001630AD" w:rsidRDefault="00152288" w:rsidP="001630AD">
      <w:pPr>
        <w:pStyle w:val="NoSpacing"/>
        <w:jc w:val="center"/>
        <w:rPr>
          <w:rFonts w:ascii="Times New Roman" w:hAnsi="Times New Roman" w:cs="Times New Roman"/>
          <w:b/>
          <w:sz w:val="24"/>
          <w:szCs w:val="24"/>
          <w:lang w:val="en-GB"/>
        </w:rPr>
      </w:pPr>
      <w:r w:rsidRPr="001630AD">
        <w:rPr>
          <w:rFonts w:ascii="Times New Roman" w:hAnsi="Times New Roman" w:cs="Times New Roman"/>
          <w:b/>
          <w:sz w:val="24"/>
          <w:szCs w:val="24"/>
          <w:lang w:val="en-GB"/>
        </w:rPr>
        <w:t xml:space="preserve">Driven by a Theory of Planned </w:t>
      </w:r>
      <w:r w:rsidR="001630AD" w:rsidRPr="001630AD">
        <w:rPr>
          <w:rFonts w:ascii="Times New Roman" w:hAnsi="Times New Roman" w:cs="Times New Roman"/>
          <w:b/>
          <w:sz w:val="24"/>
          <w:szCs w:val="24"/>
          <w:lang w:val="en-GB"/>
        </w:rPr>
        <w:t>Behaviour</w:t>
      </w:r>
    </w:p>
    <w:p w:rsidR="00352202" w:rsidRDefault="00352202" w:rsidP="00352202">
      <w:pPr>
        <w:pStyle w:val="NoSpacing"/>
        <w:jc w:val="center"/>
        <w:rPr>
          <w:rFonts w:ascii="Times New Roman" w:hAnsi="Times New Roman" w:cs="Times New Roman"/>
          <w:sz w:val="20"/>
          <w:szCs w:val="20"/>
          <w:lang w:val="en-GB"/>
        </w:rPr>
      </w:pPr>
    </w:p>
    <w:p w:rsidR="00352202" w:rsidRPr="00352202" w:rsidRDefault="00352202" w:rsidP="00352202">
      <w:pPr>
        <w:pStyle w:val="NoSpacing"/>
        <w:jc w:val="center"/>
        <w:rPr>
          <w:rFonts w:ascii="Times New Roman" w:hAnsi="Times New Roman" w:cs="Times New Roman"/>
          <w:lang w:val="en-GB"/>
        </w:rPr>
      </w:pPr>
      <w:r w:rsidRPr="00352202">
        <w:rPr>
          <w:rFonts w:ascii="Times New Roman" w:hAnsi="Times New Roman" w:cs="Times New Roman"/>
          <w:lang w:val="en-GB"/>
        </w:rPr>
        <w:t xml:space="preserve">Pang Kim </w:t>
      </w:r>
      <w:proofErr w:type="spellStart"/>
      <w:r w:rsidRPr="00352202">
        <w:rPr>
          <w:rFonts w:ascii="Times New Roman" w:hAnsi="Times New Roman" w:cs="Times New Roman"/>
          <w:lang w:val="en-GB"/>
        </w:rPr>
        <w:t>Kwong</w:t>
      </w:r>
      <w:proofErr w:type="spellEnd"/>
    </w:p>
    <w:p w:rsidR="00352202" w:rsidRPr="00352202" w:rsidRDefault="00352202" w:rsidP="00352202">
      <w:pPr>
        <w:pStyle w:val="NoSpacing"/>
        <w:jc w:val="center"/>
        <w:rPr>
          <w:rFonts w:ascii="Times New Roman" w:hAnsi="Times New Roman" w:cs="Times New Roman"/>
          <w:lang w:val="en-GB"/>
        </w:rPr>
      </w:pPr>
      <w:r w:rsidRPr="00352202">
        <w:rPr>
          <w:rFonts w:ascii="Times New Roman" w:hAnsi="Times New Roman" w:cs="Times New Roman"/>
          <w:lang w:val="en-GB"/>
        </w:rPr>
        <w:t xml:space="preserve">School of Management and Business, </w:t>
      </w:r>
      <w:proofErr w:type="spellStart"/>
      <w:r w:rsidRPr="00352202">
        <w:rPr>
          <w:rFonts w:ascii="Times New Roman" w:hAnsi="Times New Roman" w:cs="Times New Roman"/>
          <w:lang w:val="en-GB"/>
        </w:rPr>
        <w:t>Manipal</w:t>
      </w:r>
      <w:proofErr w:type="spellEnd"/>
      <w:r w:rsidRPr="00352202">
        <w:rPr>
          <w:rFonts w:ascii="Times New Roman" w:hAnsi="Times New Roman" w:cs="Times New Roman"/>
          <w:lang w:val="en-GB"/>
        </w:rPr>
        <w:t xml:space="preserve"> International University</w:t>
      </w:r>
    </w:p>
    <w:p w:rsidR="00352202" w:rsidRPr="00352202" w:rsidRDefault="00352202" w:rsidP="00352202">
      <w:pPr>
        <w:pStyle w:val="NoSpacing"/>
        <w:jc w:val="center"/>
        <w:rPr>
          <w:rFonts w:ascii="Times New Roman" w:hAnsi="Times New Roman" w:cs="Times New Roman"/>
          <w:lang w:val="en-GB"/>
        </w:rPr>
      </w:pPr>
      <w:r w:rsidRPr="00352202">
        <w:rPr>
          <w:rFonts w:ascii="Times New Roman" w:hAnsi="Times New Roman" w:cs="Times New Roman"/>
          <w:lang w:val="en-GB"/>
        </w:rPr>
        <w:t xml:space="preserve">No 1, </w:t>
      </w:r>
      <w:proofErr w:type="spellStart"/>
      <w:r w:rsidRPr="00352202">
        <w:rPr>
          <w:rFonts w:ascii="Times New Roman" w:hAnsi="Times New Roman" w:cs="Times New Roman"/>
          <w:lang w:val="en-GB"/>
        </w:rPr>
        <w:t>Persiaran</w:t>
      </w:r>
      <w:proofErr w:type="spellEnd"/>
      <w:r w:rsidRPr="00352202">
        <w:rPr>
          <w:rFonts w:ascii="Times New Roman" w:hAnsi="Times New Roman" w:cs="Times New Roman"/>
          <w:lang w:val="en-GB"/>
        </w:rPr>
        <w:t xml:space="preserve"> </w:t>
      </w:r>
      <w:proofErr w:type="spellStart"/>
      <w:r w:rsidRPr="00352202">
        <w:rPr>
          <w:rFonts w:ascii="Times New Roman" w:hAnsi="Times New Roman" w:cs="Times New Roman"/>
          <w:lang w:val="en-GB"/>
        </w:rPr>
        <w:t>Miu</w:t>
      </w:r>
      <w:proofErr w:type="spellEnd"/>
      <w:r w:rsidRPr="00352202">
        <w:rPr>
          <w:rFonts w:ascii="Times New Roman" w:hAnsi="Times New Roman" w:cs="Times New Roman"/>
          <w:lang w:val="en-GB"/>
        </w:rPr>
        <w:t xml:space="preserve">. 71800 </w:t>
      </w:r>
      <w:proofErr w:type="spellStart"/>
      <w:r w:rsidRPr="00352202">
        <w:rPr>
          <w:rFonts w:ascii="Times New Roman" w:hAnsi="Times New Roman" w:cs="Times New Roman"/>
          <w:lang w:val="en-GB"/>
        </w:rPr>
        <w:t>Nilai</w:t>
      </w:r>
      <w:proofErr w:type="spellEnd"/>
      <w:r w:rsidRPr="00352202">
        <w:rPr>
          <w:rFonts w:ascii="Times New Roman" w:hAnsi="Times New Roman" w:cs="Times New Roman"/>
          <w:lang w:val="en-GB"/>
        </w:rPr>
        <w:t xml:space="preserve">, </w:t>
      </w:r>
      <w:proofErr w:type="spellStart"/>
      <w:r w:rsidRPr="00352202">
        <w:rPr>
          <w:rFonts w:ascii="Times New Roman" w:hAnsi="Times New Roman" w:cs="Times New Roman"/>
          <w:lang w:val="en-GB"/>
        </w:rPr>
        <w:t>Negeri</w:t>
      </w:r>
      <w:proofErr w:type="spellEnd"/>
      <w:r w:rsidRPr="00352202">
        <w:rPr>
          <w:rFonts w:ascii="Times New Roman" w:hAnsi="Times New Roman" w:cs="Times New Roman"/>
          <w:lang w:val="en-GB"/>
        </w:rPr>
        <w:t xml:space="preserve"> Sembilan, Malaysia</w:t>
      </w:r>
    </w:p>
    <w:p w:rsidR="00352202" w:rsidRPr="00352202" w:rsidRDefault="00352202" w:rsidP="00352202">
      <w:pPr>
        <w:pStyle w:val="NoSpacing"/>
        <w:jc w:val="center"/>
        <w:rPr>
          <w:rFonts w:ascii="Times New Roman" w:hAnsi="Times New Roman" w:cs="Times New Roman"/>
          <w:lang w:val="en-GB"/>
        </w:rPr>
      </w:pPr>
      <w:hyperlink r:id="rId7" w:history="1">
        <w:r w:rsidRPr="00352202">
          <w:rPr>
            <w:rStyle w:val="Hyperlink"/>
            <w:rFonts w:ascii="Times New Roman" w:hAnsi="Times New Roman" w:cs="Times New Roman"/>
            <w:lang w:val="en-GB"/>
          </w:rPr>
          <w:t>kimkwong.pang@miu.edu.my</w:t>
        </w:r>
      </w:hyperlink>
      <w:bookmarkStart w:id="0" w:name="_GoBack"/>
      <w:bookmarkEnd w:id="0"/>
    </w:p>
    <w:p w:rsidR="00352202" w:rsidRPr="00352202" w:rsidRDefault="00352202" w:rsidP="00352202">
      <w:pPr>
        <w:pStyle w:val="NoSpacing"/>
        <w:jc w:val="center"/>
        <w:rPr>
          <w:rFonts w:ascii="Times New Roman" w:hAnsi="Times New Roman" w:cs="Times New Roman"/>
          <w:lang w:val="en-GB"/>
        </w:rPr>
      </w:pPr>
    </w:p>
    <w:p w:rsidR="00352202" w:rsidRPr="00352202" w:rsidRDefault="00352202" w:rsidP="00352202">
      <w:pPr>
        <w:pStyle w:val="NoSpacing"/>
        <w:jc w:val="center"/>
        <w:rPr>
          <w:rFonts w:ascii="Times New Roman" w:eastAsia="Times New Roman" w:hAnsi="Times New Roman" w:cs="Times New Roman"/>
        </w:rPr>
      </w:pPr>
      <w:proofErr w:type="spellStart"/>
      <w:r w:rsidRPr="00352202">
        <w:rPr>
          <w:rFonts w:ascii="Times New Roman" w:hAnsi="Times New Roman" w:cs="Times New Roman"/>
          <w:lang w:val="en-GB"/>
        </w:rPr>
        <w:t>Dr.</w:t>
      </w:r>
      <w:proofErr w:type="spellEnd"/>
      <w:r w:rsidRPr="00352202">
        <w:rPr>
          <w:rFonts w:ascii="Times New Roman" w:hAnsi="Times New Roman" w:cs="Times New Roman"/>
          <w:lang w:val="en-GB"/>
        </w:rPr>
        <w:t xml:space="preserve"> </w:t>
      </w:r>
      <w:proofErr w:type="spellStart"/>
      <w:r w:rsidRPr="00352202">
        <w:rPr>
          <w:rFonts w:ascii="Times New Roman" w:hAnsi="Times New Roman" w:cs="Times New Roman"/>
          <w:lang w:val="en-GB"/>
        </w:rPr>
        <w:t>Gomathi</w:t>
      </w:r>
      <w:proofErr w:type="spellEnd"/>
      <w:r w:rsidRPr="00352202">
        <w:rPr>
          <w:rFonts w:ascii="Times New Roman" w:hAnsi="Times New Roman" w:cs="Times New Roman"/>
          <w:lang w:val="en-GB"/>
        </w:rPr>
        <w:t xml:space="preserve"> </w:t>
      </w:r>
      <w:proofErr w:type="spellStart"/>
      <w:r w:rsidRPr="00352202">
        <w:rPr>
          <w:rFonts w:ascii="Times New Roman" w:hAnsi="Times New Roman" w:cs="Times New Roman"/>
          <w:lang w:val="en-GB"/>
        </w:rPr>
        <w:t>Shamuganathan</w:t>
      </w:r>
      <w:proofErr w:type="spellEnd"/>
    </w:p>
    <w:p w:rsidR="00352202" w:rsidRPr="00352202" w:rsidRDefault="00352202" w:rsidP="00352202">
      <w:pPr>
        <w:pStyle w:val="NoSpacing"/>
        <w:jc w:val="center"/>
        <w:rPr>
          <w:rFonts w:ascii="Times New Roman" w:eastAsia="Times New Roman" w:hAnsi="Times New Roman" w:cs="Times New Roman"/>
        </w:rPr>
      </w:pPr>
      <w:r w:rsidRPr="00352202">
        <w:rPr>
          <w:rFonts w:ascii="Times New Roman" w:eastAsia="Times New Roman" w:hAnsi="Times New Roman" w:cs="Times New Roman"/>
        </w:rPr>
        <w:t>Marketing Department, Taylor's Business School, Taylor's University College</w:t>
      </w:r>
    </w:p>
    <w:p w:rsidR="00352202" w:rsidRPr="00352202" w:rsidRDefault="00352202" w:rsidP="00352202">
      <w:pPr>
        <w:pStyle w:val="NoSpacing"/>
        <w:jc w:val="center"/>
        <w:rPr>
          <w:rFonts w:ascii="Times New Roman" w:eastAsia="Times New Roman" w:hAnsi="Times New Roman" w:cs="Times New Roman"/>
        </w:rPr>
      </w:pPr>
      <w:proofErr w:type="spellStart"/>
      <w:r w:rsidRPr="00352202">
        <w:rPr>
          <w:rFonts w:ascii="Times New Roman" w:eastAsia="Times New Roman" w:hAnsi="Times New Roman" w:cs="Times New Roman"/>
        </w:rPr>
        <w:t>Subang</w:t>
      </w:r>
      <w:proofErr w:type="spellEnd"/>
      <w:r w:rsidRPr="00352202">
        <w:rPr>
          <w:rFonts w:ascii="Times New Roman" w:eastAsia="Times New Roman" w:hAnsi="Times New Roman" w:cs="Times New Roman"/>
        </w:rPr>
        <w:t xml:space="preserve"> Jaya, Selangor, Malaysia</w:t>
      </w:r>
    </w:p>
    <w:p w:rsidR="0093768C" w:rsidRPr="001630AD" w:rsidRDefault="00352202" w:rsidP="00352202">
      <w:pPr>
        <w:pStyle w:val="NoSpacing"/>
        <w:jc w:val="center"/>
        <w:rPr>
          <w:rFonts w:ascii="Times New Roman" w:hAnsi="Times New Roman" w:cs="Times New Roman"/>
          <w:sz w:val="24"/>
          <w:szCs w:val="24"/>
          <w:lang w:val="en-GB"/>
        </w:rPr>
      </w:pPr>
      <w:hyperlink r:id="rId8" w:history="1">
        <w:r w:rsidRPr="00352202">
          <w:rPr>
            <w:rStyle w:val="Hyperlink"/>
            <w:rFonts w:ascii="Times New Roman" w:hAnsi="Times New Roman" w:cs="Times New Roman"/>
            <w:lang w:val="en-GB"/>
          </w:rPr>
          <w:t>shgomathi@yahoo.com</w:t>
        </w:r>
      </w:hyperlink>
    </w:p>
    <w:p w:rsidR="004C13A1" w:rsidRPr="001630AD" w:rsidRDefault="004C13A1" w:rsidP="001630AD">
      <w:pPr>
        <w:pStyle w:val="NoSpacing"/>
        <w:jc w:val="both"/>
        <w:rPr>
          <w:rFonts w:ascii="Times New Roman" w:hAnsi="Times New Roman" w:cs="Times New Roman"/>
          <w:sz w:val="24"/>
          <w:szCs w:val="24"/>
          <w:lang w:val="en-GB"/>
        </w:rPr>
      </w:pPr>
    </w:p>
    <w:p w:rsidR="002F1138" w:rsidRPr="001630AD" w:rsidRDefault="002F1138" w:rsidP="001630AD">
      <w:pPr>
        <w:spacing w:line="240" w:lineRule="auto"/>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Abstract</w:t>
      </w:r>
    </w:p>
    <w:p w:rsidR="007B2A7D" w:rsidRPr="001630AD" w:rsidRDefault="007B2A7D" w:rsidP="001630AD">
      <w:pPr>
        <w:pStyle w:val="NoSpacing"/>
        <w:jc w:val="both"/>
        <w:rPr>
          <w:rFonts w:ascii="Times New Roman" w:hAnsi="Times New Roman" w:cs="Times New Roman"/>
          <w:sz w:val="24"/>
          <w:szCs w:val="24"/>
        </w:rPr>
      </w:pPr>
      <w:r w:rsidRPr="001630AD">
        <w:rPr>
          <w:rFonts w:ascii="Times New Roman" w:hAnsi="Times New Roman" w:cs="Times New Roman"/>
          <w:b/>
          <w:sz w:val="24"/>
          <w:szCs w:val="24"/>
        </w:rPr>
        <w:t>Research Objective:</w:t>
      </w:r>
      <w:r w:rsidRPr="001630AD">
        <w:rPr>
          <w:rFonts w:ascii="Times New Roman" w:hAnsi="Times New Roman" w:cs="Times New Roman"/>
          <w:sz w:val="24"/>
          <w:szCs w:val="24"/>
        </w:rPr>
        <w:t xml:space="preserve"> The aim of this study is to analyze the entrepreneurial etiquette (EE) intention, behavior, and employer engagement with a group of Hospitality firms in Kuala Lumpur. </w:t>
      </w:r>
    </w:p>
    <w:p w:rsidR="007B2A7D" w:rsidRPr="001630AD" w:rsidRDefault="007B2A7D" w:rsidP="001630AD">
      <w:pPr>
        <w:pStyle w:val="NoSpacing"/>
        <w:jc w:val="both"/>
        <w:rPr>
          <w:rFonts w:ascii="Times New Roman" w:hAnsi="Times New Roman" w:cs="Times New Roman"/>
          <w:sz w:val="24"/>
          <w:szCs w:val="24"/>
        </w:rPr>
      </w:pPr>
      <w:r w:rsidRPr="001630AD">
        <w:rPr>
          <w:rFonts w:ascii="Times New Roman" w:hAnsi="Times New Roman" w:cs="Times New Roman"/>
          <w:b/>
          <w:sz w:val="24"/>
          <w:szCs w:val="24"/>
        </w:rPr>
        <w:t>Methodology:</w:t>
      </w:r>
      <w:r w:rsidRPr="001630AD">
        <w:rPr>
          <w:rFonts w:ascii="Times New Roman" w:hAnsi="Times New Roman" w:cs="Times New Roman"/>
          <w:sz w:val="24"/>
          <w:szCs w:val="24"/>
        </w:rPr>
        <w:t xml:space="preserve"> Based on the three elements of behavior; attitude, subjective norms and perceived behavioral control, derived from a Theory of Planned Behavior. The empirical analysis is focused on the testing of the strength of these predictors toward customer satisfaction. In addition, </w:t>
      </w:r>
      <w:r w:rsidR="00104072" w:rsidRPr="001630AD">
        <w:rPr>
          <w:rFonts w:ascii="Times New Roman" w:hAnsi="Times New Roman" w:cs="Times New Roman"/>
          <w:sz w:val="24"/>
          <w:szCs w:val="24"/>
        </w:rPr>
        <w:t>376</w:t>
      </w:r>
      <w:r w:rsidRPr="001630AD">
        <w:rPr>
          <w:rFonts w:ascii="Times New Roman" w:hAnsi="Times New Roman" w:cs="Times New Roman"/>
          <w:sz w:val="24"/>
          <w:szCs w:val="24"/>
        </w:rPr>
        <w:t xml:space="preserve"> entrepreneurs from the industry were surveyed using questionnaires. Exploratory Factor Analysis (EFA) is described as orderly simplification of interrelated </w:t>
      </w:r>
      <w:proofErr w:type="spellStart"/>
      <w:r w:rsidRPr="001630AD">
        <w:rPr>
          <w:rFonts w:ascii="Times New Roman" w:hAnsi="Times New Roman" w:cs="Times New Roman"/>
          <w:sz w:val="24"/>
          <w:szCs w:val="24"/>
        </w:rPr>
        <w:t>measures.It</w:t>
      </w:r>
      <w:proofErr w:type="spellEnd"/>
      <w:r w:rsidRPr="001630AD">
        <w:rPr>
          <w:rFonts w:ascii="Times New Roman" w:hAnsi="Times New Roman" w:cs="Times New Roman"/>
          <w:sz w:val="24"/>
          <w:szCs w:val="24"/>
        </w:rPr>
        <w:t xml:space="preserve"> is a multivariate examination </w:t>
      </w:r>
      <w:r w:rsidR="0093768C" w:rsidRPr="001630AD">
        <w:rPr>
          <w:rFonts w:ascii="Times New Roman" w:hAnsi="Times New Roman" w:cs="Times New Roman"/>
          <w:sz w:val="24"/>
          <w:szCs w:val="24"/>
        </w:rPr>
        <w:t xml:space="preserve">on </w:t>
      </w:r>
      <w:r w:rsidRPr="001630AD">
        <w:rPr>
          <w:rFonts w:ascii="Times New Roman" w:hAnsi="Times New Roman" w:cs="Times New Roman"/>
          <w:sz w:val="24"/>
          <w:szCs w:val="24"/>
        </w:rPr>
        <w:t xml:space="preserve">the causal effect of entrepreneurial etiquette intention to customer satisfaction. </w:t>
      </w:r>
    </w:p>
    <w:p w:rsidR="007B2A7D" w:rsidRPr="001630AD" w:rsidRDefault="007B2A7D" w:rsidP="001630AD">
      <w:pPr>
        <w:spacing w:line="240" w:lineRule="auto"/>
        <w:jc w:val="both"/>
        <w:rPr>
          <w:rFonts w:ascii="Times New Roman" w:hAnsi="Times New Roman" w:cs="Times New Roman"/>
          <w:sz w:val="24"/>
          <w:szCs w:val="24"/>
        </w:rPr>
      </w:pPr>
      <w:r w:rsidRPr="001630AD">
        <w:rPr>
          <w:rFonts w:ascii="Times New Roman" w:hAnsi="Times New Roman" w:cs="Times New Roman"/>
          <w:b/>
          <w:sz w:val="24"/>
          <w:szCs w:val="24"/>
        </w:rPr>
        <w:t>Scope of investigation/Findings:</w:t>
      </w:r>
      <w:r w:rsidRPr="001630AD">
        <w:rPr>
          <w:rFonts w:ascii="Times New Roman" w:hAnsi="Times New Roman" w:cs="Times New Roman"/>
          <w:sz w:val="24"/>
          <w:szCs w:val="24"/>
        </w:rPr>
        <w:t xml:space="preserve"> The main limitation of this research is the exposures of the respondents only to the Hospitality Industry in Kuala Lumpur. </w:t>
      </w:r>
      <w:r w:rsidRPr="001630AD">
        <w:rPr>
          <w:rFonts w:ascii="Times New Roman" w:eastAsiaTheme="minorHAnsi" w:hAnsi="Times New Roman" w:cs="Times New Roman"/>
          <w:sz w:val="24"/>
          <w:szCs w:val="24"/>
          <w:lang w:eastAsia="en-US"/>
        </w:rPr>
        <w:t xml:space="preserve">The study refers to business relational activities only. </w:t>
      </w:r>
      <w:r w:rsidRPr="001630AD">
        <w:rPr>
          <w:rFonts w:ascii="Times New Roman" w:hAnsi="Times New Roman" w:cs="Times New Roman"/>
          <w:sz w:val="24"/>
          <w:szCs w:val="24"/>
        </w:rPr>
        <w:t xml:space="preserve">The Theory of Planned Behavior Model is applied. EFA has justified that </w:t>
      </w:r>
      <w:r w:rsidRPr="001630AD">
        <w:rPr>
          <w:rFonts w:ascii="Times New Roman" w:hAnsi="Times New Roman" w:cs="Times New Roman"/>
          <w:sz w:val="24"/>
          <w:szCs w:val="24"/>
          <w:lang w:val="en-GB"/>
        </w:rPr>
        <w:t xml:space="preserve">a method of determining an appropriate, justified sample size in which the aims are estimating a population value, evaluating selected feasibility issues, assessing the adequacy of instrumentation and calculating estimates for use in planning a real study. The pre-analysis of data hygiene can be employed to avoid frustrations resulting after an EFA investigation. Data </w:t>
      </w:r>
      <w:proofErr w:type="gramStart"/>
      <w:r w:rsidRPr="001630AD">
        <w:rPr>
          <w:rFonts w:ascii="Times New Roman" w:hAnsi="Times New Roman" w:cs="Times New Roman"/>
          <w:sz w:val="24"/>
          <w:szCs w:val="24"/>
          <w:lang w:val="en-GB"/>
        </w:rPr>
        <w:t>have</w:t>
      </w:r>
      <w:proofErr w:type="gramEnd"/>
      <w:r w:rsidRPr="001630AD">
        <w:rPr>
          <w:rFonts w:ascii="Times New Roman" w:hAnsi="Times New Roman" w:cs="Times New Roman"/>
          <w:sz w:val="24"/>
          <w:szCs w:val="24"/>
          <w:lang w:val="en-GB"/>
        </w:rPr>
        <w:t xml:space="preserve"> to be scree</w:t>
      </w:r>
      <w:r w:rsidR="001630AD">
        <w:rPr>
          <w:rFonts w:ascii="Times New Roman" w:hAnsi="Times New Roman" w:cs="Times New Roman"/>
          <w:sz w:val="24"/>
          <w:szCs w:val="24"/>
          <w:lang w:val="en-GB"/>
        </w:rPr>
        <w:t>ne</w:t>
      </w:r>
      <w:r w:rsidRPr="001630AD">
        <w:rPr>
          <w:rFonts w:ascii="Times New Roman" w:hAnsi="Times New Roman" w:cs="Times New Roman"/>
          <w:sz w:val="24"/>
          <w:szCs w:val="24"/>
          <w:lang w:val="en-GB"/>
        </w:rPr>
        <w:t xml:space="preserve">d as the factor analysis builds upon correlations. Such screening includes inspection for multivariate outliers, non-normal distributions, and linear vicariate </w:t>
      </w:r>
      <w:r w:rsidR="00104072" w:rsidRPr="001630AD">
        <w:rPr>
          <w:rFonts w:ascii="Times New Roman" w:hAnsi="Times New Roman" w:cs="Times New Roman"/>
          <w:sz w:val="24"/>
          <w:szCs w:val="24"/>
          <w:lang w:val="en-GB"/>
        </w:rPr>
        <w:t>relationships between variables. The results were positive.</w:t>
      </w:r>
      <w:r w:rsidRPr="001630AD">
        <w:rPr>
          <w:rFonts w:ascii="Times New Roman" w:hAnsi="Times New Roman" w:cs="Times New Roman"/>
          <w:sz w:val="24"/>
          <w:szCs w:val="24"/>
          <w:lang w:val="en-GB"/>
        </w:rPr>
        <w:t xml:space="preserve"> Thus, Confirmatory Factor Analysis on this study is suggested to proceed.</w:t>
      </w:r>
    </w:p>
    <w:p w:rsidR="004E4ABE" w:rsidRPr="001630AD" w:rsidRDefault="004E4ABE" w:rsidP="001630AD">
      <w:pPr>
        <w:spacing w:line="240" w:lineRule="auto"/>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Introduction</w:t>
      </w:r>
    </w:p>
    <w:p w:rsidR="004E4ABE" w:rsidRPr="001630AD" w:rsidRDefault="004E4ABE"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 xml:space="preserve">Entrepreneurial Etiquette (EE) is a basic and necessary skill for working people of every level. EE demonstrates professionalism, promotes confidence and shows you care about yourself, your companionship, your customers and your workplace. “Etiquette” has originally been from an old </w:t>
      </w:r>
      <w:r w:rsidR="00565C29" w:rsidRPr="001630AD">
        <w:rPr>
          <w:rFonts w:ascii="Times New Roman" w:hAnsi="Times New Roman" w:cs="Times New Roman"/>
          <w:sz w:val="24"/>
          <w:szCs w:val="24"/>
        </w:rPr>
        <w:t>French word meaning “a ticket</w:t>
      </w:r>
      <w:proofErr w:type="gramStart"/>
      <w:r w:rsidR="00565C29" w:rsidRPr="001630AD">
        <w:rPr>
          <w:rFonts w:ascii="Times New Roman" w:hAnsi="Times New Roman" w:cs="Times New Roman"/>
          <w:sz w:val="24"/>
          <w:szCs w:val="24"/>
        </w:rPr>
        <w:t>”</w:t>
      </w:r>
      <w:r w:rsidRPr="001630AD">
        <w:rPr>
          <w:rFonts w:ascii="Times New Roman" w:hAnsi="Times New Roman" w:cs="Times New Roman"/>
          <w:sz w:val="24"/>
          <w:szCs w:val="24"/>
        </w:rPr>
        <w:t>(</w:t>
      </w:r>
      <w:proofErr w:type="gramEnd"/>
      <w:r w:rsidRPr="001630AD">
        <w:rPr>
          <w:rFonts w:ascii="Times New Roman" w:hAnsi="Times New Roman" w:cs="Times New Roman"/>
          <w:sz w:val="24"/>
          <w:szCs w:val="24"/>
        </w:rPr>
        <w:t>DuPont, 1998).</w:t>
      </w:r>
    </w:p>
    <w:p w:rsidR="001630AD" w:rsidRDefault="001630AD" w:rsidP="001630AD">
      <w:pPr>
        <w:pStyle w:val="NoSpacing"/>
        <w:jc w:val="both"/>
        <w:rPr>
          <w:rFonts w:ascii="Times New Roman" w:hAnsi="Times New Roman" w:cs="Times New Roman"/>
          <w:bCs/>
          <w:sz w:val="24"/>
          <w:szCs w:val="24"/>
        </w:rPr>
      </w:pPr>
    </w:p>
    <w:p w:rsidR="004E4ABE" w:rsidRPr="001630AD" w:rsidRDefault="004E4ABE" w:rsidP="001630AD">
      <w:pPr>
        <w:pStyle w:val="NoSpacing"/>
        <w:jc w:val="both"/>
        <w:rPr>
          <w:rFonts w:ascii="Times New Roman" w:hAnsi="Times New Roman" w:cs="Times New Roman"/>
          <w:sz w:val="24"/>
          <w:szCs w:val="24"/>
        </w:rPr>
      </w:pPr>
      <w:r w:rsidRPr="001630AD">
        <w:rPr>
          <w:rFonts w:ascii="Times New Roman" w:hAnsi="Times New Roman" w:cs="Times New Roman"/>
          <w:bCs/>
          <w:sz w:val="24"/>
          <w:szCs w:val="24"/>
        </w:rPr>
        <w:t>A Chinese etiquette pioneer was Confucius</w:t>
      </w:r>
      <w:r w:rsidRPr="001630AD">
        <w:rPr>
          <w:rFonts w:ascii="Times New Roman" w:hAnsi="Times New Roman" w:cs="Times New Roman"/>
          <w:sz w:val="24"/>
          <w:szCs w:val="24"/>
        </w:rPr>
        <w:t xml:space="preserve"> (551–479 BC), who was a Chinese educator, editor, politician, and philosopher of Chinese History. The philosophy of Confucius highlighted personal and governmental integrity, rightness of social relationships, justice and genuine (</w:t>
      </w:r>
      <w:proofErr w:type="spellStart"/>
      <w:r w:rsidRPr="001630AD">
        <w:rPr>
          <w:rStyle w:val="citation"/>
          <w:rFonts w:ascii="Times New Roman" w:hAnsi="Times New Roman" w:cs="Times New Roman"/>
          <w:sz w:val="24"/>
          <w:szCs w:val="24"/>
        </w:rPr>
        <w:t>Riegel</w:t>
      </w:r>
      <w:proofErr w:type="spellEnd"/>
      <w:r w:rsidRPr="001630AD">
        <w:rPr>
          <w:rStyle w:val="citation"/>
          <w:rFonts w:ascii="Times New Roman" w:hAnsi="Times New Roman" w:cs="Times New Roman"/>
          <w:sz w:val="24"/>
          <w:szCs w:val="24"/>
        </w:rPr>
        <w:t>, 1986).</w:t>
      </w:r>
      <w:r w:rsidRPr="001630AD">
        <w:rPr>
          <w:rFonts w:ascii="Times New Roman" w:hAnsi="Times New Roman" w:cs="Times New Roman"/>
          <w:sz w:val="24"/>
          <w:szCs w:val="24"/>
        </w:rPr>
        <w:t xml:space="preserve">The etiquette uses in interpersonal interaction is conventional procedures. It is for </w:t>
      </w:r>
      <w:r w:rsidRPr="001630AD">
        <w:rPr>
          <w:rFonts w:ascii="Times New Roman" w:hAnsi="Times New Roman" w:cs="Times New Roman"/>
          <w:sz w:val="24"/>
          <w:szCs w:val="24"/>
        </w:rPr>
        <w:lastRenderedPageBreak/>
        <w:t xml:space="preserve">the demonstrating of personalities, attitudes and relationships that including politeness, manners and protocols. Etiquette glimpses from the academic point of opinion; it is an art, style, intellectual coaching and emotional intelligence. From the industrial point of view, it is essentials to consumer relationship marketing, loyalty, satisfaction, image, and wealth creation. </w:t>
      </w:r>
    </w:p>
    <w:p w:rsidR="004E4ABE" w:rsidRPr="001630AD" w:rsidRDefault="004E4ABE" w:rsidP="001630AD">
      <w:pPr>
        <w:pStyle w:val="NoSpacing"/>
        <w:jc w:val="both"/>
        <w:rPr>
          <w:rFonts w:ascii="Times New Roman" w:hAnsi="Times New Roman" w:cs="Times New Roman"/>
          <w:sz w:val="24"/>
          <w:szCs w:val="24"/>
        </w:rPr>
      </w:pPr>
    </w:p>
    <w:p w:rsidR="00AB12A9" w:rsidRPr="001630AD" w:rsidRDefault="004E4ABE"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 xml:space="preserve">Today, etiquette is founded on treating everyone with the same level of kindness and consideration, and it consists mostly of common sense (McCormick, 2010). His indication is worth to know some principles about how to act in certain occasions. This makes life more comfortable and gain self-confidence in social functions. </w:t>
      </w:r>
      <w:r w:rsidR="00565C29" w:rsidRPr="001630AD">
        <w:rPr>
          <w:rFonts w:ascii="Times New Roman" w:hAnsi="Times New Roman" w:cs="Times New Roman"/>
          <w:sz w:val="24"/>
          <w:szCs w:val="24"/>
        </w:rPr>
        <w:t xml:space="preserve">The quantitative research conducted by </w:t>
      </w:r>
      <w:proofErr w:type="spellStart"/>
      <w:r w:rsidR="00565C29" w:rsidRPr="001630AD">
        <w:rPr>
          <w:rFonts w:ascii="Times New Roman" w:hAnsi="Times New Roman" w:cs="Times New Roman"/>
          <w:sz w:val="24"/>
          <w:szCs w:val="24"/>
        </w:rPr>
        <w:t>Nga</w:t>
      </w:r>
      <w:proofErr w:type="spellEnd"/>
      <w:r w:rsidR="00565C29" w:rsidRPr="001630AD">
        <w:rPr>
          <w:rFonts w:ascii="Times New Roman" w:hAnsi="Times New Roman" w:cs="Times New Roman"/>
          <w:sz w:val="24"/>
          <w:szCs w:val="24"/>
        </w:rPr>
        <w:t xml:space="preserve"> and </w:t>
      </w:r>
      <w:proofErr w:type="spellStart"/>
      <w:r w:rsidR="00565C29" w:rsidRPr="001630AD">
        <w:rPr>
          <w:rFonts w:ascii="Times New Roman" w:hAnsi="Times New Roman" w:cs="Times New Roman"/>
          <w:sz w:val="24"/>
          <w:szCs w:val="24"/>
        </w:rPr>
        <w:t>Shamuganathan</w:t>
      </w:r>
      <w:proofErr w:type="spellEnd"/>
      <w:r w:rsidR="00565C29" w:rsidRPr="001630AD">
        <w:rPr>
          <w:rFonts w:ascii="Times New Roman" w:hAnsi="Times New Roman" w:cs="Times New Roman"/>
          <w:sz w:val="24"/>
          <w:szCs w:val="24"/>
        </w:rPr>
        <w:t xml:space="preserve"> (2010) clearly stated that social entrepreneurship is the process of pursuing innovative solutions to societal problems. More specifically, social entrepreneurs adopt a charge to produce and sustain social </w:t>
      </w:r>
      <w:r w:rsidR="000F5EB7" w:rsidRPr="001630AD">
        <w:rPr>
          <w:rFonts w:ascii="Times New Roman" w:hAnsi="Times New Roman" w:cs="Times New Roman"/>
          <w:sz w:val="24"/>
          <w:szCs w:val="24"/>
        </w:rPr>
        <w:t>value. Throughout</w:t>
      </w:r>
      <w:r w:rsidRPr="001630AD">
        <w:rPr>
          <w:rFonts w:ascii="Times New Roman" w:hAnsi="Times New Roman" w:cs="Times New Roman"/>
          <w:sz w:val="24"/>
          <w:szCs w:val="24"/>
        </w:rPr>
        <w:t xml:space="preserve"> the development and evolution of human's long history, the relationships between people in all categories are founded on carefully prescribed forms of conduct. It is included virtually every facet of the behaviors and culture. It is vitally important to such a degree that learning and following proper etiquette is one of the major aspects of life. </w:t>
      </w:r>
      <w:r w:rsidRPr="001630AD">
        <w:rPr>
          <w:rFonts w:ascii="Times New Roman" w:hAnsi="Times New Roman" w:cs="Times New Roman"/>
          <w:sz w:val="24"/>
          <w:szCs w:val="24"/>
          <w:lang w:val="en-GB"/>
        </w:rPr>
        <w:t xml:space="preserve">The perceived EE is suggested to be driven by the Theory of Planned </w:t>
      </w:r>
      <w:proofErr w:type="spellStart"/>
      <w:r w:rsidRPr="001630AD">
        <w:rPr>
          <w:rFonts w:ascii="Times New Roman" w:hAnsi="Times New Roman" w:cs="Times New Roman"/>
          <w:sz w:val="24"/>
          <w:szCs w:val="24"/>
          <w:lang w:val="en-GB"/>
        </w:rPr>
        <w:t>behavior</w:t>
      </w:r>
      <w:proofErr w:type="spellEnd"/>
      <w:r w:rsidRPr="001630AD">
        <w:rPr>
          <w:rFonts w:ascii="Times New Roman" w:hAnsi="Times New Roman" w:cs="Times New Roman"/>
          <w:sz w:val="24"/>
          <w:szCs w:val="24"/>
          <w:lang w:val="en-GB"/>
        </w:rPr>
        <w:t xml:space="preserve"> towards customer satisfaction. </w:t>
      </w:r>
      <w:r w:rsidRPr="001630AD">
        <w:rPr>
          <w:rFonts w:ascii="Times New Roman" w:hAnsi="Times New Roman" w:cs="Times New Roman"/>
          <w:sz w:val="24"/>
          <w:szCs w:val="24"/>
        </w:rPr>
        <w:t>Thus, perceived EE synchronizes behavioral intentio</w:t>
      </w:r>
      <w:r w:rsidR="004C13A1" w:rsidRPr="001630AD">
        <w:rPr>
          <w:rFonts w:ascii="Times New Roman" w:hAnsi="Times New Roman" w:cs="Times New Roman"/>
          <w:sz w:val="24"/>
          <w:szCs w:val="24"/>
        </w:rPr>
        <w:t xml:space="preserve">ns and behavior in the business </w:t>
      </w:r>
      <w:r w:rsidRPr="001630AD">
        <w:rPr>
          <w:rFonts w:ascii="Times New Roman" w:hAnsi="Times New Roman" w:cs="Times New Roman"/>
          <w:sz w:val="24"/>
          <w:szCs w:val="24"/>
        </w:rPr>
        <w:t xml:space="preserve">arena.  </w:t>
      </w:r>
    </w:p>
    <w:p w:rsidR="004C13A1" w:rsidRPr="001630AD" w:rsidRDefault="004C13A1" w:rsidP="001630AD">
      <w:pPr>
        <w:pStyle w:val="NoSpacing"/>
        <w:jc w:val="both"/>
        <w:rPr>
          <w:rFonts w:ascii="Times New Roman" w:hAnsi="Times New Roman" w:cs="Times New Roman"/>
          <w:b/>
          <w:sz w:val="24"/>
          <w:szCs w:val="24"/>
        </w:rPr>
      </w:pPr>
    </w:p>
    <w:p w:rsidR="00AB12A9" w:rsidRPr="001630AD" w:rsidRDefault="0051441A" w:rsidP="001630AD">
      <w:pPr>
        <w:pStyle w:val="NoSpacing"/>
        <w:jc w:val="both"/>
        <w:rPr>
          <w:rFonts w:ascii="Times New Roman" w:hAnsi="Times New Roman" w:cs="Times New Roman"/>
          <w:b/>
          <w:sz w:val="24"/>
          <w:szCs w:val="24"/>
        </w:rPr>
      </w:pPr>
      <w:r w:rsidRPr="001630AD">
        <w:rPr>
          <w:rFonts w:ascii="Times New Roman" w:hAnsi="Times New Roman" w:cs="Times New Roman"/>
          <w:b/>
          <w:sz w:val="24"/>
          <w:szCs w:val="24"/>
        </w:rPr>
        <w:t>The Underlying Theory</w:t>
      </w:r>
    </w:p>
    <w:p w:rsidR="00AB12A9" w:rsidRPr="001630AD" w:rsidRDefault="00AB12A9" w:rsidP="001630AD">
      <w:pPr>
        <w:pStyle w:val="NoSpacing"/>
        <w:jc w:val="both"/>
        <w:rPr>
          <w:rFonts w:ascii="Times New Roman" w:hAnsi="Times New Roman" w:cs="Times New Roman"/>
          <w:b/>
          <w:sz w:val="24"/>
          <w:szCs w:val="24"/>
        </w:rPr>
      </w:pPr>
    </w:p>
    <w:p w:rsidR="0051441A" w:rsidRDefault="001630AD" w:rsidP="001630AD">
      <w:pPr>
        <w:pStyle w:val="NoSpacing"/>
        <w:jc w:val="both"/>
        <w:rPr>
          <w:rFonts w:ascii="Times New Roman" w:hAnsi="Times New Roman" w:cs="Times New Roman"/>
          <w:sz w:val="24"/>
          <w:szCs w:val="24"/>
        </w:rPr>
      </w:pPr>
      <w:r>
        <w:rPr>
          <w:rFonts w:ascii="Times New Roman" w:hAnsi="Times New Roman" w:cs="Times New Roman"/>
          <w:sz w:val="24"/>
          <w:szCs w:val="24"/>
        </w:rPr>
        <w:t>The t</w:t>
      </w:r>
      <w:r w:rsidR="0051441A" w:rsidRPr="001630AD">
        <w:rPr>
          <w:rFonts w:ascii="Times New Roman" w:hAnsi="Times New Roman" w:cs="Times New Roman"/>
          <w:sz w:val="24"/>
          <w:szCs w:val="24"/>
        </w:rPr>
        <w:t xml:space="preserve">heory of planned behavior was proposed by </w:t>
      </w:r>
      <w:proofErr w:type="spellStart"/>
      <w:r w:rsidR="0051441A" w:rsidRPr="001630AD">
        <w:rPr>
          <w:rFonts w:ascii="Times New Roman" w:hAnsi="Times New Roman" w:cs="Times New Roman"/>
          <w:sz w:val="24"/>
          <w:szCs w:val="24"/>
        </w:rPr>
        <w:t>Ajzen</w:t>
      </w:r>
      <w:proofErr w:type="spellEnd"/>
      <w:r w:rsidR="0051441A" w:rsidRPr="001630AD">
        <w:rPr>
          <w:rFonts w:ascii="Times New Roman" w:hAnsi="Times New Roman" w:cs="Times New Roman"/>
          <w:sz w:val="24"/>
          <w:szCs w:val="24"/>
        </w:rPr>
        <w:t xml:space="preserve"> (1985). It was initialed and evolved by </w:t>
      </w:r>
      <w:proofErr w:type="spellStart"/>
      <w:r w:rsidR="0051441A" w:rsidRPr="001630AD">
        <w:rPr>
          <w:rFonts w:ascii="Times New Roman" w:hAnsi="Times New Roman" w:cs="Times New Roman"/>
          <w:sz w:val="24"/>
          <w:szCs w:val="24"/>
        </w:rPr>
        <w:t>Fishbein</w:t>
      </w:r>
      <w:proofErr w:type="spellEnd"/>
      <w:r w:rsidR="0051441A" w:rsidRPr="001630AD">
        <w:rPr>
          <w:rFonts w:ascii="Times New Roman" w:hAnsi="Times New Roman" w:cs="Times New Roman"/>
          <w:sz w:val="24"/>
          <w:szCs w:val="24"/>
        </w:rPr>
        <w:t xml:space="preserve"> and </w:t>
      </w:r>
      <w:proofErr w:type="spellStart"/>
      <w:r w:rsidR="0051441A" w:rsidRPr="001630AD">
        <w:rPr>
          <w:rFonts w:ascii="Times New Roman" w:hAnsi="Times New Roman" w:cs="Times New Roman"/>
          <w:sz w:val="24"/>
          <w:szCs w:val="24"/>
        </w:rPr>
        <w:t>Ajzen</w:t>
      </w:r>
      <w:proofErr w:type="spellEnd"/>
      <w:r w:rsidR="0051441A" w:rsidRPr="001630AD">
        <w:rPr>
          <w:rFonts w:ascii="Times New Roman" w:hAnsi="Times New Roman" w:cs="Times New Roman"/>
          <w:sz w:val="24"/>
          <w:szCs w:val="24"/>
        </w:rPr>
        <w:t xml:space="preserve"> (1975) from the Theory of Reasoned Action. It is a rational and logical human action that used to predict and understand human nature. The Theory of Planned Behavior (</w:t>
      </w:r>
      <w:proofErr w:type="spellStart"/>
      <w:r w:rsidR="0051441A" w:rsidRPr="001630AD">
        <w:rPr>
          <w:rFonts w:ascii="Times New Roman" w:hAnsi="Times New Roman" w:cs="Times New Roman"/>
          <w:sz w:val="24"/>
          <w:szCs w:val="24"/>
        </w:rPr>
        <w:t>Ajzen</w:t>
      </w:r>
      <w:proofErr w:type="spellEnd"/>
      <w:r w:rsidR="0051441A" w:rsidRPr="001630AD">
        <w:rPr>
          <w:rFonts w:ascii="Times New Roman" w:hAnsi="Times New Roman" w:cs="Times New Roman"/>
          <w:sz w:val="24"/>
          <w:szCs w:val="24"/>
        </w:rPr>
        <w:t xml:space="preserve">, 1988, 1991) recommends an example about how human action is piloted. It forecasts the event of a definite behavior stipulated that the behavior is intentional. The model is portrayed in Figure 1 and represents the three variables which the theory recommends will foresee the intention to accomplish a behavior. </w:t>
      </w:r>
    </w:p>
    <w:p w:rsidR="000F5EB7" w:rsidRPr="001630AD" w:rsidRDefault="000F5EB7" w:rsidP="001630AD">
      <w:pPr>
        <w:pStyle w:val="NoSpacing"/>
        <w:jc w:val="both"/>
        <w:rPr>
          <w:rFonts w:ascii="Times New Roman" w:hAnsi="Times New Roman" w:cs="Times New Roman"/>
          <w:sz w:val="24"/>
          <w:szCs w:val="24"/>
        </w:rPr>
      </w:pPr>
    </w:p>
    <w:p w:rsidR="0051441A" w:rsidRPr="001630AD" w:rsidRDefault="0051441A" w:rsidP="000F5EB7">
      <w:pPr>
        <w:spacing w:line="240" w:lineRule="auto"/>
        <w:jc w:val="center"/>
        <w:rPr>
          <w:rFonts w:ascii="Times New Roman" w:hAnsi="Times New Roman" w:cs="Times New Roman"/>
          <w:sz w:val="24"/>
          <w:szCs w:val="24"/>
        </w:rPr>
      </w:pPr>
      <w:r w:rsidRPr="001630AD">
        <w:rPr>
          <w:rFonts w:ascii="Times New Roman" w:hAnsi="Times New Roman" w:cs="Times New Roman"/>
          <w:noProof/>
          <w:sz w:val="24"/>
          <w:szCs w:val="24"/>
          <w:lang w:eastAsia="en-US"/>
        </w:rPr>
        <w:drawing>
          <wp:inline distT="0" distB="0" distL="0" distR="0">
            <wp:extent cx="4903470" cy="2484120"/>
            <wp:effectExtent l="19050" t="19050" r="11430" b="11430"/>
            <wp:docPr id="3"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Grp="1" noChangeAspect="1" noChangeArrowheads="1"/>
                    </pic:cNvPicPr>
                  </pic:nvPicPr>
                  <pic:blipFill>
                    <a:blip r:embed="rId9" cstate="print"/>
                    <a:srcRect r="4454" b="20488"/>
                    <a:stretch>
                      <a:fillRect/>
                    </a:stretch>
                  </pic:blipFill>
                  <pic:spPr bwMode="auto">
                    <a:xfrm>
                      <a:off x="0" y="0"/>
                      <a:ext cx="4903470" cy="2484120"/>
                    </a:xfrm>
                    <a:prstGeom prst="rect">
                      <a:avLst/>
                    </a:prstGeom>
                    <a:noFill/>
                    <a:ln w="9525">
                      <a:solidFill>
                        <a:schemeClr val="tx1"/>
                      </a:solidFill>
                      <a:miter lim="800000"/>
                      <a:headEnd/>
                      <a:tailEnd/>
                    </a:ln>
                  </pic:spPr>
                </pic:pic>
              </a:graphicData>
            </a:graphic>
          </wp:inline>
        </w:drawing>
      </w:r>
    </w:p>
    <w:p w:rsidR="0051441A" w:rsidRPr="001630AD" w:rsidRDefault="0051441A" w:rsidP="000F5EB7">
      <w:pPr>
        <w:pStyle w:val="NoSpacing"/>
        <w:spacing w:line="480" w:lineRule="auto"/>
        <w:jc w:val="center"/>
        <w:rPr>
          <w:rFonts w:ascii="Times New Roman" w:hAnsi="Times New Roman" w:cs="Times New Roman"/>
          <w:sz w:val="24"/>
          <w:szCs w:val="24"/>
        </w:rPr>
      </w:pPr>
      <w:r w:rsidRPr="001630AD">
        <w:rPr>
          <w:rFonts w:ascii="Times New Roman" w:hAnsi="Times New Roman" w:cs="Times New Roman"/>
          <w:sz w:val="24"/>
          <w:szCs w:val="24"/>
        </w:rPr>
        <w:t>Figure 1: Theoretical Framework – The Theory of Planned Behavior</w:t>
      </w:r>
    </w:p>
    <w:p w:rsidR="0051441A" w:rsidRPr="001630AD" w:rsidRDefault="0051441A" w:rsidP="001630AD">
      <w:pPr>
        <w:spacing w:line="240" w:lineRule="auto"/>
        <w:jc w:val="both"/>
        <w:rPr>
          <w:rFonts w:ascii="Times New Roman" w:hAnsi="Times New Roman" w:cs="Times New Roman"/>
          <w:b/>
          <w:sz w:val="24"/>
          <w:szCs w:val="24"/>
        </w:rPr>
      </w:pPr>
      <w:r w:rsidRPr="001630AD">
        <w:rPr>
          <w:rFonts w:ascii="Times New Roman" w:hAnsi="Times New Roman" w:cs="Times New Roman"/>
          <w:b/>
          <w:sz w:val="24"/>
          <w:szCs w:val="24"/>
        </w:rPr>
        <w:lastRenderedPageBreak/>
        <w:t>How the Theory of Planned Behavior Works</w:t>
      </w:r>
    </w:p>
    <w:p w:rsidR="00152288" w:rsidRPr="001630AD" w:rsidRDefault="0051441A" w:rsidP="001630AD">
      <w:pPr>
        <w:spacing w:line="240" w:lineRule="auto"/>
        <w:jc w:val="both"/>
        <w:rPr>
          <w:rFonts w:ascii="Times New Roman" w:hAnsi="Times New Roman" w:cs="Times New Roman"/>
          <w:sz w:val="24"/>
          <w:szCs w:val="24"/>
        </w:rPr>
      </w:pPr>
      <w:r w:rsidRPr="001630AD">
        <w:rPr>
          <w:rFonts w:ascii="Times New Roman" w:hAnsi="Times New Roman" w:cs="Times New Roman"/>
          <w:sz w:val="24"/>
          <w:szCs w:val="24"/>
        </w:rPr>
        <w:t>Theory of Planned Behavior is to foreshadow the intention of a person to do something (Figure 1). Such typology behavioral indicates three elements. The “attitude” is to indicate whether the person is in favor of acting it. The “subjective norm” represents the sense of feeling upon social pressure to do such behavior. Lastly, is the “perceived behavioral control”, it shows whether the person has the cognitive sense in control of the action performed. The Theory of Planned behavior is practical in constructing strategies to assist entrepreneur to embrace etiquette behaviors and to help entrepreneurs raise their perception of entrepreneurship guidelines.</w:t>
      </w:r>
    </w:p>
    <w:p w:rsidR="00D20B17" w:rsidRPr="001630AD" w:rsidRDefault="00D20B17" w:rsidP="001630AD">
      <w:pPr>
        <w:pStyle w:val="ListParagraph"/>
        <w:numPr>
          <w:ilvl w:val="0"/>
          <w:numId w:val="2"/>
        </w:numPr>
        <w:ind w:left="567" w:hanging="567"/>
        <w:jc w:val="both"/>
        <w:rPr>
          <w:rFonts w:ascii="Times New Roman" w:hAnsi="Times New Roman" w:cs="Times New Roman"/>
          <w:b/>
          <w:bCs/>
          <w:sz w:val="24"/>
          <w:szCs w:val="24"/>
        </w:rPr>
      </w:pPr>
      <w:r w:rsidRPr="001630AD">
        <w:rPr>
          <w:rFonts w:ascii="Times New Roman" w:hAnsi="Times New Roman" w:cs="Times New Roman"/>
          <w:b/>
          <w:bCs/>
          <w:sz w:val="24"/>
          <w:szCs w:val="24"/>
        </w:rPr>
        <w:t>Behavior Element</w:t>
      </w:r>
    </w:p>
    <w:p w:rsidR="00D20B17" w:rsidRPr="001630AD" w:rsidRDefault="00D20B17" w:rsidP="001630AD">
      <w:pPr>
        <w:jc w:val="both"/>
        <w:rPr>
          <w:rFonts w:ascii="Times New Roman" w:hAnsi="Times New Roman" w:cs="Times New Roman"/>
          <w:sz w:val="24"/>
          <w:szCs w:val="24"/>
        </w:rPr>
      </w:pPr>
      <w:r w:rsidRPr="001630AD">
        <w:rPr>
          <w:rFonts w:ascii="Times New Roman" w:hAnsi="Times New Roman" w:cs="Times New Roman"/>
          <w:sz w:val="24"/>
          <w:szCs w:val="24"/>
        </w:rPr>
        <w:t>In an empirical study, mediations are deliberate to change the behavior of entrepreneurs. The focus behavior should be defined cautiously in terms of its Target, Action,</w:t>
      </w:r>
      <w:r w:rsidR="00AB12A9" w:rsidRPr="001630AD">
        <w:rPr>
          <w:rFonts w:ascii="Times New Roman" w:hAnsi="Times New Roman" w:cs="Times New Roman"/>
          <w:sz w:val="24"/>
          <w:szCs w:val="24"/>
        </w:rPr>
        <w:t xml:space="preserve"> Context and Time</w:t>
      </w:r>
      <w:r w:rsidRPr="001630AD">
        <w:rPr>
          <w:rFonts w:ascii="Times New Roman" w:hAnsi="Times New Roman" w:cs="Times New Roman"/>
          <w:sz w:val="24"/>
          <w:szCs w:val="24"/>
        </w:rPr>
        <w:t>. For instance, ponder the behavior, ‘treating customer a business lunch’. Here the target is the customer, the action is the dining, and the context is the entrepreneurial etiquette, and the time is (implicitly) during the lunch time. This guide is about the relevance of the TPB to specific behaviors.  It is likely to use the model to e</w:t>
      </w:r>
      <w:r w:rsidR="00AB12A9" w:rsidRPr="001630AD">
        <w:rPr>
          <w:rFonts w:ascii="Times New Roman" w:hAnsi="Times New Roman" w:cs="Times New Roman"/>
          <w:sz w:val="24"/>
          <w:szCs w:val="24"/>
        </w:rPr>
        <w:t>xplore further common behaviors</w:t>
      </w:r>
      <w:r w:rsidRPr="001630AD">
        <w:rPr>
          <w:rFonts w:ascii="Times New Roman" w:hAnsi="Times New Roman" w:cs="Times New Roman"/>
          <w:sz w:val="24"/>
          <w:szCs w:val="24"/>
        </w:rPr>
        <w:t>; nonetheless it is important to spot the ‘principle of compatibility’ (</w:t>
      </w:r>
      <w:proofErr w:type="spellStart"/>
      <w:r w:rsidRPr="001630AD">
        <w:rPr>
          <w:rFonts w:ascii="Times New Roman" w:hAnsi="Times New Roman" w:cs="Times New Roman"/>
          <w:sz w:val="24"/>
          <w:szCs w:val="24"/>
        </w:rPr>
        <w:t>Fishbein</w:t>
      </w:r>
      <w:proofErr w:type="spellEnd"/>
      <w:r w:rsidRPr="001630AD">
        <w:rPr>
          <w:rFonts w:ascii="Times New Roman" w:hAnsi="Times New Roman" w:cs="Times New Roman"/>
          <w:sz w:val="24"/>
          <w:szCs w:val="24"/>
        </w:rPr>
        <w:t xml:space="preserve">, 1967). </w:t>
      </w:r>
    </w:p>
    <w:p w:rsidR="00AB12A9" w:rsidRPr="001630AD" w:rsidRDefault="00D20B17" w:rsidP="001630AD">
      <w:pPr>
        <w:pStyle w:val="ListParagraph"/>
        <w:numPr>
          <w:ilvl w:val="0"/>
          <w:numId w:val="2"/>
        </w:numPr>
        <w:ind w:left="567" w:hanging="567"/>
        <w:jc w:val="both"/>
        <w:rPr>
          <w:rFonts w:ascii="Times New Roman" w:hAnsi="Times New Roman" w:cs="Times New Roman"/>
          <w:b/>
          <w:sz w:val="24"/>
          <w:szCs w:val="24"/>
        </w:rPr>
      </w:pPr>
      <w:r w:rsidRPr="001630AD">
        <w:rPr>
          <w:rFonts w:ascii="Times New Roman" w:hAnsi="Times New Roman" w:cs="Times New Roman"/>
          <w:b/>
          <w:bCs/>
          <w:sz w:val="24"/>
          <w:szCs w:val="24"/>
        </w:rPr>
        <w:t xml:space="preserve">Intention Element </w:t>
      </w:r>
    </w:p>
    <w:p w:rsidR="00D20B17" w:rsidRPr="001630AD" w:rsidRDefault="00D20B17" w:rsidP="001630AD">
      <w:pPr>
        <w:jc w:val="both"/>
        <w:rPr>
          <w:rFonts w:ascii="Times New Roman" w:hAnsi="Times New Roman" w:cs="Times New Roman"/>
          <w:sz w:val="24"/>
          <w:szCs w:val="24"/>
        </w:rPr>
      </w:pPr>
      <w:r w:rsidRPr="001630AD">
        <w:rPr>
          <w:rFonts w:ascii="Times New Roman" w:hAnsi="Times New Roman" w:cs="Times New Roman"/>
          <w:sz w:val="24"/>
          <w:szCs w:val="24"/>
        </w:rPr>
        <w:t>Even though there is not an absolute link between behavioral intention and actual behavior, intention can be used as a proximity measure of behavior. This observation was one of the most important contributions of the TPB model in comparison with previous models of the attitude-behavior relationship. Thus, the variables in this model can be used to determine the effectiveness of implementation interventions, even if there is not a readily available measure of actual behavior.</w:t>
      </w:r>
    </w:p>
    <w:p w:rsidR="00D20B17" w:rsidRPr="001630AD" w:rsidRDefault="00D20B17" w:rsidP="001630AD">
      <w:pPr>
        <w:pStyle w:val="ListParagraph"/>
        <w:numPr>
          <w:ilvl w:val="0"/>
          <w:numId w:val="2"/>
        </w:numPr>
        <w:ind w:left="567" w:hanging="567"/>
        <w:jc w:val="both"/>
        <w:rPr>
          <w:rFonts w:ascii="Times New Roman" w:hAnsi="Times New Roman" w:cs="Times New Roman"/>
          <w:b/>
          <w:bCs/>
          <w:sz w:val="24"/>
          <w:szCs w:val="24"/>
        </w:rPr>
      </w:pPr>
      <w:r w:rsidRPr="001630AD">
        <w:rPr>
          <w:rFonts w:ascii="Times New Roman" w:hAnsi="Times New Roman" w:cs="Times New Roman"/>
          <w:b/>
          <w:bCs/>
          <w:sz w:val="24"/>
          <w:szCs w:val="24"/>
        </w:rPr>
        <w:t>Attitud</w:t>
      </w:r>
      <w:r w:rsidR="0012541F" w:rsidRPr="001630AD">
        <w:rPr>
          <w:rFonts w:ascii="Times New Roman" w:hAnsi="Times New Roman" w:cs="Times New Roman"/>
          <w:b/>
          <w:bCs/>
          <w:sz w:val="24"/>
          <w:szCs w:val="24"/>
        </w:rPr>
        <w:t>e Element</w:t>
      </w:r>
    </w:p>
    <w:p w:rsidR="00D20B17" w:rsidRPr="001630AD" w:rsidRDefault="00D20B17" w:rsidP="001630AD">
      <w:pPr>
        <w:jc w:val="both"/>
        <w:rPr>
          <w:rFonts w:ascii="Times New Roman" w:hAnsi="Times New Roman" w:cs="Times New Roman"/>
          <w:sz w:val="24"/>
          <w:szCs w:val="24"/>
        </w:rPr>
      </w:pPr>
      <w:r w:rsidRPr="001630AD">
        <w:rPr>
          <w:rFonts w:ascii="Times New Roman" w:hAnsi="Times New Roman" w:cs="Times New Roman"/>
          <w:sz w:val="24"/>
          <w:szCs w:val="24"/>
        </w:rPr>
        <w:t>Attitude with respect to the behavior is a person’s complete appraisal of the behavior. It is expected to have two parts which work jointly trusts about significances of the behavior and the tallying positive or negative judgment about each these features of the behavior</w:t>
      </w:r>
      <w:r w:rsidR="0012541F" w:rsidRPr="001630AD">
        <w:rPr>
          <w:rFonts w:ascii="Times New Roman" w:hAnsi="Times New Roman" w:cs="Times New Roman"/>
          <w:sz w:val="24"/>
          <w:szCs w:val="24"/>
        </w:rPr>
        <w:t>.</w:t>
      </w:r>
    </w:p>
    <w:p w:rsidR="00D20B17" w:rsidRPr="001630AD" w:rsidRDefault="00D20B17" w:rsidP="001630AD">
      <w:pPr>
        <w:pStyle w:val="ListParagraph"/>
        <w:numPr>
          <w:ilvl w:val="0"/>
          <w:numId w:val="2"/>
        </w:numPr>
        <w:ind w:left="567" w:hanging="567"/>
        <w:jc w:val="both"/>
        <w:rPr>
          <w:rFonts w:ascii="Times New Roman" w:hAnsi="Times New Roman" w:cs="Times New Roman"/>
          <w:b/>
          <w:bCs/>
          <w:sz w:val="24"/>
          <w:szCs w:val="24"/>
        </w:rPr>
      </w:pPr>
      <w:r w:rsidRPr="001630AD">
        <w:rPr>
          <w:rFonts w:ascii="Times New Roman" w:hAnsi="Times New Roman" w:cs="Times New Roman"/>
          <w:b/>
          <w:bCs/>
          <w:sz w:val="24"/>
          <w:szCs w:val="24"/>
        </w:rPr>
        <w:t>Subjective No</w:t>
      </w:r>
      <w:r w:rsidR="0012541F" w:rsidRPr="001630AD">
        <w:rPr>
          <w:rFonts w:ascii="Times New Roman" w:hAnsi="Times New Roman" w:cs="Times New Roman"/>
          <w:b/>
          <w:bCs/>
          <w:sz w:val="24"/>
          <w:szCs w:val="24"/>
        </w:rPr>
        <w:t>rms Element</w:t>
      </w:r>
    </w:p>
    <w:p w:rsidR="0012541F" w:rsidRPr="001630AD" w:rsidRDefault="00D20B17" w:rsidP="001630AD">
      <w:pPr>
        <w:jc w:val="both"/>
        <w:rPr>
          <w:rFonts w:ascii="Times New Roman" w:hAnsi="Times New Roman" w:cs="Times New Roman"/>
          <w:sz w:val="24"/>
          <w:szCs w:val="24"/>
        </w:rPr>
      </w:pPr>
      <w:r w:rsidRPr="001630AD">
        <w:rPr>
          <w:rFonts w:ascii="Times New Roman" w:hAnsi="Times New Roman" w:cs="Times New Roman"/>
          <w:sz w:val="24"/>
          <w:szCs w:val="24"/>
        </w:rPr>
        <w:t>Subjective norms are a person’s own guess of the social pressure to execute or not execute the target behavior. Subjective norms are expected to have two elements which work in interaction: beliefs about how other people, who may be in certain way significant to the individual, would be fond of them to behave (normative beliefs), and the positive or negative judgment about each belief (outcome evaluations</w:t>
      </w:r>
      <w:r w:rsidR="0012541F" w:rsidRPr="001630AD">
        <w:rPr>
          <w:rFonts w:ascii="Times New Roman" w:hAnsi="Times New Roman" w:cs="Times New Roman"/>
          <w:sz w:val="24"/>
          <w:szCs w:val="24"/>
        </w:rPr>
        <w:t>).</w:t>
      </w:r>
    </w:p>
    <w:p w:rsidR="00D20B17" w:rsidRPr="001630AD" w:rsidRDefault="0012541F" w:rsidP="001630AD">
      <w:pPr>
        <w:jc w:val="both"/>
        <w:rPr>
          <w:rFonts w:ascii="Times New Roman" w:hAnsi="Times New Roman" w:cs="Times New Roman"/>
          <w:b/>
          <w:bCs/>
          <w:sz w:val="24"/>
          <w:szCs w:val="24"/>
        </w:rPr>
      </w:pPr>
      <w:r w:rsidRPr="001630AD">
        <w:rPr>
          <w:rFonts w:ascii="Times New Roman" w:hAnsi="Times New Roman" w:cs="Times New Roman"/>
          <w:b/>
          <w:bCs/>
          <w:sz w:val="24"/>
          <w:szCs w:val="24"/>
        </w:rPr>
        <w:t>Perceived B</w:t>
      </w:r>
      <w:r w:rsidR="00D20B17" w:rsidRPr="001630AD">
        <w:rPr>
          <w:rFonts w:ascii="Times New Roman" w:hAnsi="Times New Roman" w:cs="Times New Roman"/>
          <w:b/>
          <w:bCs/>
          <w:sz w:val="24"/>
          <w:szCs w:val="24"/>
        </w:rPr>
        <w:t>eha</w:t>
      </w:r>
      <w:r w:rsidRPr="001630AD">
        <w:rPr>
          <w:rFonts w:ascii="Times New Roman" w:hAnsi="Times New Roman" w:cs="Times New Roman"/>
          <w:b/>
          <w:bCs/>
          <w:sz w:val="24"/>
          <w:szCs w:val="24"/>
        </w:rPr>
        <w:t>vioral Control</w:t>
      </w:r>
    </w:p>
    <w:p w:rsidR="00D20B17" w:rsidRPr="001630AD" w:rsidRDefault="00D20B17" w:rsidP="001630AD">
      <w:pPr>
        <w:jc w:val="both"/>
        <w:rPr>
          <w:rFonts w:ascii="Times New Roman" w:hAnsi="Times New Roman" w:cs="Times New Roman"/>
          <w:sz w:val="24"/>
          <w:szCs w:val="24"/>
        </w:rPr>
      </w:pPr>
      <w:r w:rsidRPr="001630AD">
        <w:rPr>
          <w:rFonts w:ascii="Times New Roman" w:hAnsi="Times New Roman" w:cs="Times New Roman"/>
          <w:sz w:val="24"/>
          <w:szCs w:val="24"/>
        </w:rPr>
        <w:lastRenderedPageBreak/>
        <w:t xml:space="preserve">Perceived behavioral control is the extent to which individual </w:t>
      </w:r>
      <w:proofErr w:type="spellStart"/>
      <w:r w:rsidRPr="001630AD">
        <w:rPr>
          <w:rFonts w:ascii="Times New Roman" w:hAnsi="Times New Roman" w:cs="Times New Roman"/>
          <w:sz w:val="24"/>
          <w:szCs w:val="24"/>
        </w:rPr>
        <w:t>senses</w:t>
      </w:r>
      <w:r w:rsidR="001630AD">
        <w:rPr>
          <w:rFonts w:ascii="Times New Roman" w:hAnsi="Times New Roman" w:cs="Times New Roman"/>
          <w:sz w:val="24"/>
          <w:szCs w:val="24"/>
        </w:rPr>
        <w:t>are</w:t>
      </w:r>
      <w:proofErr w:type="spellEnd"/>
      <w:r w:rsidRPr="001630AD">
        <w:rPr>
          <w:rFonts w:ascii="Times New Roman" w:hAnsi="Times New Roman" w:cs="Times New Roman"/>
          <w:sz w:val="24"/>
          <w:szCs w:val="24"/>
        </w:rPr>
        <w:t xml:space="preserve"> able to ratify the behavior. It has two facets; how much a person has control over the behavior</w:t>
      </w:r>
      <w:r w:rsidR="0012541F" w:rsidRPr="001630AD">
        <w:rPr>
          <w:rFonts w:ascii="Times New Roman" w:hAnsi="Times New Roman" w:cs="Times New Roman"/>
          <w:sz w:val="24"/>
          <w:szCs w:val="24"/>
        </w:rPr>
        <w:t>,</w:t>
      </w:r>
      <w:r w:rsidRPr="001630AD">
        <w:rPr>
          <w:rFonts w:ascii="Times New Roman" w:hAnsi="Times New Roman" w:cs="Times New Roman"/>
          <w:sz w:val="24"/>
          <w:szCs w:val="24"/>
        </w:rPr>
        <w:t xml:space="preserve"> and how confident a person feels about being able to perform or not perform the behavior</w:t>
      </w:r>
      <w:r w:rsidR="0012541F" w:rsidRPr="001630AD">
        <w:rPr>
          <w:rFonts w:ascii="Times New Roman" w:hAnsi="Times New Roman" w:cs="Times New Roman"/>
          <w:sz w:val="24"/>
          <w:szCs w:val="24"/>
        </w:rPr>
        <w:t>.</w:t>
      </w:r>
      <w:r w:rsidRPr="001630AD">
        <w:rPr>
          <w:rFonts w:ascii="Times New Roman" w:hAnsi="Times New Roman" w:cs="Times New Roman"/>
          <w:sz w:val="24"/>
          <w:szCs w:val="24"/>
        </w:rPr>
        <w:t xml:space="preserve"> It is governed by control beliefs about the power of both situational and internal factors to prevent or enable the acting out of the behavior</w:t>
      </w:r>
      <w:r w:rsidR="0012541F" w:rsidRPr="001630AD">
        <w:rPr>
          <w:rFonts w:ascii="Times New Roman" w:hAnsi="Times New Roman" w:cs="Times New Roman"/>
          <w:sz w:val="24"/>
          <w:szCs w:val="24"/>
        </w:rPr>
        <w:t>.</w:t>
      </w:r>
    </w:p>
    <w:p w:rsidR="00E82890" w:rsidRPr="001630AD" w:rsidRDefault="00E82890"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Statement of the Problems</w:t>
      </w:r>
    </w:p>
    <w:p w:rsidR="0012541F" w:rsidRPr="001630AD" w:rsidRDefault="00E82890" w:rsidP="001630AD">
      <w:pPr>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A structural relationship between TPB and customer satisfaction transformation has not received considerate attention from the past researchers. Although, it is testified that the EE has brought an impressive customer relationship marketing that integrates marketable values as well as an important factor in relationship building, social interaction and attitudes impacts business success (Turner </w:t>
      </w:r>
      <w:r w:rsidR="00126B1C">
        <w:rPr>
          <w:rFonts w:ascii="Times New Roman" w:hAnsi="Times New Roman" w:cs="Times New Roman"/>
          <w:sz w:val="24"/>
          <w:szCs w:val="24"/>
          <w:lang w:val="en-GB"/>
        </w:rPr>
        <w:t>&amp;</w:t>
      </w:r>
      <w:r w:rsidRPr="001630AD">
        <w:rPr>
          <w:rFonts w:ascii="Times New Roman" w:hAnsi="Times New Roman" w:cs="Times New Roman"/>
          <w:sz w:val="24"/>
          <w:szCs w:val="24"/>
          <w:lang w:val="en-GB"/>
        </w:rPr>
        <w:t xml:space="preserve"> </w:t>
      </w:r>
      <w:proofErr w:type="spellStart"/>
      <w:r w:rsidRPr="001630AD">
        <w:rPr>
          <w:rFonts w:ascii="Times New Roman" w:hAnsi="Times New Roman" w:cs="Times New Roman"/>
          <w:sz w:val="24"/>
          <w:szCs w:val="24"/>
          <w:lang w:val="en-GB"/>
        </w:rPr>
        <w:t>Kleiner</w:t>
      </w:r>
      <w:proofErr w:type="spellEnd"/>
      <w:r w:rsidRPr="001630AD">
        <w:rPr>
          <w:rFonts w:ascii="Times New Roman" w:hAnsi="Times New Roman" w:cs="Times New Roman"/>
          <w:sz w:val="24"/>
          <w:szCs w:val="24"/>
          <w:lang w:val="en-GB"/>
        </w:rPr>
        <w:t xml:space="preserve">, 2001; Glick </w:t>
      </w:r>
      <w:r w:rsidR="00126B1C">
        <w:rPr>
          <w:rFonts w:ascii="Times New Roman" w:hAnsi="Times New Roman" w:cs="Times New Roman"/>
          <w:sz w:val="24"/>
          <w:szCs w:val="24"/>
          <w:lang w:val="en-GB"/>
        </w:rPr>
        <w:t>&amp;</w:t>
      </w:r>
      <w:r w:rsidRPr="001630AD">
        <w:rPr>
          <w:rFonts w:ascii="Times New Roman" w:hAnsi="Times New Roman" w:cs="Times New Roman"/>
          <w:sz w:val="24"/>
          <w:szCs w:val="24"/>
          <w:lang w:val="en-GB"/>
        </w:rPr>
        <w:t xml:space="preserve"> Sally, 2008; </w:t>
      </w:r>
      <w:proofErr w:type="spellStart"/>
      <w:r w:rsidRPr="001630AD">
        <w:rPr>
          <w:rFonts w:ascii="Times New Roman" w:hAnsi="Times New Roman" w:cs="Times New Roman"/>
          <w:sz w:val="24"/>
          <w:szCs w:val="24"/>
          <w:lang w:val="en-GB"/>
        </w:rPr>
        <w:t>Schaab</w:t>
      </w:r>
      <w:proofErr w:type="spellEnd"/>
      <w:r w:rsidRPr="001630AD">
        <w:rPr>
          <w:rFonts w:ascii="Times New Roman" w:hAnsi="Times New Roman" w:cs="Times New Roman"/>
          <w:sz w:val="24"/>
          <w:szCs w:val="24"/>
          <w:lang w:val="en-GB"/>
        </w:rPr>
        <w:t xml:space="preserve"> </w:t>
      </w:r>
      <w:r w:rsidR="00126B1C">
        <w:rPr>
          <w:rFonts w:ascii="Times New Roman" w:hAnsi="Times New Roman" w:cs="Times New Roman"/>
          <w:sz w:val="24"/>
          <w:szCs w:val="24"/>
          <w:lang w:val="en-GB"/>
        </w:rPr>
        <w:t>&amp;</w:t>
      </w:r>
      <w:r w:rsidRPr="001630AD">
        <w:rPr>
          <w:rFonts w:ascii="Times New Roman" w:hAnsi="Times New Roman" w:cs="Times New Roman"/>
          <w:sz w:val="24"/>
          <w:szCs w:val="24"/>
          <w:lang w:val="en-GB"/>
        </w:rPr>
        <w:t xml:space="preserve"> Kate, 2008; </w:t>
      </w:r>
      <w:proofErr w:type="spellStart"/>
      <w:r w:rsidRPr="001630AD">
        <w:rPr>
          <w:rFonts w:ascii="Times New Roman" w:hAnsi="Times New Roman" w:cs="Times New Roman"/>
          <w:sz w:val="24"/>
          <w:szCs w:val="24"/>
          <w:lang w:val="en-GB"/>
        </w:rPr>
        <w:t>Sinlao</w:t>
      </w:r>
      <w:proofErr w:type="spellEnd"/>
      <w:r w:rsidRPr="001630AD">
        <w:rPr>
          <w:rFonts w:ascii="Times New Roman" w:hAnsi="Times New Roman" w:cs="Times New Roman"/>
          <w:sz w:val="24"/>
          <w:szCs w:val="24"/>
          <w:lang w:val="en-GB"/>
        </w:rPr>
        <w:t xml:space="preserve"> </w:t>
      </w:r>
      <w:r w:rsidR="00126B1C">
        <w:rPr>
          <w:rFonts w:ascii="Times New Roman" w:hAnsi="Times New Roman" w:cs="Times New Roman"/>
          <w:sz w:val="24"/>
          <w:szCs w:val="24"/>
          <w:lang w:val="en-GB"/>
        </w:rPr>
        <w:t>&amp;</w:t>
      </w:r>
      <w:r w:rsidRPr="001630AD">
        <w:rPr>
          <w:rFonts w:ascii="Times New Roman" w:hAnsi="Times New Roman" w:cs="Times New Roman"/>
          <w:sz w:val="24"/>
          <w:szCs w:val="24"/>
          <w:lang w:val="en-GB"/>
        </w:rPr>
        <w:t xml:space="preserve"> Jamison, 2012; </w:t>
      </w:r>
      <w:proofErr w:type="spellStart"/>
      <w:r w:rsidRPr="001630AD">
        <w:rPr>
          <w:rFonts w:ascii="Times New Roman" w:hAnsi="Times New Roman" w:cs="Times New Roman"/>
          <w:sz w:val="24"/>
          <w:szCs w:val="24"/>
          <w:lang w:val="en-GB"/>
        </w:rPr>
        <w:t>Okoro</w:t>
      </w:r>
      <w:proofErr w:type="spellEnd"/>
      <w:r w:rsidRPr="001630AD">
        <w:rPr>
          <w:rFonts w:ascii="Times New Roman" w:hAnsi="Times New Roman" w:cs="Times New Roman"/>
          <w:sz w:val="24"/>
          <w:szCs w:val="24"/>
          <w:lang w:val="en-GB"/>
        </w:rPr>
        <w:t xml:space="preserve">, 2012; Pang, 2013). However, the empirical evidence for the etiquette-customer satisfaction correlation is still unsure. Thus, this work proposes to investigate the strength of coefficient correlation between EE and customer satisfaction, along with attitude, subjective norms, perceived behavioural control, and behavioural intentions. </w:t>
      </w:r>
    </w:p>
    <w:p w:rsidR="00E82890" w:rsidRPr="001630AD" w:rsidRDefault="00E82890"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Objective of the Study</w:t>
      </w:r>
    </w:p>
    <w:p w:rsidR="00E82890" w:rsidRPr="001630AD" w:rsidRDefault="00E82890"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The aim of this survey is to analyze the entrepreneurial etiquette implication and employer engagement to a group of Hospitality firms in Kuala Lumpur. The strength of these predictors, including EE, attitude, subjective norms, perceived behavioral control and behavioral intentions toward customer satisfaction is still unsure. TPB, principles of strategy and consumer behavior are applied to determine the correlation of this model.  Specifically, it is a multivariate examination to find out the causal effect of EE to customer satisfaction. </w:t>
      </w:r>
    </w:p>
    <w:p w:rsidR="00E82890" w:rsidRPr="001630AD" w:rsidRDefault="00E82890" w:rsidP="001630AD">
      <w:pPr>
        <w:jc w:val="both"/>
        <w:rPr>
          <w:rFonts w:ascii="Times New Roman" w:hAnsi="Times New Roman" w:cs="Times New Roman"/>
          <w:b/>
          <w:sz w:val="24"/>
          <w:szCs w:val="24"/>
        </w:rPr>
      </w:pPr>
      <w:r w:rsidRPr="001630AD">
        <w:rPr>
          <w:rFonts w:ascii="Times New Roman" w:hAnsi="Times New Roman" w:cs="Times New Roman"/>
          <w:b/>
          <w:sz w:val="24"/>
          <w:szCs w:val="24"/>
          <w:lang w:val="en-GB"/>
        </w:rPr>
        <w:t>Research Questions</w:t>
      </w:r>
    </w:p>
    <w:p w:rsidR="00E82890" w:rsidRPr="001630AD" w:rsidRDefault="00E82890"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In general, the objective of this study is to broaden the TPB concepts, including the conceptual business model of EE - customer satisfaction, to support its purpose in the Hospitality Industry in Kuala Lumpur. By studying the behavioral intentions, it is projected to explain and predict how entrepreneurs embrace etiquette professionalism. Especially, this research aims to response the following inquiries: </w:t>
      </w:r>
    </w:p>
    <w:p w:rsidR="00E82890" w:rsidRPr="001630AD" w:rsidRDefault="00E82890"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1.</w:t>
      </w:r>
      <w:r w:rsidRPr="001630AD">
        <w:rPr>
          <w:rFonts w:ascii="Times New Roman" w:hAnsi="Times New Roman" w:cs="Times New Roman"/>
          <w:sz w:val="24"/>
          <w:szCs w:val="24"/>
        </w:rPr>
        <w:tab/>
        <w:t xml:space="preserve">Does the behavioral model, such as the TPB and an extension of it, apply to the population of study in Malaysia? </w:t>
      </w:r>
    </w:p>
    <w:p w:rsidR="00E82890" w:rsidRPr="001630AD" w:rsidRDefault="00E82890"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2.</w:t>
      </w:r>
      <w:r w:rsidRPr="001630AD">
        <w:rPr>
          <w:rFonts w:ascii="Times New Roman" w:hAnsi="Times New Roman" w:cs="Times New Roman"/>
          <w:sz w:val="24"/>
          <w:szCs w:val="24"/>
        </w:rPr>
        <w:tab/>
        <w:t xml:space="preserve">What behaviors, intentions, and etiquette do entrepreneurs of the Hospitality Industry in Kuala Lumpur have towards customer satisfaction?  </w:t>
      </w:r>
    </w:p>
    <w:p w:rsidR="00E82890" w:rsidRPr="001630AD" w:rsidRDefault="00E82890"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3.</w:t>
      </w:r>
      <w:r w:rsidRPr="001630AD">
        <w:rPr>
          <w:rFonts w:ascii="Times New Roman" w:hAnsi="Times New Roman" w:cs="Times New Roman"/>
          <w:sz w:val="24"/>
          <w:szCs w:val="24"/>
        </w:rPr>
        <w:tab/>
        <w:t xml:space="preserve">How these beliefs, grouped together with engagement, social interaction, and motivation, liaise with attitude, subjective norms, and perceived behavioral control in the contact of the Hospitality industry in Kuala Lumpur?  </w:t>
      </w:r>
    </w:p>
    <w:p w:rsidR="00E82890" w:rsidRPr="001630AD" w:rsidRDefault="00E82890"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4.</w:t>
      </w:r>
      <w:r w:rsidRPr="001630AD">
        <w:rPr>
          <w:rFonts w:ascii="Times New Roman" w:hAnsi="Times New Roman" w:cs="Times New Roman"/>
          <w:sz w:val="24"/>
          <w:szCs w:val="24"/>
        </w:rPr>
        <w:tab/>
        <w:t xml:space="preserve">How do attitudes, subjective norms, and perceived behavioral control, influence the intention of entrepreneurs of the Hospitality industry in Kuala Lumpur?  </w:t>
      </w:r>
    </w:p>
    <w:p w:rsidR="00E82890" w:rsidRPr="001630AD" w:rsidRDefault="00E82890"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lastRenderedPageBreak/>
        <w:t>5.</w:t>
      </w:r>
      <w:r w:rsidRPr="001630AD">
        <w:rPr>
          <w:rFonts w:ascii="Times New Roman" w:hAnsi="Times New Roman" w:cs="Times New Roman"/>
          <w:sz w:val="24"/>
          <w:szCs w:val="24"/>
        </w:rPr>
        <w:tab/>
        <w:t xml:space="preserve">Does the hierarchy model of </w:t>
      </w:r>
      <w:proofErr w:type="spellStart"/>
      <w:r w:rsidRPr="001630AD">
        <w:rPr>
          <w:rFonts w:ascii="Times New Roman" w:hAnsi="Times New Roman" w:cs="Times New Roman"/>
          <w:sz w:val="24"/>
          <w:szCs w:val="24"/>
        </w:rPr>
        <w:t>Ajzen</w:t>
      </w:r>
      <w:proofErr w:type="spellEnd"/>
      <w:r w:rsidRPr="001630AD">
        <w:rPr>
          <w:rFonts w:ascii="Times New Roman" w:hAnsi="Times New Roman" w:cs="Times New Roman"/>
          <w:sz w:val="24"/>
          <w:szCs w:val="24"/>
        </w:rPr>
        <w:t xml:space="preserve"> allow the entrepreneurial etiquette mediate the relationship between behavioral intentions and customer satisfaction?</w:t>
      </w:r>
    </w:p>
    <w:p w:rsidR="00C278A1" w:rsidRPr="001630AD" w:rsidRDefault="00C278A1" w:rsidP="001630AD">
      <w:pPr>
        <w:pStyle w:val="NoSpacing"/>
        <w:jc w:val="both"/>
        <w:rPr>
          <w:rFonts w:ascii="Times New Roman" w:hAnsi="Times New Roman" w:cs="Times New Roman"/>
          <w:sz w:val="24"/>
          <w:szCs w:val="24"/>
        </w:rPr>
      </w:pPr>
    </w:p>
    <w:p w:rsidR="00C278A1" w:rsidRDefault="00C278A1"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A conceptual framework is drawn based on the research problem statement and research objective. Research framework is exhibited in the figure 2 below. </w:t>
      </w:r>
    </w:p>
    <w:p w:rsidR="00126B1C" w:rsidRDefault="00126B1C" w:rsidP="001630AD">
      <w:pPr>
        <w:jc w:val="both"/>
        <w:rPr>
          <w:rFonts w:ascii="Times New Roman" w:hAnsi="Times New Roman" w:cs="Times New Roman"/>
          <w:sz w:val="24"/>
          <w:szCs w:val="24"/>
        </w:rPr>
      </w:pPr>
    </w:p>
    <w:p w:rsidR="00126B1C" w:rsidRDefault="00126B1C" w:rsidP="001630AD">
      <w:pPr>
        <w:jc w:val="both"/>
        <w:rPr>
          <w:rFonts w:ascii="Times New Roman" w:hAnsi="Times New Roman" w:cs="Times New Roman"/>
          <w:sz w:val="24"/>
          <w:szCs w:val="24"/>
        </w:rPr>
      </w:pPr>
    </w:p>
    <w:p w:rsidR="00126B1C" w:rsidRPr="001630AD" w:rsidRDefault="00126B1C" w:rsidP="001630AD">
      <w:pPr>
        <w:jc w:val="both"/>
        <w:rPr>
          <w:rFonts w:ascii="Times New Roman" w:hAnsi="Times New Roman" w:cs="Times New Roman"/>
          <w:sz w:val="24"/>
          <w:szCs w:val="24"/>
        </w:rPr>
      </w:pPr>
    </w:p>
    <w:p w:rsidR="00D20B17" w:rsidRPr="001630AD" w:rsidRDefault="00E82890" w:rsidP="001630AD">
      <w:pPr>
        <w:jc w:val="both"/>
        <w:rPr>
          <w:rFonts w:ascii="Times New Roman" w:hAnsi="Times New Roman" w:cs="Times New Roman"/>
          <w:b/>
          <w:sz w:val="24"/>
          <w:szCs w:val="24"/>
        </w:rPr>
      </w:pPr>
      <w:r w:rsidRPr="001630AD">
        <w:rPr>
          <w:rFonts w:ascii="Times New Roman" w:hAnsi="Times New Roman" w:cs="Times New Roman"/>
          <w:b/>
          <w:sz w:val="24"/>
          <w:szCs w:val="24"/>
        </w:rPr>
        <w:t>Research framework</w:t>
      </w:r>
    </w:p>
    <w:p w:rsidR="008879F1" w:rsidRPr="001630AD" w:rsidRDefault="00E82890" w:rsidP="00126B1C">
      <w:pPr>
        <w:jc w:val="center"/>
        <w:rPr>
          <w:rFonts w:ascii="Times New Roman" w:hAnsi="Times New Roman" w:cs="Times New Roman"/>
          <w:sz w:val="24"/>
          <w:szCs w:val="24"/>
        </w:rPr>
      </w:pPr>
      <w:r w:rsidRPr="001630AD">
        <w:rPr>
          <w:rFonts w:ascii="Times New Roman" w:hAnsi="Times New Roman" w:cs="Times New Roman"/>
          <w:noProof/>
          <w:sz w:val="24"/>
          <w:szCs w:val="24"/>
          <w:lang w:eastAsia="en-US"/>
        </w:rPr>
        <w:drawing>
          <wp:inline distT="0" distB="0" distL="0" distR="0">
            <wp:extent cx="4580159" cy="2275368"/>
            <wp:effectExtent l="19050" t="19050" r="10891" b="10632"/>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4888" b="13861"/>
                    <a:stretch>
                      <a:fillRect/>
                    </a:stretch>
                  </pic:blipFill>
                  <pic:spPr bwMode="auto">
                    <a:xfrm>
                      <a:off x="0" y="0"/>
                      <a:ext cx="4585029" cy="2277788"/>
                    </a:xfrm>
                    <a:prstGeom prst="rect">
                      <a:avLst/>
                    </a:prstGeom>
                    <a:noFill/>
                    <a:ln w="9525">
                      <a:solidFill>
                        <a:schemeClr val="tx1"/>
                      </a:solidFill>
                      <a:miter lim="800000"/>
                      <a:headEnd/>
                      <a:tailEnd/>
                    </a:ln>
                  </pic:spPr>
                </pic:pic>
              </a:graphicData>
            </a:graphic>
          </wp:inline>
        </w:drawing>
      </w:r>
    </w:p>
    <w:p w:rsidR="00E82890" w:rsidRPr="001630AD" w:rsidRDefault="00E82890" w:rsidP="00126B1C">
      <w:pPr>
        <w:jc w:val="center"/>
        <w:rPr>
          <w:rFonts w:ascii="Times New Roman" w:hAnsi="Times New Roman" w:cs="Times New Roman"/>
          <w:b/>
          <w:sz w:val="24"/>
          <w:szCs w:val="24"/>
          <w:lang w:val="en-GB"/>
        </w:rPr>
      </w:pPr>
      <w:r w:rsidRPr="001630AD">
        <w:rPr>
          <w:rFonts w:ascii="Times New Roman" w:hAnsi="Times New Roman" w:cs="Times New Roman"/>
          <w:sz w:val="24"/>
          <w:szCs w:val="24"/>
          <w:lang w:val="en-GB"/>
        </w:rPr>
        <w:t>Figure 2: Conceptual Framework of Entrepreneurial Etiquette- Customer Satisfaction Model</w:t>
      </w:r>
    </w:p>
    <w:p w:rsidR="00126B1C" w:rsidRDefault="00126B1C" w:rsidP="001630AD">
      <w:pPr>
        <w:jc w:val="both"/>
        <w:rPr>
          <w:rFonts w:ascii="Times New Roman" w:hAnsi="Times New Roman" w:cs="Times New Roman"/>
          <w:b/>
          <w:sz w:val="24"/>
          <w:szCs w:val="24"/>
        </w:rPr>
      </w:pPr>
    </w:p>
    <w:p w:rsidR="00E82890" w:rsidRPr="001630AD" w:rsidRDefault="00E82890" w:rsidP="001630AD">
      <w:pPr>
        <w:jc w:val="both"/>
        <w:rPr>
          <w:rFonts w:ascii="Times New Roman" w:hAnsi="Times New Roman" w:cs="Times New Roman"/>
          <w:b/>
          <w:sz w:val="24"/>
          <w:szCs w:val="24"/>
        </w:rPr>
      </w:pPr>
      <w:r w:rsidRPr="001630AD">
        <w:rPr>
          <w:rFonts w:ascii="Times New Roman" w:hAnsi="Times New Roman" w:cs="Times New Roman"/>
          <w:b/>
          <w:sz w:val="24"/>
          <w:szCs w:val="24"/>
        </w:rPr>
        <w:t>Delimitations</w:t>
      </w:r>
      <w:r w:rsidR="00126B1C">
        <w:rPr>
          <w:rFonts w:ascii="Times New Roman" w:hAnsi="Times New Roman" w:cs="Times New Roman"/>
          <w:b/>
          <w:sz w:val="24"/>
          <w:szCs w:val="24"/>
        </w:rPr>
        <w:t xml:space="preserve"> of the Study </w:t>
      </w:r>
    </w:p>
    <w:p w:rsidR="00E82890" w:rsidRPr="001630AD" w:rsidRDefault="00E82890" w:rsidP="001630AD">
      <w:pPr>
        <w:jc w:val="both"/>
        <w:rPr>
          <w:rFonts w:ascii="Times New Roman" w:hAnsi="Times New Roman" w:cs="Times New Roman"/>
          <w:sz w:val="24"/>
          <w:szCs w:val="24"/>
        </w:rPr>
      </w:pPr>
      <w:r w:rsidRPr="001630AD">
        <w:rPr>
          <w:rFonts w:ascii="Times New Roman" w:hAnsi="Times New Roman" w:cs="Times New Roman"/>
          <w:sz w:val="24"/>
          <w:szCs w:val="24"/>
        </w:rPr>
        <w:t>This study is delimited the following</w:t>
      </w:r>
      <w:r w:rsidR="00195A2C">
        <w:rPr>
          <w:rFonts w:ascii="Times New Roman" w:hAnsi="Times New Roman" w:cs="Times New Roman"/>
          <w:sz w:val="24"/>
          <w:szCs w:val="24"/>
        </w:rPr>
        <w:t xml:space="preserve"> aspects</w:t>
      </w:r>
      <w:r w:rsidRPr="001630AD">
        <w:rPr>
          <w:rFonts w:ascii="Times New Roman" w:hAnsi="Times New Roman" w:cs="Times New Roman"/>
          <w:sz w:val="24"/>
          <w:szCs w:val="24"/>
        </w:rPr>
        <w:t>:</w:t>
      </w:r>
    </w:p>
    <w:p w:rsidR="00E82890" w:rsidRPr="001630AD" w:rsidRDefault="00E82890" w:rsidP="001630AD">
      <w:pPr>
        <w:numPr>
          <w:ilvl w:val="0"/>
          <w:numId w:val="3"/>
        </w:numPr>
        <w:jc w:val="both"/>
        <w:rPr>
          <w:rFonts w:ascii="Times New Roman" w:hAnsi="Times New Roman" w:cs="Times New Roman"/>
          <w:sz w:val="24"/>
          <w:szCs w:val="24"/>
        </w:rPr>
      </w:pPr>
      <w:r w:rsidRPr="001630AD">
        <w:rPr>
          <w:rFonts w:ascii="Times New Roman" w:hAnsi="Times New Roman" w:cs="Times New Roman"/>
          <w:sz w:val="24"/>
          <w:szCs w:val="24"/>
        </w:rPr>
        <w:t xml:space="preserve">All subjects were SMEs entrepreneurs, and </w:t>
      </w:r>
      <w:r w:rsidR="005B69E5" w:rsidRPr="001630AD">
        <w:rPr>
          <w:rFonts w:ascii="Times New Roman" w:hAnsi="Times New Roman" w:cs="Times New Roman"/>
          <w:sz w:val="24"/>
          <w:szCs w:val="24"/>
        </w:rPr>
        <w:t>entrepreneurs</w:t>
      </w:r>
      <w:r w:rsidRPr="001630AD">
        <w:rPr>
          <w:rFonts w:ascii="Times New Roman" w:hAnsi="Times New Roman" w:cs="Times New Roman"/>
          <w:sz w:val="24"/>
          <w:szCs w:val="24"/>
        </w:rPr>
        <w:t xml:space="preserve"> who work for the firms as senior managers, from the hotels, restaurants, and recreational clubs and tourist agents in Kuala Lumpur, Malaysia. </w:t>
      </w:r>
    </w:p>
    <w:p w:rsidR="00E82890" w:rsidRPr="001630AD" w:rsidRDefault="00E82890" w:rsidP="001630AD">
      <w:pPr>
        <w:numPr>
          <w:ilvl w:val="0"/>
          <w:numId w:val="3"/>
        </w:numPr>
        <w:jc w:val="both"/>
        <w:rPr>
          <w:rFonts w:ascii="Times New Roman" w:hAnsi="Times New Roman" w:cs="Times New Roman"/>
          <w:sz w:val="24"/>
          <w:szCs w:val="24"/>
        </w:rPr>
      </w:pPr>
      <w:r w:rsidRPr="001630AD">
        <w:rPr>
          <w:rFonts w:ascii="Times New Roman" w:hAnsi="Times New Roman" w:cs="Times New Roman"/>
          <w:sz w:val="24"/>
          <w:szCs w:val="24"/>
        </w:rPr>
        <w:t>The study refers to business relational activities only.</w:t>
      </w:r>
    </w:p>
    <w:p w:rsidR="00E82890" w:rsidRPr="001630AD" w:rsidRDefault="00E82890" w:rsidP="001630AD">
      <w:pPr>
        <w:numPr>
          <w:ilvl w:val="0"/>
          <w:numId w:val="3"/>
        </w:numPr>
        <w:jc w:val="both"/>
        <w:rPr>
          <w:rFonts w:ascii="Times New Roman" w:hAnsi="Times New Roman" w:cs="Times New Roman"/>
          <w:sz w:val="24"/>
          <w:szCs w:val="24"/>
        </w:rPr>
      </w:pPr>
      <w:r w:rsidRPr="001630AD">
        <w:rPr>
          <w:rFonts w:ascii="Times New Roman" w:hAnsi="Times New Roman" w:cs="Times New Roman"/>
          <w:sz w:val="24"/>
          <w:szCs w:val="24"/>
        </w:rPr>
        <w:t>The Theory of Planned Behavior Model is applied, but the Theory of Reasoned Action will not be taken in consideration. .</w:t>
      </w:r>
    </w:p>
    <w:p w:rsidR="00053646" w:rsidRPr="001630AD" w:rsidRDefault="00053646"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Significance of the Study</w:t>
      </w:r>
    </w:p>
    <w:p w:rsidR="00053646" w:rsidRPr="001630AD" w:rsidRDefault="00053646" w:rsidP="001630AD">
      <w:pPr>
        <w:pStyle w:val="ListParagraph"/>
        <w:numPr>
          <w:ilvl w:val="0"/>
          <w:numId w:val="4"/>
        </w:numPr>
        <w:ind w:left="567" w:hanging="567"/>
        <w:jc w:val="both"/>
        <w:rPr>
          <w:rFonts w:ascii="Times New Roman" w:hAnsi="Times New Roman" w:cs="Times New Roman"/>
          <w:b/>
          <w:sz w:val="24"/>
          <w:szCs w:val="24"/>
        </w:rPr>
      </w:pPr>
      <w:r w:rsidRPr="001630AD">
        <w:rPr>
          <w:rFonts w:ascii="Times New Roman" w:hAnsi="Times New Roman" w:cs="Times New Roman"/>
          <w:b/>
          <w:sz w:val="24"/>
          <w:szCs w:val="24"/>
        </w:rPr>
        <w:lastRenderedPageBreak/>
        <w:t>Positive Perception and Productive</w:t>
      </w:r>
    </w:p>
    <w:p w:rsidR="00053646" w:rsidRPr="001630AD" w:rsidRDefault="00053646" w:rsidP="001630AD">
      <w:pPr>
        <w:jc w:val="both"/>
        <w:rPr>
          <w:rFonts w:ascii="Times New Roman" w:hAnsi="Times New Roman" w:cs="Times New Roman"/>
          <w:sz w:val="24"/>
          <w:szCs w:val="24"/>
        </w:rPr>
      </w:pPr>
      <w:r w:rsidRPr="001630AD">
        <w:rPr>
          <w:rFonts w:ascii="Times New Roman" w:hAnsi="Times New Roman" w:cs="Times New Roman"/>
          <w:sz w:val="24"/>
          <w:szCs w:val="24"/>
        </w:rPr>
        <w:t>Perception is the decision processes that consumer investigate, selects, and read the messages received and made a sensible decision. Application of EE performs at the right time, place and person; promotes sales and increase entrepreneurial productivities. It is to build and maintain successful marketing relationships. EE is the motivator that drives the consumer to develop a persistent purchasing behavior. It is the expression processes that convincing enough to lead the consumer to trust in the entrepreneurial service quality and its noble image (Kotler</w:t>
      </w:r>
      <w:r w:rsidR="005B69E5">
        <w:rPr>
          <w:rFonts w:ascii="Times New Roman" w:hAnsi="Times New Roman" w:cs="Times New Roman"/>
          <w:sz w:val="24"/>
          <w:szCs w:val="24"/>
        </w:rPr>
        <w:t xml:space="preserve"> e</w:t>
      </w:r>
      <w:r w:rsidR="00D0433D" w:rsidRPr="001630AD">
        <w:rPr>
          <w:rFonts w:ascii="Times New Roman" w:hAnsi="Times New Roman" w:cs="Times New Roman"/>
          <w:sz w:val="24"/>
          <w:szCs w:val="24"/>
        </w:rPr>
        <w:t>t al</w:t>
      </w:r>
      <w:r w:rsidRPr="001630AD">
        <w:rPr>
          <w:rFonts w:ascii="Times New Roman" w:hAnsi="Times New Roman" w:cs="Times New Roman"/>
          <w:sz w:val="24"/>
          <w:szCs w:val="24"/>
        </w:rPr>
        <w:t xml:space="preserve">, 2010).  </w:t>
      </w:r>
    </w:p>
    <w:p w:rsidR="008879F1" w:rsidRPr="001630AD" w:rsidRDefault="008879F1" w:rsidP="001630AD">
      <w:pPr>
        <w:jc w:val="both"/>
        <w:rPr>
          <w:rFonts w:ascii="Times New Roman" w:hAnsi="Times New Roman" w:cs="Times New Roman"/>
          <w:sz w:val="24"/>
          <w:szCs w:val="24"/>
        </w:rPr>
      </w:pPr>
    </w:p>
    <w:p w:rsidR="008879F1" w:rsidRPr="001630AD" w:rsidRDefault="008879F1" w:rsidP="001630AD">
      <w:pPr>
        <w:jc w:val="both"/>
        <w:rPr>
          <w:rFonts w:ascii="Times New Roman" w:hAnsi="Times New Roman" w:cs="Times New Roman"/>
          <w:sz w:val="24"/>
          <w:szCs w:val="24"/>
        </w:rPr>
      </w:pPr>
    </w:p>
    <w:p w:rsidR="00053646" w:rsidRPr="001630AD" w:rsidRDefault="00053646" w:rsidP="001630AD">
      <w:pPr>
        <w:pStyle w:val="ListParagraph"/>
        <w:numPr>
          <w:ilvl w:val="0"/>
          <w:numId w:val="4"/>
        </w:numPr>
        <w:ind w:left="567" w:hanging="567"/>
        <w:jc w:val="both"/>
        <w:rPr>
          <w:rFonts w:ascii="Times New Roman" w:hAnsi="Times New Roman" w:cs="Times New Roman"/>
          <w:b/>
          <w:sz w:val="24"/>
          <w:szCs w:val="24"/>
        </w:rPr>
      </w:pPr>
      <w:bookmarkStart w:id="1" w:name="OLE_LINK7"/>
      <w:r w:rsidRPr="001630AD">
        <w:rPr>
          <w:rFonts w:ascii="Times New Roman" w:hAnsi="Times New Roman" w:cs="Times New Roman"/>
          <w:b/>
          <w:sz w:val="24"/>
          <w:szCs w:val="24"/>
        </w:rPr>
        <w:t xml:space="preserve"> Promotes Total Quality Management (TQM)</w:t>
      </w:r>
    </w:p>
    <w:bookmarkEnd w:id="1"/>
    <w:p w:rsidR="00053646" w:rsidRPr="001630AD" w:rsidRDefault="00053646" w:rsidP="001630AD">
      <w:pPr>
        <w:jc w:val="both"/>
        <w:rPr>
          <w:rFonts w:ascii="Times New Roman" w:hAnsi="Times New Roman" w:cs="Times New Roman"/>
          <w:sz w:val="24"/>
          <w:szCs w:val="24"/>
        </w:rPr>
      </w:pPr>
      <w:r w:rsidRPr="001630AD">
        <w:rPr>
          <w:rFonts w:ascii="Times New Roman" w:hAnsi="Times New Roman" w:cs="Times New Roman"/>
          <w:sz w:val="24"/>
          <w:szCs w:val="24"/>
        </w:rPr>
        <w:t>Strategically, it is to suggest practicing professional EE will help to ensure, occupational environment is positive and productive.</w:t>
      </w:r>
      <w:r w:rsidR="005B69E5">
        <w:rPr>
          <w:rFonts w:ascii="Times New Roman" w:hAnsi="Times New Roman" w:cs="Times New Roman"/>
          <w:sz w:val="24"/>
          <w:szCs w:val="24"/>
        </w:rPr>
        <w:t xml:space="preserve"> </w:t>
      </w:r>
      <w:proofErr w:type="spellStart"/>
      <w:r w:rsidRPr="001630AD">
        <w:rPr>
          <w:rFonts w:ascii="Times New Roman" w:hAnsi="Times New Roman" w:cs="Times New Roman"/>
          <w:sz w:val="24"/>
          <w:szCs w:val="24"/>
        </w:rPr>
        <w:t>Ooi</w:t>
      </w:r>
      <w:proofErr w:type="spellEnd"/>
      <w:r w:rsidRPr="001630AD">
        <w:rPr>
          <w:rFonts w:ascii="Times New Roman" w:hAnsi="Times New Roman" w:cs="Times New Roman"/>
          <w:sz w:val="24"/>
          <w:szCs w:val="24"/>
        </w:rPr>
        <w:t xml:space="preserve"> et al. (2008) emphasized that, the significance of TQM both theoretically and practically, were highlighted as the prime element in the success and survival of manufacturing as well as servicing industry. </w:t>
      </w:r>
    </w:p>
    <w:p w:rsidR="00053646" w:rsidRPr="001630AD" w:rsidRDefault="00053646" w:rsidP="001630AD">
      <w:pPr>
        <w:pStyle w:val="ListParagraph"/>
        <w:numPr>
          <w:ilvl w:val="0"/>
          <w:numId w:val="4"/>
        </w:numPr>
        <w:ind w:left="567" w:hanging="567"/>
        <w:jc w:val="both"/>
        <w:rPr>
          <w:rFonts w:ascii="Times New Roman" w:hAnsi="Times New Roman" w:cs="Times New Roman"/>
          <w:b/>
          <w:sz w:val="24"/>
          <w:szCs w:val="24"/>
        </w:rPr>
      </w:pPr>
      <w:r w:rsidRPr="001630AD">
        <w:rPr>
          <w:rFonts w:ascii="Times New Roman" w:hAnsi="Times New Roman" w:cs="Times New Roman"/>
          <w:b/>
          <w:sz w:val="24"/>
          <w:szCs w:val="24"/>
        </w:rPr>
        <w:t>Entrepreneurial Development</w:t>
      </w:r>
    </w:p>
    <w:p w:rsidR="0001364A" w:rsidRPr="001630AD" w:rsidRDefault="00053646" w:rsidP="001630AD">
      <w:pPr>
        <w:jc w:val="both"/>
        <w:rPr>
          <w:rFonts w:ascii="Times New Roman" w:hAnsi="Times New Roman" w:cs="Times New Roman"/>
          <w:sz w:val="24"/>
          <w:szCs w:val="24"/>
        </w:rPr>
      </w:pPr>
      <w:r w:rsidRPr="001630AD">
        <w:rPr>
          <w:rFonts w:ascii="Times New Roman" w:hAnsi="Times New Roman" w:cs="Times New Roman"/>
          <w:sz w:val="24"/>
          <w:szCs w:val="24"/>
        </w:rPr>
        <w:t>The study penetrates insight of the marketing environment.</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According to Kotler (2008)</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 xml:space="preserve">the marketing environment includes the actors and forces outside marketing which affect management’s ability to build and maintain successful relationships with target customers. </w:t>
      </w:r>
    </w:p>
    <w:p w:rsidR="00053646" w:rsidRPr="001630AD" w:rsidRDefault="00053646" w:rsidP="001630AD">
      <w:pPr>
        <w:pStyle w:val="ListParagraph"/>
        <w:numPr>
          <w:ilvl w:val="0"/>
          <w:numId w:val="4"/>
        </w:numPr>
        <w:ind w:left="567" w:hanging="567"/>
        <w:jc w:val="both"/>
        <w:rPr>
          <w:rFonts w:ascii="Times New Roman" w:hAnsi="Times New Roman" w:cs="Times New Roman"/>
          <w:b/>
          <w:sz w:val="24"/>
          <w:szCs w:val="24"/>
        </w:rPr>
      </w:pPr>
      <w:r w:rsidRPr="001630AD">
        <w:rPr>
          <w:rFonts w:ascii="Times New Roman" w:hAnsi="Times New Roman" w:cs="Times New Roman"/>
          <w:b/>
          <w:sz w:val="24"/>
          <w:szCs w:val="24"/>
        </w:rPr>
        <w:t xml:space="preserve">Reduce Post Purchase Dissonance </w:t>
      </w:r>
    </w:p>
    <w:p w:rsidR="00053646" w:rsidRPr="001630AD" w:rsidRDefault="00053646" w:rsidP="001630AD">
      <w:pPr>
        <w:jc w:val="both"/>
        <w:rPr>
          <w:rFonts w:ascii="Times New Roman" w:hAnsi="Times New Roman" w:cs="Times New Roman"/>
          <w:sz w:val="24"/>
          <w:szCs w:val="24"/>
        </w:rPr>
      </w:pPr>
      <w:r w:rsidRPr="001630AD">
        <w:rPr>
          <w:rFonts w:ascii="Times New Roman" w:hAnsi="Times New Roman" w:cs="Times New Roman"/>
          <w:sz w:val="24"/>
          <w:szCs w:val="24"/>
        </w:rPr>
        <w:t>It is important to reduce post purchase dissonance of the customer. There are four cases of customer buying behavior. Based on the</w:t>
      </w:r>
      <w:r w:rsidR="00970451" w:rsidRPr="001630AD">
        <w:rPr>
          <w:rFonts w:ascii="Times New Roman" w:hAnsi="Times New Roman" w:cs="Times New Roman"/>
          <w:sz w:val="24"/>
          <w:szCs w:val="24"/>
        </w:rPr>
        <w:t xml:space="preserve"> studies from Kotler et al (2010</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and</w:t>
      </w:r>
      <w:r w:rsidR="005B69E5">
        <w:rPr>
          <w:rFonts w:ascii="Times New Roman" w:hAnsi="Times New Roman" w:cs="Times New Roman"/>
          <w:sz w:val="24"/>
          <w:szCs w:val="24"/>
        </w:rPr>
        <w:t xml:space="preserve">, </w:t>
      </w:r>
      <w:proofErr w:type="spellStart"/>
      <w:r w:rsidRPr="001630AD">
        <w:rPr>
          <w:rFonts w:ascii="Times New Roman" w:hAnsi="Times New Roman" w:cs="Times New Roman"/>
          <w:sz w:val="24"/>
          <w:szCs w:val="24"/>
        </w:rPr>
        <w:t>Yusniza</w:t>
      </w:r>
      <w:proofErr w:type="spellEnd"/>
      <w:r w:rsidRPr="001630AD">
        <w:rPr>
          <w:rFonts w:ascii="Times New Roman" w:hAnsi="Times New Roman" w:cs="Times New Roman"/>
          <w:sz w:val="24"/>
          <w:szCs w:val="24"/>
        </w:rPr>
        <w:t xml:space="preserve"> and Nor</w:t>
      </w:r>
      <w:r w:rsidR="005B69E5">
        <w:rPr>
          <w:rFonts w:ascii="Times New Roman" w:hAnsi="Times New Roman" w:cs="Times New Roman"/>
          <w:sz w:val="24"/>
          <w:szCs w:val="24"/>
        </w:rPr>
        <w:t xml:space="preserve"> </w:t>
      </w:r>
      <w:proofErr w:type="spellStart"/>
      <w:r w:rsidRPr="001630AD">
        <w:rPr>
          <w:rFonts w:ascii="Times New Roman" w:hAnsi="Times New Roman" w:cs="Times New Roman"/>
          <w:sz w:val="24"/>
          <w:szCs w:val="24"/>
        </w:rPr>
        <w:t>Khalidah</w:t>
      </w:r>
      <w:proofErr w:type="spellEnd"/>
      <w:r w:rsidRPr="001630AD">
        <w:rPr>
          <w:rFonts w:ascii="Times New Roman" w:hAnsi="Times New Roman" w:cs="Times New Roman"/>
          <w:sz w:val="24"/>
          <w:szCs w:val="24"/>
        </w:rPr>
        <w:t xml:space="preserve"> (2012) the processes are, complex buying behavior, dissonance-reducing buying behavior, habitual buying behavior, and </w:t>
      </w:r>
      <w:r w:rsidR="00B12A91" w:rsidRPr="001630AD">
        <w:rPr>
          <w:rFonts w:ascii="Times New Roman" w:hAnsi="Times New Roman" w:cs="Times New Roman"/>
          <w:sz w:val="24"/>
          <w:szCs w:val="24"/>
        </w:rPr>
        <w:t>variety-seeking buying behavior</w:t>
      </w:r>
      <w:r w:rsidRPr="001630AD">
        <w:rPr>
          <w:rFonts w:ascii="Times New Roman" w:hAnsi="Times New Roman" w:cs="Times New Roman"/>
          <w:sz w:val="24"/>
          <w:szCs w:val="24"/>
        </w:rPr>
        <w:t xml:space="preserve">.  </w:t>
      </w:r>
    </w:p>
    <w:p w:rsidR="00B12A91" w:rsidRPr="001630AD" w:rsidRDefault="00B12A91" w:rsidP="001630AD">
      <w:pPr>
        <w:jc w:val="both"/>
        <w:rPr>
          <w:rFonts w:ascii="Times New Roman" w:hAnsi="Times New Roman" w:cs="Times New Roman"/>
          <w:b/>
          <w:sz w:val="24"/>
          <w:szCs w:val="24"/>
        </w:rPr>
      </w:pPr>
      <w:r w:rsidRPr="001630AD">
        <w:rPr>
          <w:rFonts w:ascii="Times New Roman" w:hAnsi="Times New Roman" w:cs="Times New Roman"/>
          <w:b/>
          <w:sz w:val="24"/>
          <w:szCs w:val="24"/>
        </w:rPr>
        <w:t>Literature Review</w:t>
      </w:r>
    </w:p>
    <w:p w:rsidR="00B12A91" w:rsidRPr="001630AD" w:rsidRDefault="00B12A91"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Introduction</w:t>
      </w:r>
    </w:p>
    <w:p w:rsidR="00B12A91" w:rsidRPr="001630AD" w:rsidRDefault="00B12A91" w:rsidP="001630AD">
      <w:pPr>
        <w:jc w:val="both"/>
        <w:rPr>
          <w:rFonts w:ascii="Times New Roman" w:hAnsi="Times New Roman" w:cs="Times New Roman"/>
          <w:sz w:val="24"/>
          <w:szCs w:val="24"/>
        </w:rPr>
      </w:pPr>
      <w:r w:rsidRPr="001630AD">
        <w:rPr>
          <w:rFonts w:ascii="Times New Roman" w:hAnsi="Times New Roman" w:cs="Times New Roman"/>
          <w:sz w:val="24"/>
          <w:szCs w:val="24"/>
          <w:lang w:val="en-GB"/>
        </w:rPr>
        <w:t>In the last two decades, a huge number of studies have been carried out in order to resolve factors that control the engagement of entrepreneurial etiquette (</w:t>
      </w:r>
      <w:proofErr w:type="spellStart"/>
      <w:r w:rsidRPr="001630AD">
        <w:rPr>
          <w:rFonts w:ascii="Times New Roman" w:hAnsi="Times New Roman" w:cs="Times New Roman"/>
          <w:sz w:val="24"/>
          <w:szCs w:val="24"/>
        </w:rPr>
        <w:t>Erbe</w:t>
      </w:r>
      <w:proofErr w:type="spellEnd"/>
      <w:r w:rsidR="005B69E5">
        <w:rPr>
          <w:rFonts w:ascii="Times New Roman" w:hAnsi="Times New Roman" w:cs="Times New Roman"/>
          <w:sz w:val="24"/>
          <w:szCs w:val="24"/>
        </w:rPr>
        <w:t>,</w:t>
      </w:r>
      <w:r w:rsidRPr="001630AD">
        <w:rPr>
          <w:rFonts w:ascii="Times New Roman" w:hAnsi="Times New Roman" w:cs="Times New Roman"/>
          <w:sz w:val="24"/>
          <w:szCs w:val="24"/>
        </w:rPr>
        <w:t xml:space="preserve"> 1996, Kennedy</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1999, Porterfield</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1999, </w:t>
      </w:r>
      <w:proofErr w:type="spellStart"/>
      <w:r w:rsidRPr="001630AD">
        <w:rPr>
          <w:rFonts w:ascii="Times New Roman" w:hAnsi="Times New Roman" w:cs="Times New Roman"/>
          <w:sz w:val="24"/>
          <w:szCs w:val="24"/>
        </w:rPr>
        <w:t>Cardon</w:t>
      </w:r>
      <w:proofErr w:type="spellEnd"/>
      <w:r w:rsidR="005B69E5">
        <w:rPr>
          <w:rFonts w:ascii="Times New Roman" w:hAnsi="Times New Roman" w:cs="Times New Roman"/>
          <w:sz w:val="24"/>
          <w:szCs w:val="24"/>
        </w:rPr>
        <w:t>,</w:t>
      </w:r>
      <w:r w:rsidRPr="001630AD">
        <w:rPr>
          <w:rFonts w:ascii="Times New Roman" w:hAnsi="Times New Roman" w:cs="Times New Roman"/>
          <w:sz w:val="24"/>
          <w:szCs w:val="24"/>
        </w:rPr>
        <w:t xml:space="preserve"> 2005, Lo</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20</w:t>
      </w:r>
      <w:r w:rsidR="00DF15A2" w:rsidRPr="001630AD">
        <w:rPr>
          <w:rFonts w:ascii="Times New Roman" w:hAnsi="Times New Roman" w:cs="Times New Roman"/>
          <w:sz w:val="24"/>
          <w:szCs w:val="24"/>
        </w:rPr>
        <w:t>07, Mitchell</w:t>
      </w:r>
      <w:r w:rsidR="005B69E5">
        <w:rPr>
          <w:rFonts w:ascii="Times New Roman" w:hAnsi="Times New Roman" w:cs="Times New Roman"/>
          <w:sz w:val="24"/>
          <w:szCs w:val="24"/>
        </w:rPr>
        <w:t>,</w:t>
      </w:r>
      <w:r w:rsidR="00DF15A2" w:rsidRPr="001630AD">
        <w:rPr>
          <w:rFonts w:ascii="Times New Roman" w:hAnsi="Times New Roman" w:cs="Times New Roman"/>
          <w:sz w:val="24"/>
          <w:szCs w:val="24"/>
        </w:rPr>
        <w:t xml:space="preserve"> 2008</w:t>
      </w:r>
      <w:r w:rsidRPr="001630AD">
        <w:rPr>
          <w:rFonts w:ascii="Times New Roman" w:hAnsi="Times New Roman" w:cs="Times New Roman"/>
          <w:sz w:val="24"/>
          <w:szCs w:val="24"/>
        </w:rPr>
        <w:t>). However, as was mentioned, merely a slight percentage of these studies have been committed to the engagement of entrepreneurial etiquette in the Hospitality Industry. Unlike from other industries, Hospitality, leisure and tourism firms have unique interpersonal relationship needs and different etiquette behavioral patterns (Langford</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2005, Fox</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2008, Rigout</w:t>
      </w:r>
      <w:r w:rsidR="005B69E5">
        <w:rPr>
          <w:rFonts w:ascii="Times New Roman" w:hAnsi="Times New Roman" w:cs="Times New Roman"/>
          <w:sz w:val="24"/>
          <w:szCs w:val="24"/>
        </w:rPr>
        <w:t>,</w:t>
      </w:r>
      <w:r w:rsidRPr="001630AD">
        <w:rPr>
          <w:rFonts w:ascii="Times New Roman" w:hAnsi="Times New Roman" w:cs="Times New Roman"/>
          <w:sz w:val="24"/>
          <w:szCs w:val="24"/>
        </w:rPr>
        <w:t xml:space="preserve"> 2008). In order to acquire more insights about </w:t>
      </w:r>
      <w:r w:rsidRPr="001630AD">
        <w:rPr>
          <w:rFonts w:ascii="Times New Roman" w:hAnsi="Times New Roman" w:cs="Times New Roman"/>
          <w:sz w:val="24"/>
          <w:szCs w:val="24"/>
        </w:rPr>
        <w:lastRenderedPageBreak/>
        <w:t>engagement issues in the industry, the subsequent literature review surveys significant research that is paying attention to appeal entrepreneurial etiquette.</w:t>
      </w:r>
    </w:p>
    <w:p w:rsidR="00D85EA7" w:rsidRPr="001630AD" w:rsidRDefault="00D85EA7" w:rsidP="001630AD">
      <w:pPr>
        <w:jc w:val="both"/>
        <w:rPr>
          <w:rFonts w:ascii="Times New Roman" w:hAnsi="Times New Roman" w:cs="Times New Roman"/>
          <w:b/>
          <w:bCs/>
          <w:sz w:val="24"/>
          <w:szCs w:val="24"/>
        </w:rPr>
      </w:pPr>
      <w:r w:rsidRPr="001630AD">
        <w:rPr>
          <w:rFonts w:ascii="Times New Roman" w:hAnsi="Times New Roman" w:cs="Times New Roman"/>
          <w:b/>
          <w:bCs/>
          <w:sz w:val="24"/>
          <w:szCs w:val="24"/>
        </w:rPr>
        <w:t>Background Information on Entrepreneurial Etiquette</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Traditionally, etiquette quality evolved from common sense and respect for others. Etiquette is a code of behavior that delineates expectations for social behavior, according to contemporary conventional norms within a society, social class, or group. According to </w:t>
      </w:r>
      <w:proofErr w:type="spellStart"/>
      <w:r w:rsidRPr="001630AD">
        <w:rPr>
          <w:rFonts w:ascii="Times New Roman" w:hAnsi="Times New Roman" w:cs="Times New Roman"/>
          <w:sz w:val="24"/>
          <w:szCs w:val="24"/>
        </w:rPr>
        <w:t>Gaier</w:t>
      </w:r>
      <w:proofErr w:type="spellEnd"/>
      <w:r w:rsidRPr="001630AD">
        <w:rPr>
          <w:rFonts w:ascii="Times New Roman" w:hAnsi="Times New Roman" w:cs="Times New Roman"/>
          <w:sz w:val="24"/>
          <w:szCs w:val="24"/>
        </w:rPr>
        <w:t xml:space="preserve"> (1968), Sebastian Brandt was among the first advocates of good manners. In </w:t>
      </w:r>
      <w:proofErr w:type="spellStart"/>
      <w:r w:rsidRPr="001630AD">
        <w:rPr>
          <w:rFonts w:ascii="Times New Roman" w:hAnsi="Times New Roman" w:cs="Times New Roman"/>
          <w:sz w:val="24"/>
          <w:szCs w:val="24"/>
        </w:rPr>
        <w:t>Brabdt’s</w:t>
      </w:r>
      <w:proofErr w:type="spellEnd"/>
      <w:r w:rsidRPr="001630AD">
        <w:rPr>
          <w:rFonts w:ascii="Times New Roman" w:hAnsi="Times New Roman" w:cs="Times New Roman"/>
          <w:sz w:val="24"/>
          <w:szCs w:val="24"/>
        </w:rPr>
        <w:t xml:space="preserve"> 1494 work, a book called </w:t>
      </w:r>
      <w:proofErr w:type="spellStart"/>
      <w:r w:rsidRPr="001630AD">
        <w:rPr>
          <w:rFonts w:ascii="Times New Roman" w:hAnsi="Times New Roman" w:cs="Times New Roman"/>
          <w:iCs/>
          <w:sz w:val="24"/>
          <w:szCs w:val="24"/>
        </w:rPr>
        <w:t>StultiferaNavis</w:t>
      </w:r>
      <w:proofErr w:type="spellEnd"/>
      <w:r w:rsidRPr="001630AD">
        <w:rPr>
          <w:rFonts w:ascii="Times New Roman" w:hAnsi="Times New Roman" w:cs="Times New Roman"/>
          <w:iCs/>
          <w:sz w:val="24"/>
          <w:szCs w:val="24"/>
        </w:rPr>
        <w:t xml:space="preserve"> or Ship of Fools, a hilarious collection of woodcuts showing numerous breaches of the professional manners of the 15</w:t>
      </w:r>
      <w:r w:rsidRPr="001630AD">
        <w:rPr>
          <w:rFonts w:ascii="Times New Roman" w:hAnsi="Times New Roman" w:cs="Times New Roman"/>
          <w:iCs/>
          <w:sz w:val="24"/>
          <w:szCs w:val="24"/>
          <w:vertAlign w:val="superscript"/>
        </w:rPr>
        <w:t>th</w:t>
      </w:r>
      <w:r w:rsidRPr="001630AD">
        <w:rPr>
          <w:rFonts w:ascii="Times New Roman" w:hAnsi="Times New Roman" w:cs="Times New Roman"/>
          <w:iCs/>
          <w:sz w:val="24"/>
          <w:szCs w:val="24"/>
        </w:rPr>
        <w:t xml:space="preserve"> century</w:t>
      </w:r>
      <w:r w:rsidR="005B69E5">
        <w:rPr>
          <w:rFonts w:ascii="Times New Roman" w:hAnsi="Times New Roman" w:cs="Times New Roman"/>
          <w:sz w:val="24"/>
          <w:szCs w:val="24"/>
        </w:rPr>
        <w:t xml:space="preserve">. </w:t>
      </w:r>
      <w:r w:rsidRPr="001630AD">
        <w:rPr>
          <w:rFonts w:ascii="Times New Roman" w:hAnsi="Times New Roman" w:cs="Times New Roman"/>
          <w:iCs/>
          <w:sz w:val="24"/>
          <w:szCs w:val="24"/>
        </w:rPr>
        <w:t xml:space="preserve">Later, </w:t>
      </w:r>
      <w:proofErr w:type="spellStart"/>
      <w:r w:rsidRPr="001630AD">
        <w:rPr>
          <w:rFonts w:ascii="Times New Roman" w:hAnsi="Times New Roman" w:cs="Times New Roman"/>
          <w:iCs/>
          <w:sz w:val="24"/>
          <w:szCs w:val="24"/>
        </w:rPr>
        <w:t>Wolffe</w:t>
      </w:r>
      <w:proofErr w:type="spellEnd"/>
      <w:r w:rsidRPr="001630AD">
        <w:rPr>
          <w:rFonts w:ascii="Times New Roman" w:hAnsi="Times New Roman" w:cs="Times New Roman"/>
          <w:iCs/>
          <w:sz w:val="24"/>
          <w:szCs w:val="24"/>
        </w:rPr>
        <w:t xml:space="preserve"> (1997) identified Victorian England became obsessed with fine etiquette, and one of the greatest marketing efforts in etiquette was the Staffordshire craze of the 19th century.</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The French word </w:t>
      </w:r>
      <w:r w:rsidR="005B69E5" w:rsidRPr="001630AD">
        <w:rPr>
          <w:rFonts w:ascii="Times New Roman" w:hAnsi="Times New Roman" w:cs="Times New Roman"/>
          <w:sz w:val="24"/>
          <w:szCs w:val="24"/>
        </w:rPr>
        <w:t>etiquette</w:t>
      </w:r>
      <w:r w:rsidRPr="001630AD">
        <w:rPr>
          <w:rFonts w:ascii="Times New Roman" w:hAnsi="Times New Roman" w:cs="Times New Roman"/>
          <w:sz w:val="24"/>
          <w:szCs w:val="24"/>
        </w:rPr>
        <w:t>, literally signifying a tag or label, first appeared in English around 1750s. It devised and posted with rules for people to follow. The origin of today’s etiquette began in the French royal courts in the 16</w:t>
      </w:r>
      <w:r w:rsidRPr="001630AD">
        <w:rPr>
          <w:rFonts w:ascii="Times New Roman" w:hAnsi="Times New Roman" w:cs="Times New Roman"/>
          <w:sz w:val="24"/>
          <w:szCs w:val="24"/>
          <w:vertAlign w:val="superscript"/>
        </w:rPr>
        <w:t>th</w:t>
      </w:r>
      <w:r w:rsidRPr="001630AD">
        <w:rPr>
          <w:rFonts w:ascii="Times New Roman" w:hAnsi="Times New Roman" w:cs="Times New Roman"/>
          <w:sz w:val="24"/>
          <w:szCs w:val="24"/>
        </w:rPr>
        <w:t xml:space="preserve"> and 17</w:t>
      </w:r>
      <w:r w:rsidRPr="001630AD">
        <w:rPr>
          <w:rFonts w:ascii="Times New Roman" w:hAnsi="Times New Roman" w:cs="Times New Roman"/>
          <w:sz w:val="24"/>
          <w:szCs w:val="24"/>
          <w:vertAlign w:val="superscript"/>
        </w:rPr>
        <w:t>th</w:t>
      </w:r>
      <w:r w:rsidRPr="001630AD">
        <w:rPr>
          <w:rFonts w:ascii="Times New Roman" w:hAnsi="Times New Roman" w:cs="Times New Roman"/>
          <w:sz w:val="24"/>
          <w:szCs w:val="24"/>
        </w:rPr>
        <w:t xml:space="preserve"> centuries. In those days, people were more serious and strict on manners.  The first known etiquette book was written in 2400 B.C. by </w:t>
      </w:r>
      <w:proofErr w:type="spellStart"/>
      <w:r w:rsidRPr="001630AD">
        <w:rPr>
          <w:rFonts w:ascii="Times New Roman" w:hAnsi="Times New Roman" w:cs="Times New Roman"/>
          <w:sz w:val="24"/>
          <w:szCs w:val="24"/>
        </w:rPr>
        <w:t>Ptahotep</w:t>
      </w:r>
      <w:proofErr w:type="spellEnd"/>
      <w:r w:rsidRPr="001630AD">
        <w:rPr>
          <w:rFonts w:ascii="Times New Roman" w:hAnsi="Times New Roman" w:cs="Times New Roman"/>
          <w:sz w:val="24"/>
          <w:szCs w:val="24"/>
        </w:rPr>
        <w:t xml:space="preserve"> (</w:t>
      </w:r>
      <w:proofErr w:type="spellStart"/>
      <w:r w:rsidRPr="001630AD">
        <w:rPr>
          <w:rFonts w:ascii="Times New Roman" w:hAnsi="Times New Roman" w:cs="Times New Roman"/>
          <w:sz w:val="24"/>
          <w:szCs w:val="24"/>
        </w:rPr>
        <w:t>Grimal</w:t>
      </w:r>
      <w:proofErr w:type="spellEnd"/>
      <w:r w:rsidRPr="001630AD">
        <w:rPr>
          <w:rFonts w:ascii="Times New Roman" w:hAnsi="Times New Roman" w:cs="Times New Roman"/>
          <w:sz w:val="24"/>
          <w:szCs w:val="24"/>
        </w:rPr>
        <w:t xml:space="preserve">, 1992). In America, the first recordings etiquette was made in George Washington Rules of Civility. In the year 1922, Emily Post has written “Etiquette in Society, in Business, in Politic and at Home” (Post, Post </w:t>
      </w:r>
      <w:r w:rsidR="005B69E5">
        <w:rPr>
          <w:rFonts w:ascii="Times New Roman" w:hAnsi="Times New Roman" w:cs="Times New Roman"/>
          <w:sz w:val="24"/>
          <w:szCs w:val="24"/>
        </w:rPr>
        <w:t>&amp;</w:t>
      </w:r>
      <w:r w:rsidRPr="001630AD">
        <w:rPr>
          <w:rFonts w:ascii="Times New Roman" w:hAnsi="Times New Roman" w:cs="Times New Roman"/>
          <w:sz w:val="24"/>
          <w:szCs w:val="24"/>
        </w:rPr>
        <w:t xml:space="preserve"> Post, 2011). Today, Peggy, the great granddaughter of Emily Post has continued to work on etiquette study. Her book is titled " Etiquette Advantage Business: Personal Skills for Professional Success," she branched out into her web of modern rules of good behavior</w:t>
      </w:r>
      <w:r w:rsidR="00BF4DF6" w:rsidRPr="001630AD">
        <w:rPr>
          <w:rFonts w:ascii="Times New Roman" w:hAnsi="Times New Roman" w:cs="Times New Roman"/>
          <w:sz w:val="24"/>
          <w:szCs w:val="24"/>
        </w:rPr>
        <w:t xml:space="preserve">. </w:t>
      </w:r>
      <w:r w:rsidRPr="001630AD">
        <w:rPr>
          <w:rFonts w:ascii="Times New Roman" w:hAnsi="Times New Roman" w:cs="Times New Roman"/>
          <w:sz w:val="24"/>
          <w:szCs w:val="24"/>
        </w:rPr>
        <w:t xml:space="preserve">Also has expanded beyond the field of social etiquette. It is used as a tactic to become more successful in their company and in the business world. </w:t>
      </w:r>
    </w:p>
    <w:p w:rsidR="00D85EA7" w:rsidRPr="001630AD" w:rsidRDefault="00D85EA7" w:rsidP="001630AD">
      <w:pPr>
        <w:jc w:val="both"/>
        <w:rPr>
          <w:rFonts w:ascii="Times New Roman" w:hAnsi="Times New Roman" w:cs="Times New Roman"/>
          <w:sz w:val="24"/>
          <w:szCs w:val="24"/>
        </w:rPr>
      </w:pPr>
      <w:proofErr w:type="spellStart"/>
      <w:r w:rsidRPr="001630AD">
        <w:rPr>
          <w:rFonts w:ascii="Times New Roman" w:hAnsi="Times New Roman" w:cs="Times New Roman"/>
          <w:sz w:val="24"/>
          <w:szCs w:val="24"/>
        </w:rPr>
        <w:t>DeMente</w:t>
      </w:r>
      <w:proofErr w:type="spellEnd"/>
      <w:r w:rsidRPr="001630AD">
        <w:rPr>
          <w:rFonts w:ascii="Times New Roman" w:hAnsi="Times New Roman" w:cs="Times New Roman"/>
          <w:sz w:val="24"/>
          <w:szCs w:val="24"/>
        </w:rPr>
        <w:t>, (2005) found that</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the Chinese word for etiquette, Li (礼), which originally meant "to sacrifice," refers to the fact that following legally sanctioned etiquette required extraordinary sacrifices, not to mention detailed knowledge of hundreds of correct forms of behavior. Etiquette came to be equated not only with learning in general, but with culture and morality even nationality and nationalism.</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The Chinese eventually came to believe that their behavior was the only correct etiquette in the universe, that all who did not follow the same meticulous rules of conduct need to change. Of course, the rules of etiquette in China today are no longer enforced by harsh feudal sanctions and they have been considerably relaxed, but they remain very important. There are still formalities, particularly in business and formal situations that are ingrained in the behavior of the Chinese.</w:t>
      </w:r>
    </w:p>
    <w:p w:rsidR="00D85EA7" w:rsidRPr="001630AD" w:rsidRDefault="00D85EA7" w:rsidP="001630AD">
      <w:pPr>
        <w:jc w:val="both"/>
        <w:rPr>
          <w:rFonts w:ascii="Times New Roman" w:hAnsi="Times New Roman" w:cs="Times New Roman"/>
          <w:b/>
          <w:sz w:val="24"/>
          <w:szCs w:val="24"/>
        </w:rPr>
      </w:pPr>
      <w:r w:rsidRPr="001630AD">
        <w:rPr>
          <w:rFonts w:ascii="Times New Roman" w:hAnsi="Times New Roman" w:cs="Times New Roman"/>
          <w:b/>
          <w:sz w:val="24"/>
          <w:szCs w:val="24"/>
        </w:rPr>
        <w:t>Satisfaction Essentials</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For the objective of this research, previous studies have been prearranged in three different streams varying on the category of entrepreneurial etiquette reviewed. The first stream groups together studies that have investigated the factors that influence attitude which comprises of </w:t>
      </w:r>
      <w:r w:rsidRPr="001630AD">
        <w:rPr>
          <w:rFonts w:ascii="Times New Roman" w:hAnsi="Times New Roman" w:cs="Times New Roman"/>
          <w:sz w:val="24"/>
          <w:szCs w:val="24"/>
        </w:rPr>
        <w:lastRenderedPageBreak/>
        <w:t xml:space="preserve">behavioral beliefs and outcome evaluation. The second stream is related to subjective norms. It consists of normative beliefs and motivation to comply against etiquette behavior. Lastly, it is focused on the perceived behavioral control over control beliefs and influence of control beliefs on behavioral intentions and behavior. </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The first two, individual attitude and customer relationship management systems, are selected as part of these literature reviews due to their relationship with etiquette. It appears natural to think that a predictor of etiquette behavioral should be an entrepreneur who already has adopted and applied such interrelationship tactic. Thus, findings regarding the predictors of these factors may be helpful in studying the postulation of etiquette behavior. </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Similarly, the study of customer satisfaction in this review is essential because customer satisfaction is related to etiquette (manners, attire, punctuality, courtesy, protocol, etc.).  Consequently, insights on the factors that predict the behavior of customer satisfaction can help to understand the factors that influence the engagement of the entrepreneurial etiquette behavior. For instance, it has been noted by a variety of res</w:t>
      </w:r>
      <w:r w:rsidR="005B69E5">
        <w:rPr>
          <w:rFonts w:ascii="Times New Roman" w:hAnsi="Times New Roman" w:cs="Times New Roman"/>
          <w:sz w:val="24"/>
          <w:szCs w:val="24"/>
        </w:rPr>
        <w:t xml:space="preserve">earchers (Anderson, </w:t>
      </w:r>
      <w:proofErr w:type="spellStart"/>
      <w:r w:rsidR="005B69E5">
        <w:rPr>
          <w:rFonts w:ascii="Times New Roman" w:hAnsi="Times New Roman" w:cs="Times New Roman"/>
          <w:sz w:val="24"/>
          <w:szCs w:val="24"/>
        </w:rPr>
        <w:t>Fornell</w:t>
      </w:r>
      <w:proofErr w:type="spellEnd"/>
      <w:r w:rsidR="005B69E5">
        <w:rPr>
          <w:rFonts w:ascii="Times New Roman" w:hAnsi="Times New Roman" w:cs="Times New Roman"/>
          <w:sz w:val="24"/>
          <w:szCs w:val="24"/>
        </w:rPr>
        <w:t xml:space="preserve"> &amp; </w:t>
      </w:r>
      <w:r w:rsidRPr="001630AD">
        <w:rPr>
          <w:rFonts w:ascii="Times New Roman" w:hAnsi="Times New Roman" w:cs="Times New Roman"/>
          <w:sz w:val="24"/>
          <w:szCs w:val="24"/>
        </w:rPr>
        <w:t>Lehman, 1994; Taylor, and Baker, 1994) that customer satisfaction is one of the most essential elements of entrepreneurial etiquette, hence in securing the long-term profitability of any organization. Preceding marketing researches have suggested that customer satisfaction is impacted by the quality of an organization's products and services. However, an analysis done by Warren (2011) indicated that core product quality holds a weak causal influence over customer satisfaction, team identification, and service quality. Additionally, it was found that team identification was only a causal predictor of customer satisfaction and service quality evaluations in one model test.</w:t>
      </w:r>
    </w:p>
    <w:p w:rsidR="00D85EA7" w:rsidRPr="001630AD" w:rsidRDefault="00D85EA7" w:rsidP="001630AD">
      <w:pPr>
        <w:jc w:val="both"/>
        <w:rPr>
          <w:rFonts w:ascii="Times New Roman" w:hAnsi="Times New Roman" w:cs="Times New Roman"/>
          <w:sz w:val="24"/>
          <w:szCs w:val="24"/>
        </w:rPr>
      </w:pPr>
      <w:proofErr w:type="spellStart"/>
      <w:r w:rsidRPr="001630AD">
        <w:rPr>
          <w:rFonts w:ascii="Times New Roman" w:hAnsi="Times New Roman" w:cs="Times New Roman"/>
          <w:sz w:val="24"/>
          <w:szCs w:val="24"/>
        </w:rPr>
        <w:t>Sowinski</w:t>
      </w:r>
      <w:proofErr w:type="spellEnd"/>
      <w:r w:rsidRPr="001630AD">
        <w:rPr>
          <w:rFonts w:ascii="Times New Roman" w:hAnsi="Times New Roman" w:cs="Times New Roman"/>
          <w:sz w:val="24"/>
          <w:szCs w:val="24"/>
        </w:rPr>
        <w:t xml:space="preserve"> (2007) has inspected the associations between management behavior, service climate, customer satisfaction and financial performance. His result indicated for the support of the relationship between management behavior and service climate, and service climate and customer satisfaction.</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In the key findings of Back (2001) indicated that customer satisfaction is positively related to social and ideal social image congruence. Furthermore, outcomes provided evidence of a positive association between customer satisfaction and attitudinal brand loyalty. It was also found that customer satisfaction was positively associated with behavioral brand loyalty when mediated by attitudinal brand loyalty.</w:t>
      </w:r>
    </w:p>
    <w:p w:rsidR="00D85EA7" w:rsidRPr="001630AD" w:rsidRDefault="00D85EA7" w:rsidP="001630AD">
      <w:pPr>
        <w:jc w:val="both"/>
        <w:rPr>
          <w:rFonts w:ascii="Times New Roman" w:hAnsi="Times New Roman" w:cs="Times New Roman"/>
          <w:sz w:val="24"/>
          <w:szCs w:val="24"/>
        </w:rPr>
      </w:pPr>
      <w:r w:rsidRPr="001630AD">
        <w:rPr>
          <w:rFonts w:ascii="Times New Roman" w:hAnsi="Times New Roman" w:cs="Times New Roman"/>
          <w:sz w:val="24"/>
          <w:szCs w:val="24"/>
        </w:rPr>
        <w:t>Research by Li (2002) that availability of service, responsiveness of service, reliability of service, completeness of service, and professionalism of service were identified as the five significant factors affecting customer satisfaction in parcel delivery service. The research concluded that all the five factors were positively correlated with overall customer satisfaction with respect to all customers. In addition, the reliability of the service was ranked as the most important among the five factors.</w:t>
      </w:r>
      <w:r w:rsidR="005B69E5">
        <w:rPr>
          <w:rFonts w:ascii="Times New Roman" w:hAnsi="Times New Roman" w:cs="Times New Roman"/>
          <w:sz w:val="24"/>
          <w:szCs w:val="24"/>
        </w:rPr>
        <w:t xml:space="preserve"> </w:t>
      </w:r>
      <w:r w:rsidRPr="001630AD">
        <w:rPr>
          <w:rFonts w:ascii="Times New Roman" w:hAnsi="Times New Roman" w:cs="Times New Roman"/>
          <w:sz w:val="24"/>
          <w:szCs w:val="24"/>
        </w:rPr>
        <w:t xml:space="preserve">Alonso (2000) justified that customer satisfaction and customer royalty is strongly correlated. His view was later supported by </w:t>
      </w:r>
      <w:bookmarkStart w:id="2" w:name="OLE_LINK1"/>
      <w:r w:rsidRPr="001630AD">
        <w:rPr>
          <w:rFonts w:ascii="Times New Roman" w:hAnsi="Times New Roman" w:cs="Times New Roman"/>
          <w:sz w:val="24"/>
          <w:szCs w:val="24"/>
        </w:rPr>
        <w:t xml:space="preserve">Kim (2010), </w:t>
      </w:r>
      <w:bookmarkEnd w:id="2"/>
      <w:r w:rsidRPr="001630AD">
        <w:rPr>
          <w:rFonts w:ascii="Times New Roman" w:hAnsi="Times New Roman" w:cs="Times New Roman"/>
          <w:sz w:val="24"/>
          <w:szCs w:val="24"/>
        </w:rPr>
        <w:t xml:space="preserve">who has provided updated findings to relate these two elements in marketing research. Employee engagement role plays an important </w:t>
      </w:r>
      <w:r w:rsidRPr="001630AD">
        <w:rPr>
          <w:rFonts w:ascii="Times New Roman" w:hAnsi="Times New Roman" w:cs="Times New Roman"/>
          <w:sz w:val="24"/>
          <w:szCs w:val="24"/>
        </w:rPr>
        <w:lastRenderedPageBreak/>
        <w:t>factor to examine internal and external service factors that affect the relationship between employee-customer satisfactions (Chen, 2008).</w:t>
      </w:r>
    </w:p>
    <w:p w:rsidR="00D85EA7" w:rsidRPr="001630AD" w:rsidRDefault="00D85EA7" w:rsidP="001630AD">
      <w:pPr>
        <w:jc w:val="both"/>
        <w:rPr>
          <w:rFonts w:ascii="Times New Roman" w:hAnsi="Times New Roman" w:cs="Times New Roman"/>
          <w:b/>
          <w:sz w:val="24"/>
          <w:szCs w:val="24"/>
          <w:lang w:val="en-GB"/>
        </w:rPr>
      </w:pPr>
      <w:r w:rsidRPr="001630AD">
        <w:rPr>
          <w:rFonts w:ascii="Times New Roman" w:hAnsi="Times New Roman" w:cs="Times New Roman"/>
          <w:sz w:val="24"/>
          <w:szCs w:val="24"/>
        </w:rPr>
        <w:t>The arguments testified from the above reviews, explicitly and implicitly envisaged that customer satisfaction derives from the entrepreneurial etiquette behavior.</w:t>
      </w:r>
    </w:p>
    <w:p w:rsidR="00D85EA7" w:rsidRPr="001630AD" w:rsidRDefault="00D85EA7"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Literature Review on TPB</w:t>
      </w:r>
    </w:p>
    <w:p w:rsidR="00D85EA7" w:rsidRPr="001630AD" w:rsidRDefault="00D85EA7" w:rsidP="001630AD">
      <w:pPr>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There are conceptual and methodological uncertainties neighbouring the thought of perceived behavioural control. </w:t>
      </w:r>
      <w:proofErr w:type="spellStart"/>
      <w:r w:rsidRPr="001630AD">
        <w:rPr>
          <w:rFonts w:ascii="Times New Roman" w:hAnsi="Times New Roman" w:cs="Times New Roman"/>
          <w:sz w:val="24"/>
          <w:szCs w:val="24"/>
          <w:lang w:val="en-GB"/>
        </w:rPr>
        <w:t>Ajzen</w:t>
      </w:r>
      <w:proofErr w:type="spellEnd"/>
      <w:r w:rsidRPr="001630AD">
        <w:rPr>
          <w:rFonts w:ascii="Times New Roman" w:hAnsi="Times New Roman" w:cs="Times New Roman"/>
          <w:sz w:val="24"/>
          <w:szCs w:val="24"/>
          <w:lang w:val="en-GB"/>
        </w:rPr>
        <w:t xml:space="preserve"> (2002) clarified that perceived control over the performance of a </w:t>
      </w:r>
      <w:proofErr w:type="spellStart"/>
      <w:r w:rsidRPr="001630AD">
        <w:rPr>
          <w:rFonts w:ascii="Times New Roman" w:hAnsi="Times New Roman" w:cs="Times New Roman"/>
          <w:sz w:val="24"/>
          <w:szCs w:val="24"/>
          <w:lang w:val="en-GB"/>
        </w:rPr>
        <w:t>behavior</w:t>
      </w:r>
      <w:proofErr w:type="spellEnd"/>
      <w:r w:rsidRPr="001630AD">
        <w:rPr>
          <w:rFonts w:ascii="Times New Roman" w:hAnsi="Times New Roman" w:cs="Times New Roman"/>
          <w:sz w:val="24"/>
          <w:szCs w:val="24"/>
          <w:lang w:val="en-GB"/>
        </w:rPr>
        <w:t xml:space="preserve">, although </w:t>
      </w:r>
      <w:r w:rsidR="005B69E5">
        <w:rPr>
          <w:rFonts w:ascii="Times New Roman" w:hAnsi="Times New Roman" w:cs="Times New Roman"/>
          <w:sz w:val="24"/>
          <w:szCs w:val="24"/>
          <w:lang w:val="en-GB"/>
        </w:rPr>
        <w:t xml:space="preserve">consisted of detachable components, </w:t>
      </w:r>
      <w:r w:rsidRPr="001630AD">
        <w:rPr>
          <w:rFonts w:ascii="Times New Roman" w:hAnsi="Times New Roman" w:cs="Times New Roman"/>
          <w:sz w:val="24"/>
          <w:szCs w:val="24"/>
          <w:lang w:val="en-GB"/>
        </w:rPr>
        <w:t xml:space="preserve">mirror beliefs about self-efficacy and about controllability </w:t>
      </w:r>
      <w:r w:rsidR="005B69E5">
        <w:rPr>
          <w:rFonts w:ascii="Times New Roman" w:hAnsi="Times New Roman" w:cs="Times New Roman"/>
          <w:sz w:val="24"/>
          <w:szCs w:val="24"/>
          <w:lang w:val="en-GB"/>
        </w:rPr>
        <w:t xml:space="preserve">- </w:t>
      </w:r>
      <w:r w:rsidRPr="001630AD">
        <w:rPr>
          <w:rFonts w:ascii="Times New Roman" w:hAnsi="Times New Roman" w:cs="Times New Roman"/>
          <w:sz w:val="24"/>
          <w:szCs w:val="24"/>
          <w:lang w:val="en-GB"/>
        </w:rPr>
        <w:t xml:space="preserve">can yet be deemed a unitary latent variable in a hierarchical factor model. It is further debated that there is an unnecessary correspondence between self-efficacy and internal control factors, or between controllability and external control factors. Self-efficacy and controllability can reveal internal as well as external aspects and the limit to which they replicate one or the other is an empirical matter. Lastly, a case is made that the dealings of perceived </w:t>
      </w:r>
      <w:r w:rsidR="005B69E5" w:rsidRPr="001630AD">
        <w:rPr>
          <w:rFonts w:ascii="Times New Roman" w:hAnsi="Times New Roman" w:cs="Times New Roman"/>
          <w:sz w:val="24"/>
          <w:szCs w:val="24"/>
          <w:lang w:val="en-GB"/>
        </w:rPr>
        <w:t>behavioural</w:t>
      </w:r>
      <w:r w:rsidRPr="001630AD">
        <w:rPr>
          <w:rFonts w:ascii="Times New Roman" w:hAnsi="Times New Roman" w:cs="Times New Roman"/>
          <w:sz w:val="24"/>
          <w:szCs w:val="24"/>
          <w:lang w:val="en-GB"/>
        </w:rPr>
        <w:t xml:space="preserve"> control need to combine self-efficacy in addition to controllability objects that are prudently chosen to guarantee excessive internal uniformity.</w:t>
      </w:r>
    </w:p>
    <w:p w:rsidR="00810053" w:rsidRPr="001630AD" w:rsidRDefault="00D85EA7"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Research Methodology</w:t>
      </w:r>
    </w:p>
    <w:p w:rsidR="001D4E51" w:rsidRDefault="005B69E5" w:rsidP="001630AD">
      <w:pPr>
        <w:spacing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en-US"/>
        </w:rPr>
        <w:drawing>
          <wp:anchor distT="0" distB="0" distL="114300" distR="114300" simplePos="0" relativeHeight="251658752" behindDoc="0" locked="0" layoutInCell="1" allowOverlap="1">
            <wp:simplePos x="0" y="0"/>
            <wp:positionH relativeFrom="column">
              <wp:align>left</wp:align>
            </wp:positionH>
            <wp:positionV relativeFrom="paragraph">
              <wp:posOffset>1183640</wp:posOffset>
            </wp:positionV>
            <wp:extent cx="6609715" cy="2243455"/>
            <wp:effectExtent l="0" t="19050" r="19685" b="42545"/>
            <wp:wrapSquare wrapText="bothSides"/>
            <wp:docPr id="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roofErr w:type="spellStart"/>
      <w:r w:rsidR="00810053" w:rsidRPr="001630AD">
        <w:rPr>
          <w:rFonts w:ascii="Times New Roman" w:hAnsi="Times New Roman" w:cs="Times New Roman"/>
          <w:sz w:val="24"/>
          <w:szCs w:val="24"/>
        </w:rPr>
        <w:t>Katsicas</w:t>
      </w:r>
      <w:proofErr w:type="spellEnd"/>
      <w:r w:rsidR="00810053" w:rsidRPr="001630AD">
        <w:rPr>
          <w:rFonts w:ascii="Times New Roman" w:hAnsi="Times New Roman" w:cs="Times New Roman"/>
          <w:sz w:val="24"/>
          <w:szCs w:val="24"/>
        </w:rPr>
        <w:t xml:space="preserve"> (2009) has proposed that when proper to a subject of methodology, such processes make a constructive generic framework and may thus be worn down into sub-processes, combined, or their sequence changed. So, the layout of the framework is as under.</w:t>
      </w:r>
      <w:r w:rsidR="00327D06" w:rsidRPr="001630AD">
        <w:rPr>
          <w:rFonts w:ascii="Times New Roman" w:hAnsi="Times New Roman" w:cs="Times New Roman"/>
          <w:sz w:val="24"/>
          <w:szCs w:val="24"/>
          <w:lang w:val="en-GB"/>
        </w:rPr>
        <w:t xml:space="preserve">A detailed outline of how an investigation will take place (Figure 3). A research design will typically include how data is to be collected, what instruments will be employed, how the instruments will be used and the intended tools for </w:t>
      </w:r>
      <w:proofErr w:type="spellStart"/>
      <w:r w:rsidR="00327D06" w:rsidRPr="001630AD">
        <w:rPr>
          <w:rFonts w:ascii="Times New Roman" w:hAnsi="Times New Roman" w:cs="Times New Roman"/>
          <w:sz w:val="24"/>
          <w:szCs w:val="24"/>
          <w:lang w:val="en-GB"/>
        </w:rPr>
        <w:t>analyzing</w:t>
      </w:r>
      <w:proofErr w:type="spellEnd"/>
      <w:r w:rsidR="00327D06" w:rsidRPr="001630AD">
        <w:rPr>
          <w:rFonts w:ascii="Times New Roman" w:hAnsi="Times New Roman" w:cs="Times New Roman"/>
          <w:sz w:val="24"/>
          <w:szCs w:val="24"/>
          <w:lang w:val="en-GB"/>
        </w:rPr>
        <w:t xml:space="preserve"> </w:t>
      </w:r>
      <w:r>
        <w:rPr>
          <w:rFonts w:ascii="Times New Roman" w:hAnsi="Times New Roman" w:cs="Times New Roman"/>
          <w:sz w:val="24"/>
          <w:szCs w:val="24"/>
          <w:lang w:val="en-GB"/>
        </w:rPr>
        <w:t>data collected (</w:t>
      </w:r>
      <w:proofErr w:type="spellStart"/>
      <w:r>
        <w:rPr>
          <w:rFonts w:ascii="Times New Roman" w:hAnsi="Times New Roman" w:cs="Times New Roman"/>
          <w:sz w:val="24"/>
          <w:szCs w:val="24"/>
          <w:lang w:val="en-GB"/>
        </w:rPr>
        <w:t>Kervin</w:t>
      </w:r>
      <w:proofErr w:type="spellEnd"/>
      <w:r>
        <w:rPr>
          <w:rFonts w:ascii="Times New Roman" w:hAnsi="Times New Roman" w:cs="Times New Roman"/>
          <w:sz w:val="24"/>
          <w:szCs w:val="24"/>
          <w:lang w:val="en-GB"/>
        </w:rPr>
        <w:t xml:space="preserve">, 1992; </w:t>
      </w:r>
      <w:r w:rsidR="00327D06" w:rsidRPr="001630AD">
        <w:rPr>
          <w:rFonts w:ascii="Times New Roman" w:hAnsi="Times New Roman" w:cs="Times New Roman"/>
          <w:sz w:val="24"/>
          <w:szCs w:val="24"/>
          <w:lang w:val="en-GB"/>
        </w:rPr>
        <w:t>Chua, 2012).</w:t>
      </w:r>
      <w:r>
        <w:rPr>
          <w:rFonts w:ascii="Times New Roman" w:hAnsi="Times New Roman" w:cs="Times New Roman"/>
          <w:sz w:val="24"/>
          <w:szCs w:val="24"/>
          <w:lang w:val="en-GB"/>
        </w:rPr>
        <w:t xml:space="preserve"> </w:t>
      </w:r>
    </w:p>
    <w:p w:rsidR="001D4E51" w:rsidRPr="001630AD" w:rsidRDefault="001D4E51" w:rsidP="001630AD">
      <w:pPr>
        <w:spacing w:line="240" w:lineRule="auto"/>
        <w:jc w:val="both"/>
        <w:rPr>
          <w:rFonts w:ascii="Times New Roman" w:hAnsi="Times New Roman" w:cs="Times New Roman"/>
          <w:sz w:val="24"/>
          <w:szCs w:val="24"/>
          <w:lang w:val="en-GB"/>
        </w:rPr>
      </w:pPr>
    </w:p>
    <w:p w:rsidR="001D4E51" w:rsidRPr="001630AD" w:rsidRDefault="001D4E51" w:rsidP="006C2E55">
      <w:pPr>
        <w:jc w:val="center"/>
        <w:rPr>
          <w:rFonts w:ascii="Times New Roman" w:hAnsi="Times New Roman" w:cs="Times New Roman"/>
          <w:sz w:val="24"/>
          <w:szCs w:val="24"/>
        </w:rPr>
      </w:pPr>
      <w:r w:rsidRPr="001630AD">
        <w:rPr>
          <w:rFonts w:ascii="Times New Roman" w:hAnsi="Times New Roman" w:cs="Times New Roman"/>
          <w:sz w:val="24"/>
          <w:szCs w:val="24"/>
        </w:rPr>
        <w:t>Figure 3: Methodological Framework in Hypothetical-deductive Approach</w:t>
      </w:r>
    </w:p>
    <w:p w:rsidR="001D4E51" w:rsidRPr="001630AD" w:rsidRDefault="001D4E51"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Sample and Procedure</w:t>
      </w:r>
    </w:p>
    <w:p w:rsidR="000273A3" w:rsidRPr="001630AD" w:rsidRDefault="000273A3" w:rsidP="001630AD">
      <w:pPr>
        <w:jc w:val="both"/>
        <w:rPr>
          <w:rFonts w:ascii="Times New Roman" w:hAnsi="Times New Roman" w:cs="Times New Roman"/>
          <w:sz w:val="24"/>
          <w:szCs w:val="24"/>
        </w:rPr>
      </w:pPr>
      <w:r w:rsidRPr="001630AD">
        <w:rPr>
          <w:rFonts w:ascii="Times New Roman" w:hAnsi="Times New Roman" w:cs="Times New Roman"/>
          <w:sz w:val="24"/>
          <w:szCs w:val="24"/>
        </w:rPr>
        <w:lastRenderedPageBreak/>
        <w:t>The research focuses only on the population of the Hospitality Industry in Kuala Lumpur Malaysia. Small and Medium Enterprises (SMEs) are to be taken into account in this research.</w:t>
      </w:r>
      <w:r w:rsidR="006C2E55">
        <w:rPr>
          <w:rFonts w:ascii="Times New Roman" w:hAnsi="Times New Roman" w:cs="Times New Roman"/>
          <w:sz w:val="24"/>
          <w:szCs w:val="24"/>
        </w:rPr>
        <w:t xml:space="preserve"> </w:t>
      </w:r>
      <w:r w:rsidRPr="001630AD">
        <w:rPr>
          <w:rFonts w:ascii="Times New Roman" w:hAnsi="Times New Roman" w:cs="Times New Roman"/>
          <w:sz w:val="24"/>
          <w:szCs w:val="24"/>
        </w:rPr>
        <w:t>It is noted from the SMEs Corporation of Malaysia that commenced from the 1</w:t>
      </w:r>
      <w:r w:rsidRPr="001630AD">
        <w:rPr>
          <w:rFonts w:ascii="Times New Roman" w:hAnsi="Times New Roman" w:cs="Times New Roman"/>
          <w:sz w:val="24"/>
          <w:szCs w:val="24"/>
          <w:vertAlign w:val="superscript"/>
        </w:rPr>
        <w:t>st</w:t>
      </w:r>
      <w:r w:rsidRPr="001630AD">
        <w:rPr>
          <w:rFonts w:ascii="Times New Roman" w:hAnsi="Times New Roman" w:cs="Times New Roman"/>
          <w:sz w:val="24"/>
          <w:szCs w:val="24"/>
        </w:rPr>
        <w:t xml:space="preserve"> day of January, 2014, the definition of SMEs is</w:t>
      </w:r>
      <w:r w:rsidR="006C2E55">
        <w:rPr>
          <w:rFonts w:ascii="Times New Roman" w:hAnsi="Times New Roman" w:cs="Times New Roman"/>
          <w:sz w:val="24"/>
          <w:szCs w:val="24"/>
        </w:rPr>
        <w:t xml:space="preserve"> based on two criteria; that is, i</w:t>
      </w:r>
      <w:r w:rsidRPr="001630AD">
        <w:rPr>
          <w:rFonts w:ascii="Times New Roman" w:hAnsi="Times New Roman" w:cs="Times New Roman"/>
          <w:sz w:val="24"/>
          <w:szCs w:val="24"/>
        </w:rPr>
        <w:t xml:space="preserve">t </w:t>
      </w:r>
      <w:r w:rsidR="006C2E55">
        <w:rPr>
          <w:rFonts w:ascii="Times New Roman" w:hAnsi="Times New Roman" w:cs="Times New Roman"/>
          <w:sz w:val="24"/>
          <w:szCs w:val="24"/>
        </w:rPr>
        <w:t xml:space="preserve">refers to </w:t>
      </w:r>
      <w:r w:rsidRPr="001630AD">
        <w:rPr>
          <w:rFonts w:ascii="Times New Roman" w:hAnsi="Times New Roman" w:cs="Times New Roman"/>
          <w:sz w:val="24"/>
          <w:szCs w:val="24"/>
        </w:rPr>
        <w:t>the total sales turnover/revenue</w:t>
      </w:r>
      <w:r w:rsidR="006C2E55">
        <w:rPr>
          <w:rFonts w:ascii="Times New Roman" w:hAnsi="Times New Roman" w:cs="Times New Roman"/>
          <w:sz w:val="24"/>
          <w:szCs w:val="24"/>
        </w:rPr>
        <w:t xml:space="preserve"> of a business in a given year; or refers to</w:t>
      </w:r>
      <w:r w:rsidRPr="001630AD">
        <w:rPr>
          <w:rFonts w:ascii="Times New Roman" w:hAnsi="Times New Roman" w:cs="Times New Roman"/>
          <w:sz w:val="24"/>
          <w:szCs w:val="24"/>
        </w:rPr>
        <w:t xml:space="preserve"> the number of full-time employees of a business. Generally SMEs in Malaysia are defined as follows: Manufacturing sector: Sales turnover not exceeding RM50 million OR full-time employees not exceeding 200. Services and other sectors: Sales turnover not exceeding RM20 million OR full-time employees not exceeding 75.</w:t>
      </w:r>
    </w:p>
    <w:p w:rsidR="00810053" w:rsidRPr="001630AD" w:rsidRDefault="000273A3" w:rsidP="001630AD">
      <w:pPr>
        <w:jc w:val="both"/>
        <w:rPr>
          <w:rFonts w:ascii="Times New Roman" w:hAnsi="Times New Roman" w:cs="Times New Roman"/>
          <w:sz w:val="24"/>
          <w:szCs w:val="24"/>
        </w:rPr>
      </w:pPr>
      <w:r w:rsidRPr="001630AD">
        <w:rPr>
          <w:rFonts w:ascii="Times New Roman" w:hAnsi="Times New Roman" w:cs="Times New Roman"/>
          <w:sz w:val="24"/>
          <w:szCs w:val="24"/>
        </w:rPr>
        <w:t>According to a report from the Depa</w:t>
      </w:r>
      <w:r w:rsidR="008879F1" w:rsidRPr="001630AD">
        <w:rPr>
          <w:rFonts w:ascii="Times New Roman" w:hAnsi="Times New Roman" w:cs="Times New Roman"/>
          <w:sz w:val="24"/>
          <w:szCs w:val="24"/>
        </w:rPr>
        <w:t>rtment of Statistic</w:t>
      </w:r>
      <w:r w:rsidRPr="001630AD">
        <w:rPr>
          <w:rFonts w:ascii="Times New Roman" w:hAnsi="Times New Roman" w:cs="Times New Roman"/>
          <w:sz w:val="24"/>
          <w:szCs w:val="24"/>
        </w:rPr>
        <w:t xml:space="preserve">, there are 645 136 numbers of SME firms in Malaysia. The number of SMEs in W.P. Kuala Lumpur is 84 261. </w:t>
      </w:r>
      <w:r w:rsidR="006C2E55">
        <w:rPr>
          <w:rFonts w:ascii="Times New Roman" w:hAnsi="Times New Roman" w:cs="Times New Roman"/>
          <w:sz w:val="24"/>
          <w:szCs w:val="24"/>
        </w:rPr>
        <w:t xml:space="preserve">Based on the research, 99.4% </w:t>
      </w:r>
      <w:r w:rsidRPr="001630AD">
        <w:rPr>
          <w:rFonts w:ascii="Times New Roman" w:hAnsi="Times New Roman" w:cs="Times New Roman"/>
          <w:sz w:val="24"/>
          <w:szCs w:val="24"/>
        </w:rPr>
        <w:t>of the firms are from Service Sector and Hospitality Industry accounted for 20.70%.  Therefore, Service Sector consists of 83 755 firms (84 261 X 99.4 %). Hence, the population of the Hospitality Industry in W.P. Kuala Lumpur is accounted for 17 337 (83 775 X 20.70%) firms.  Based on the Table</w:t>
      </w:r>
      <w:r w:rsidR="00263542" w:rsidRPr="001630AD">
        <w:rPr>
          <w:rFonts w:ascii="Times New Roman" w:hAnsi="Times New Roman" w:cs="Times New Roman"/>
          <w:sz w:val="24"/>
          <w:szCs w:val="24"/>
        </w:rPr>
        <w:t xml:space="preserve">, </w:t>
      </w:r>
      <w:r w:rsidR="006C2E55">
        <w:rPr>
          <w:rFonts w:ascii="Times New Roman" w:hAnsi="Times New Roman" w:cs="Times New Roman"/>
          <w:sz w:val="24"/>
          <w:szCs w:val="24"/>
        </w:rPr>
        <w:t>the sample size is 376(</w:t>
      </w:r>
      <w:proofErr w:type="spellStart"/>
      <w:r w:rsidR="006C2E55">
        <w:rPr>
          <w:rFonts w:ascii="Times New Roman" w:hAnsi="Times New Roman" w:cs="Times New Roman"/>
          <w:sz w:val="24"/>
          <w:szCs w:val="24"/>
        </w:rPr>
        <w:t>Krejci</w:t>
      </w:r>
      <w:r w:rsidRPr="001630AD">
        <w:rPr>
          <w:rFonts w:ascii="Times New Roman" w:hAnsi="Times New Roman" w:cs="Times New Roman"/>
          <w:sz w:val="24"/>
          <w:szCs w:val="24"/>
        </w:rPr>
        <w:t>e</w:t>
      </w:r>
      <w:proofErr w:type="spellEnd"/>
      <w:r w:rsidR="006C2E55">
        <w:rPr>
          <w:rFonts w:ascii="Times New Roman" w:hAnsi="Times New Roman" w:cs="Times New Roman"/>
          <w:sz w:val="24"/>
          <w:szCs w:val="24"/>
        </w:rPr>
        <w:t xml:space="preserve"> &amp; </w:t>
      </w:r>
      <w:r w:rsidRPr="001630AD">
        <w:rPr>
          <w:rFonts w:ascii="Times New Roman" w:hAnsi="Times New Roman" w:cs="Times New Roman"/>
          <w:sz w:val="24"/>
          <w:szCs w:val="24"/>
        </w:rPr>
        <w:t>Morgan, 1970).</w:t>
      </w:r>
    </w:p>
    <w:p w:rsidR="00816E6D" w:rsidRPr="001630AD" w:rsidRDefault="00816E6D" w:rsidP="001630AD">
      <w:pPr>
        <w:jc w:val="both"/>
        <w:rPr>
          <w:rFonts w:ascii="Times New Roman" w:hAnsi="Times New Roman" w:cs="Times New Roman"/>
          <w:b/>
          <w:sz w:val="24"/>
          <w:szCs w:val="24"/>
        </w:rPr>
      </w:pPr>
      <w:r w:rsidRPr="001630AD">
        <w:rPr>
          <w:rFonts w:ascii="Times New Roman" w:hAnsi="Times New Roman" w:cs="Times New Roman"/>
          <w:b/>
          <w:sz w:val="24"/>
          <w:szCs w:val="24"/>
        </w:rPr>
        <w:t>Technique of Data Collection</w:t>
      </w:r>
    </w:p>
    <w:p w:rsidR="00816E6D" w:rsidRPr="001630AD" w:rsidRDefault="00816E6D"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The empirical research aims at attitude, subjective norms, perceived behavioral control, behavioral intention and customer satisfaction of a hospitality organization. The respondents are the entrepreneurs or the General Managers of the organizations. The organizations targeted are hotels, restaurants, recreational resorts and travel agents. </w:t>
      </w:r>
    </w:p>
    <w:p w:rsidR="00816E6D" w:rsidRPr="001630AD" w:rsidRDefault="00816E6D"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Based on the calculation, a sample of 376 respondents will be randomly selected from the targeted population. A set of relevant questionnaire will be designed based on the query of research questions.  It will be in hard and soft copies. Computer hard and software, stationeries and communication medium are required </w:t>
      </w:r>
      <w:r w:rsidR="00695A96" w:rsidRPr="001630AD">
        <w:rPr>
          <w:rFonts w:ascii="Times New Roman" w:hAnsi="Times New Roman" w:cs="Times New Roman"/>
          <w:sz w:val="24"/>
          <w:szCs w:val="24"/>
        </w:rPr>
        <w:t>to run the survey. There are 1000</w:t>
      </w:r>
      <w:r w:rsidRPr="001630AD">
        <w:rPr>
          <w:rFonts w:ascii="Times New Roman" w:hAnsi="Times New Roman" w:cs="Times New Roman"/>
          <w:sz w:val="24"/>
          <w:szCs w:val="24"/>
        </w:rPr>
        <w:t xml:space="preserve"> sets of questionnaires will be handed or mailed or emailed to the respondents. </w:t>
      </w:r>
    </w:p>
    <w:p w:rsidR="00816E6D" w:rsidRPr="001630AD" w:rsidRDefault="006C2E55" w:rsidP="001630AD">
      <w:pPr>
        <w:jc w:val="both"/>
        <w:rPr>
          <w:rFonts w:ascii="Times New Roman" w:hAnsi="Times New Roman" w:cs="Times New Roman"/>
          <w:b/>
          <w:sz w:val="24"/>
          <w:szCs w:val="24"/>
        </w:rPr>
      </w:pPr>
      <w:r>
        <w:rPr>
          <w:rFonts w:ascii="Times New Roman" w:hAnsi="Times New Roman" w:cs="Times New Roman"/>
          <w:b/>
          <w:sz w:val="24"/>
          <w:szCs w:val="24"/>
        </w:rPr>
        <w:t xml:space="preserve">Functions of Exploratory Factor Analysis (EFA) </w:t>
      </w:r>
    </w:p>
    <w:p w:rsidR="00816E6D" w:rsidRPr="001630AD" w:rsidRDefault="005232EF" w:rsidP="001630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Child (1990) </w:t>
      </w:r>
      <w:r w:rsidR="00816E6D" w:rsidRPr="001630AD">
        <w:rPr>
          <w:rFonts w:ascii="Times New Roman" w:hAnsi="Times New Roman" w:cs="Times New Roman"/>
          <w:sz w:val="24"/>
          <w:szCs w:val="24"/>
        </w:rPr>
        <w:t xml:space="preserve">described </w:t>
      </w:r>
      <w:r>
        <w:rPr>
          <w:rFonts w:ascii="Times New Roman" w:hAnsi="Times New Roman" w:cs="Times New Roman"/>
          <w:sz w:val="24"/>
          <w:szCs w:val="24"/>
        </w:rPr>
        <w:t xml:space="preserve">exploratory factor analysis </w:t>
      </w:r>
      <w:r w:rsidR="00816E6D" w:rsidRPr="001630AD">
        <w:rPr>
          <w:rFonts w:ascii="Times New Roman" w:hAnsi="Times New Roman" w:cs="Times New Roman"/>
          <w:sz w:val="24"/>
          <w:szCs w:val="24"/>
        </w:rPr>
        <w:t xml:space="preserve">as orderly simplification of interrelated measures. According to Hair </w:t>
      </w:r>
      <w:r>
        <w:rPr>
          <w:rFonts w:ascii="Times New Roman" w:hAnsi="Times New Roman" w:cs="Times New Roman"/>
          <w:sz w:val="24"/>
          <w:szCs w:val="24"/>
        </w:rPr>
        <w:t xml:space="preserve">et al. </w:t>
      </w:r>
      <w:r w:rsidR="00816E6D" w:rsidRPr="001630AD">
        <w:rPr>
          <w:rFonts w:ascii="Times New Roman" w:hAnsi="Times New Roman" w:cs="Times New Roman"/>
          <w:sz w:val="24"/>
          <w:szCs w:val="24"/>
        </w:rPr>
        <w:t>(</w:t>
      </w:r>
      <w:r w:rsidR="00D0433D" w:rsidRPr="001630AD">
        <w:rPr>
          <w:rFonts w:ascii="Times New Roman" w:hAnsi="Times New Roman" w:cs="Times New Roman"/>
          <w:sz w:val="24"/>
          <w:szCs w:val="24"/>
        </w:rPr>
        <w:t>2010</w:t>
      </w:r>
      <w:r w:rsidR="00816E6D" w:rsidRPr="001630AD">
        <w:rPr>
          <w:rFonts w:ascii="Times New Roman" w:hAnsi="Times New Roman" w:cs="Times New Roman"/>
          <w:sz w:val="24"/>
          <w:szCs w:val="24"/>
        </w:rPr>
        <w:t>)</w:t>
      </w:r>
      <w:r>
        <w:rPr>
          <w:rFonts w:ascii="Times New Roman" w:hAnsi="Times New Roman" w:cs="Times New Roman"/>
          <w:sz w:val="24"/>
          <w:szCs w:val="24"/>
        </w:rPr>
        <w:t xml:space="preserve">, EFA is used to: </w:t>
      </w:r>
    </w:p>
    <w:p w:rsidR="00695A96" w:rsidRPr="001630AD" w:rsidRDefault="00695A96" w:rsidP="001630AD">
      <w:pPr>
        <w:pStyle w:val="NoSpacing"/>
        <w:jc w:val="both"/>
        <w:rPr>
          <w:rFonts w:ascii="Times New Roman" w:hAnsi="Times New Roman" w:cs="Times New Roman"/>
          <w:sz w:val="24"/>
          <w:szCs w:val="24"/>
        </w:rPr>
      </w:pPr>
    </w:p>
    <w:p w:rsidR="00816E6D" w:rsidRPr="001630AD" w:rsidRDefault="00816E6D" w:rsidP="001630AD">
      <w:pPr>
        <w:pStyle w:val="NoSpacing"/>
        <w:ind w:left="709" w:hanging="709"/>
        <w:jc w:val="both"/>
        <w:rPr>
          <w:rFonts w:ascii="Times New Roman" w:hAnsi="Times New Roman" w:cs="Times New Roman"/>
          <w:sz w:val="24"/>
          <w:szCs w:val="24"/>
        </w:rPr>
      </w:pPr>
      <w:proofErr w:type="spellStart"/>
      <w:r w:rsidRPr="001630AD">
        <w:rPr>
          <w:rFonts w:ascii="Times New Roman" w:hAnsi="Times New Roman" w:cs="Times New Roman"/>
          <w:sz w:val="24"/>
          <w:szCs w:val="24"/>
        </w:rPr>
        <w:t>i</w:t>
      </w:r>
      <w:proofErr w:type="spellEnd"/>
      <w:r w:rsidRPr="001630AD">
        <w:rPr>
          <w:rFonts w:ascii="Times New Roman" w:hAnsi="Times New Roman" w:cs="Times New Roman"/>
          <w:sz w:val="24"/>
          <w:szCs w:val="24"/>
        </w:rPr>
        <w:t>.</w:t>
      </w:r>
      <w:r w:rsidRPr="001630AD">
        <w:rPr>
          <w:rFonts w:ascii="Times New Roman" w:hAnsi="Times New Roman" w:cs="Times New Roman"/>
          <w:sz w:val="24"/>
          <w:szCs w:val="24"/>
        </w:rPr>
        <w:tab/>
        <w:t>Prior to confirming any real relationship specified, define a possible relationship between factors in the most general manner.</w:t>
      </w:r>
    </w:p>
    <w:p w:rsidR="00816E6D" w:rsidRPr="001630AD" w:rsidRDefault="00816E6D"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ii.</w:t>
      </w:r>
      <w:r w:rsidRPr="001630AD">
        <w:rPr>
          <w:rFonts w:ascii="Times New Roman" w:hAnsi="Times New Roman" w:cs="Times New Roman"/>
          <w:sz w:val="24"/>
          <w:szCs w:val="24"/>
        </w:rPr>
        <w:tab/>
        <w:t>Any insignificant items for parsimony are excluded.</w:t>
      </w:r>
    </w:p>
    <w:p w:rsidR="00816E6D" w:rsidRPr="001630AD" w:rsidRDefault="00816E6D"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iii.</w:t>
      </w:r>
      <w:r w:rsidRPr="001630AD">
        <w:rPr>
          <w:rFonts w:ascii="Times New Roman" w:hAnsi="Times New Roman" w:cs="Times New Roman"/>
          <w:sz w:val="24"/>
          <w:szCs w:val="24"/>
        </w:rPr>
        <w:tab/>
        <w:t>Serve as a data reduction technique.</w:t>
      </w:r>
    </w:p>
    <w:p w:rsidR="00695A96" w:rsidRPr="001630AD" w:rsidRDefault="00816E6D" w:rsidP="001630AD">
      <w:pPr>
        <w:pStyle w:val="NoSpacing"/>
        <w:jc w:val="both"/>
        <w:rPr>
          <w:rFonts w:ascii="Times New Roman" w:hAnsi="Times New Roman" w:cs="Times New Roman"/>
          <w:sz w:val="24"/>
          <w:szCs w:val="24"/>
        </w:rPr>
      </w:pPr>
      <w:r w:rsidRPr="001630AD">
        <w:rPr>
          <w:rFonts w:ascii="Times New Roman" w:hAnsi="Times New Roman" w:cs="Times New Roman"/>
          <w:sz w:val="24"/>
          <w:szCs w:val="24"/>
        </w:rPr>
        <w:t>iv.</w:t>
      </w:r>
      <w:r w:rsidRPr="001630AD">
        <w:rPr>
          <w:rFonts w:ascii="Times New Roman" w:hAnsi="Times New Roman" w:cs="Times New Roman"/>
          <w:sz w:val="24"/>
          <w:szCs w:val="24"/>
        </w:rPr>
        <w:tab/>
        <w:t xml:space="preserve">Involve a process of item selection and evaluation. </w:t>
      </w:r>
    </w:p>
    <w:p w:rsidR="00816E6D" w:rsidRPr="001630AD" w:rsidRDefault="00816E6D" w:rsidP="001630AD">
      <w:pPr>
        <w:pStyle w:val="NoSpacing"/>
        <w:jc w:val="both"/>
        <w:rPr>
          <w:rFonts w:ascii="Times New Roman" w:hAnsi="Times New Roman" w:cs="Times New Roman"/>
          <w:sz w:val="24"/>
          <w:szCs w:val="24"/>
        </w:rPr>
      </w:pPr>
    </w:p>
    <w:p w:rsidR="00816E6D" w:rsidRPr="001630AD" w:rsidRDefault="00816E6D" w:rsidP="001630AD">
      <w:pPr>
        <w:jc w:val="both"/>
        <w:rPr>
          <w:rFonts w:ascii="Times New Roman" w:hAnsi="Times New Roman" w:cs="Times New Roman"/>
          <w:sz w:val="24"/>
          <w:szCs w:val="24"/>
        </w:rPr>
      </w:pPr>
      <w:r w:rsidRPr="001630AD">
        <w:rPr>
          <w:rFonts w:ascii="Times New Roman" w:hAnsi="Times New Roman" w:cs="Times New Roman"/>
          <w:sz w:val="24"/>
          <w:szCs w:val="24"/>
        </w:rPr>
        <w:t xml:space="preserve">EFA has been applied to explore the possible underlying factor structure of the theory of planned behavior model without preconceived on the outcome. EFA based on the responses of the </w:t>
      </w:r>
      <w:r w:rsidRPr="001630AD">
        <w:rPr>
          <w:rFonts w:ascii="Times New Roman" w:hAnsi="Times New Roman" w:cs="Times New Roman"/>
          <w:sz w:val="24"/>
          <w:szCs w:val="24"/>
        </w:rPr>
        <w:lastRenderedPageBreak/>
        <w:t xml:space="preserve">participant determent the factor structure of the model. Thus, the number of constructs and the underlying factor structure are identified.  </w:t>
      </w:r>
    </w:p>
    <w:p w:rsidR="00695A96" w:rsidRPr="001630AD" w:rsidRDefault="00C64D13" w:rsidP="001630AD">
      <w:pPr>
        <w:spacing w:line="240" w:lineRule="auto"/>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Preliminary Analysis</w:t>
      </w:r>
    </w:p>
    <w:p w:rsidR="00C64D13" w:rsidRPr="001630AD" w:rsidRDefault="00C64D13" w:rsidP="001630AD">
      <w:pPr>
        <w:spacing w:line="240" w:lineRule="auto"/>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The output of the correlation matrix is used to check the pattern of correlations. First, look for any significance values in any variable; they should be more values that are less than 0.05. Secondly, scan the correlation coefficients that are greater than 0.9. If both are found, a problem of singularity is found and have to be eliminated the variables causing the problem. All questions in the pilot test correlate fairly well and none of the correlation coefficients are especially large.  </w:t>
      </w:r>
    </w:p>
    <w:p w:rsidR="0060208A" w:rsidRDefault="0060208A" w:rsidP="001630AD">
      <w:pPr>
        <w:spacing w:line="240" w:lineRule="auto"/>
        <w:jc w:val="both"/>
        <w:rPr>
          <w:rFonts w:ascii="Times New Roman" w:hAnsi="Times New Roman" w:cs="Times New Roman"/>
          <w:b/>
          <w:sz w:val="24"/>
          <w:szCs w:val="24"/>
          <w:lang w:val="en-GB"/>
        </w:rPr>
      </w:pPr>
    </w:p>
    <w:p w:rsidR="00907ADC" w:rsidRDefault="00907ADC" w:rsidP="001630AD">
      <w:pPr>
        <w:spacing w:line="240" w:lineRule="auto"/>
        <w:jc w:val="both"/>
        <w:rPr>
          <w:rFonts w:ascii="Times New Roman" w:hAnsi="Times New Roman" w:cs="Times New Roman"/>
          <w:b/>
          <w:sz w:val="24"/>
          <w:szCs w:val="24"/>
          <w:lang w:val="en-GB"/>
        </w:rPr>
      </w:pPr>
    </w:p>
    <w:p w:rsidR="00907ADC" w:rsidRPr="001630AD" w:rsidRDefault="00907ADC" w:rsidP="001630AD">
      <w:pPr>
        <w:spacing w:line="240" w:lineRule="auto"/>
        <w:jc w:val="both"/>
        <w:rPr>
          <w:rFonts w:ascii="Times New Roman" w:hAnsi="Times New Roman" w:cs="Times New Roman"/>
          <w:b/>
          <w:sz w:val="24"/>
          <w:szCs w:val="24"/>
          <w:lang w:val="en-GB"/>
        </w:rPr>
      </w:pPr>
    </w:p>
    <w:tbl>
      <w:tblPr>
        <w:tblpPr w:leftFromText="180" w:rightFromText="180" w:vertAnchor="text" w:horzAnchor="margin" w:tblpXSpec="center" w:tblpY="210"/>
        <w:tblW w:w="5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425"/>
        <w:gridCol w:w="1010"/>
      </w:tblGrid>
      <w:tr w:rsidR="00C64D13" w:rsidRPr="001630AD" w:rsidTr="0040188C">
        <w:trPr>
          <w:cantSplit/>
          <w:tblHeader/>
        </w:trPr>
        <w:tc>
          <w:tcPr>
            <w:tcW w:w="5861" w:type="dxa"/>
            <w:gridSpan w:val="3"/>
            <w:tcBorders>
              <w:top w:val="nil"/>
              <w:left w:val="nil"/>
              <w:bottom w:val="single" w:sz="16" w:space="0" w:color="000000"/>
              <w:right w:val="nil"/>
            </w:tcBorders>
            <w:shd w:val="clear" w:color="auto" w:fill="FFFFFF"/>
            <w:vAlign w:val="center"/>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b/>
                <w:bCs/>
                <w:color w:val="000000"/>
                <w:sz w:val="24"/>
                <w:szCs w:val="24"/>
              </w:rPr>
              <w:t>KMO and Bartlett's Test</w:t>
            </w:r>
          </w:p>
        </w:tc>
      </w:tr>
      <w:tr w:rsidR="00C64D13" w:rsidRPr="001630AD" w:rsidTr="0040188C">
        <w:trPr>
          <w:cantSplit/>
          <w:tblHeader/>
        </w:trPr>
        <w:tc>
          <w:tcPr>
            <w:tcW w:w="4851" w:type="dxa"/>
            <w:gridSpan w:val="2"/>
            <w:tcBorders>
              <w:top w:val="single" w:sz="16" w:space="0" w:color="000000"/>
              <w:left w:val="single" w:sz="16" w:space="0" w:color="000000"/>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Kaiser-Meyer-</w:t>
            </w:r>
            <w:proofErr w:type="spellStart"/>
            <w:r w:rsidRPr="001630AD">
              <w:rPr>
                <w:rFonts w:ascii="Times New Roman" w:hAnsi="Times New Roman" w:cs="Times New Roman"/>
                <w:color w:val="000000"/>
                <w:sz w:val="24"/>
                <w:szCs w:val="24"/>
              </w:rPr>
              <w:t>Olkin</w:t>
            </w:r>
            <w:proofErr w:type="spellEnd"/>
            <w:r w:rsidRPr="001630AD">
              <w:rPr>
                <w:rFonts w:ascii="Times New Roman" w:hAnsi="Times New Roman" w:cs="Times New Roman"/>
                <w:color w:val="000000"/>
                <w:sz w:val="24"/>
                <w:szCs w:val="24"/>
              </w:rPr>
              <w:t xml:space="preserve"> Measure of Sampling Adequacy.</w:t>
            </w:r>
          </w:p>
        </w:tc>
        <w:tc>
          <w:tcPr>
            <w:tcW w:w="1010" w:type="dxa"/>
            <w:tcBorders>
              <w:top w:val="single" w:sz="16" w:space="0" w:color="000000"/>
              <w:left w:val="single" w:sz="16" w:space="0" w:color="000000"/>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.651</w:t>
            </w:r>
          </w:p>
        </w:tc>
      </w:tr>
      <w:tr w:rsidR="00C64D13" w:rsidRPr="001630AD" w:rsidTr="0040188C">
        <w:trPr>
          <w:cantSplit/>
          <w:tblHeader/>
        </w:trPr>
        <w:tc>
          <w:tcPr>
            <w:tcW w:w="2426" w:type="dxa"/>
            <w:vMerge w:val="restart"/>
            <w:tcBorders>
              <w:top w:val="nil"/>
              <w:left w:val="single" w:sz="16" w:space="0" w:color="000000"/>
              <w:bottom w:val="single" w:sz="16" w:space="0" w:color="000000"/>
              <w:right w:val="nil"/>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 xml:space="preserve">Bartlett's Test of </w:t>
            </w:r>
            <w:proofErr w:type="spellStart"/>
            <w:r w:rsidRPr="001630AD">
              <w:rPr>
                <w:rFonts w:ascii="Times New Roman" w:hAnsi="Times New Roman" w:cs="Times New Roman"/>
                <w:color w:val="000000"/>
                <w:sz w:val="24"/>
                <w:szCs w:val="24"/>
              </w:rPr>
              <w:t>Sphericity</w:t>
            </w:r>
            <w:proofErr w:type="spellEnd"/>
          </w:p>
        </w:tc>
        <w:tc>
          <w:tcPr>
            <w:tcW w:w="2425" w:type="dxa"/>
            <w:tcBorders>
              <w:top w:val="nil"/>
              <w:left w:val="nil"/>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Approx. Chi-Square</w:t>
            </w:r>
          </w:p>
        </w:tc>
        <w:tc>
          <w:tcPr>
            <w:tcW w:w="1010" w:type="dxa"/>
            <w:tcBorders>
              <w:top w:val="nil"/>
              <w:left w:val="single" w:sz="16" w:space="0" w:color="000000"/>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942.730</w:t>
            </w:r>
          </w:p>
        </w:tc>
      </w:tr>
      <w:tr w:rsidR="00C64D13" w:rsidRPr="001630AD" w:rsidTr="0040188C">
        <w:trPr>
          <w:cantSplit/>
          <w:tblHeader/>
        </w:trPr>
        <w:tc>
          <w:tcPr>
            <w:tcW w:w="2426" w:type="dxa"/>
            <w:vMerge/>
            <w:tcBorders>
              <w:top w:val="nil"/>
              <w:left w:val="single" w:sz="16" w:space="0" w:color="000000"/>
              <w:bottom w:val="single" w:sz="16" w:space="0" w:color="000000"/>
              <w:right w:val="nil"/>
            </w:tcBorders>
            <w:shd w:val="clear" w:color="auto" w:fill="FFFFFF"/>
          </w:tcPr>
          <w:p w:rsidR="00C64D13" w:rsidRPr="001630AD" w:rsidRDefault="00C64D13" w:rsidP="001630AD">
            <w:pPr>
              <w:autoSpaceDE w:val="0"/>
              <w:autoSpaceDN w:val="0"/>
              <w:adjustRightInd w:val="0"/>
              <w:spacing w:after="0" w:line="240" w:lineRule="auto"/>
              <w:jc w:val="both"/>
              <w:rPr>
                <w:rFonts w:ascii="Times New Roman" w:hAnsi="Times New Roman" w:cs="Times New Roman"/>
                <w:color w:val="000000"/>
                <w:sz w:val="24"/>
                <w:szCs w:val="24"/>
              </w:rPr>
            </w:pPr>
          </w:p>
        </w:tc>
        <w:tc>
          <w:tcPr>
            <w:tcW w:w="2425" w:type="dxa"/>
            <w:tcBorders>
              <w:top w:val="nil"/>
              <w:left w:val="nil"/>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1630AD">
              <w:rPr>
                <w:rFonts w:ascii="Times New Roman" w:hAnsi="Times New Roman" w:cs="Times New Roman"/>
                <w:color w:val="000000"/>
                <w:sz w:val="24"/>
                <w:szCs w:val="24"/>
              </w:rPr>
              <w:t>df</w:t>
            </w:r>
            <w:proofErr w:type="spellEnd"/>
          </w:p>
        </w:tc>
        <w:tc>
          <w:tcPr>
            <w:tcW w:w="1010" w:type="dxa"/>
            <w:tcBorders>
              <w:top w:val="nil"/>
              <w:left w:val="single" w:sz="16" w:space="0" w:color="000000"/>
              <w:bottom w:val="nil"/>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190</w:t>
            </w:r>
          </w:p>
        </w:tc>
      </w:tr>
      <w:tr w:rsidR="00C64D13" w:rsidRPr="001630AD" w:rsidTr="0040188C">
        <w:trPr>
          <w:cantSplit/>
        </w:trPr>
        <w:tc>
          <w:tcPr>
            <w:tcW w:w="2426" w:type="dxa"/>
            <w:vMerge/>
            <w:tcBorders>
              <w:top w:val="nil"/>
              <w:left w:val="single" w:sz="16" w:space="0" w:color="000000"/>
              <w:bottom w:val="single" w:sz="16" w:space="0" w:color="000000"/>
              <w:right w:val="nil"/>
            </w:tcBorders>
            <w:shd w:val="clear" w:color="auto" w:fill="FFFFFF"/>
          </w:tcPr>
          <w:p w:rsidR="00C64D13" w:rsidRPr="001630AD" w:rsidRDefault="00C64D13" w:rsidP="001630AD">
            <w:pPr>
              <w:autoSpaceDE w:val="0"/>
              <w:autoSpaceDN w:val="0"/>
              <w:adjustRightInd w:val="0"/>
              <w:spacing w:after="0" w:line="240" w:lineRule="auto"/>
              <w:jc w:val="both"/>
              <w:rPr>
                <w:rFonts w:ascii="Times New Roman" w:hAnsi="Times New Roman" w:cs="Times New Roman"/>
                <w:color w:val="000000"/>
                <w:sz w:val="24"/>
                <w:szCs w:val="24"/>
              </w:rPr>
            </w:pPr>
          </w:p>
        </w:tc>
        <w:tc>
          <w:tcPr>
            <w:tcW w:w="2425" w:type="dxa"/>
            <w:tcBorders>
              <w:top w:val="nil"/>
              <w:left w:val="nil"/>
              <w:bottom w:val="single" w:sz="16" w:space="0" w:color="000000"/>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Sig.</w:t>
            </w:r>
          </w:p>
        </w:tc>
        <w:tc>
          <w:tcPr>
            <w:tcW w:w="1010" w:type="dxa"/>
            <w:tcBorders>
              <w:top w:val="nil"/>
              <w:left w:val="single" w:sz="16" w:space="0" w:color="000000"/>
              <w:bottom w:val="single" w:sz="16" w:space="0" w:color="000000"/>
              <w:right w:val="single" w:sz="16" w:space="0" w:color="000000"/>
            </w:tcBorders>
            <w:shd w:val="clear" w:color="auto" w:fill="FFFFFF"/>
          </w:tcPr>
          <w:p w:rsidR="00C64D13" w:rsidRPr="001630AD" w:rsidRDefault="00C64D13" w:rsidP="001630AD">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30AD">
              <w:rPr>
                <w:rFonts w:ascii="Times New Roman" w:hAnsi="Times New Roman" w:cs="Times New Roman"/>
                <w:color w:val="000000"/>
                <w:sz w:val="24"/>
                <w:szCs w:val="24"/>
              </w:rPr>
              <w:t>.000</w:t>
            </w:r>
          </w:p>
        </w:tc>
      </w:tr>
    </w:tbl>
    <w:p w:rsidR="00C64D13" w:rsidRPr="001630AD" w:rsidRDefault="00C64D13" w:rsidP="001630AD">
      <w:pPr>
        <w:autoSpaceDE w:val="0"/>
        <w:autoSpaceDN w:val="0"/>
        <w:adjustRightInd w:val="0"/>
        <w:spacing w:after="0" w:line="240" w:lineRule="auto"/>
        <w:jc w:val="both"/>
        <w:rPr>
          <w:rFonts w:ascii="Times New Roman" w:hAnsi="Times New Roman" w:cs="Times New Roman"/>
          <w:sz w:val="24"/>
          <w:szCs w:val="24"/>
        </w:rPr>
      </w:pPr>
    </w:p>
    <w:p w:rsidR="00C64D13" w:rsidRPr="001630AD" w:rsidRDefault="00C64D13" w:rsidP="001630AD">
      <w:pPr>
        <w:autoSpaceDE w:val="0"/>
        <w:autoSpaceDN w:val="0"/>
        <w:adjustRightInd w:val="0"/>
        <w:spacing w:after="0" w:line="400" w:lineRule="atLeast"/>
        <w:jc w:val="both"/>
        <w:rPr>
          <w:rFonts w:ascii="Times New Roman" w:hAnsi="Times New Roman" w:cs="Times New Roman"/>
          <w:sz w:val="24"/>
          <w:szCs w:val="24"/>
        </w:rPr>
      </w:pPr>
    </w:p>
    <w:p w:rsidR="00C64D13" w:rsidRPr="001630AD" w:rsidRDefault="00C64D13" w:rsidP="001630AD">
      <w:pPr>
        <w:pStyle w:val="ListParagraph"/>
        <w:spacing w:line="480" w:lineRule="auto"/>
        <w:ind w:left="1080"/>
        <w:jc w:val="both"/>
        <w:rPr>
          <w:rFonts w:ascii="Times New Roman" w:hAnsi="Times New Roman" w:cs="Times New Roman"/>
          <w:sz w:val="24"/>
          <w:szCs w:val="24"/>
          <w:lang w:val="en-GB"/>
        </w:rPr>
      </w:pPr>
    </w:p>
    <w:p w:rsidR="00C64D13" w:rsidRPr="001630AD" w:rsidRDefault="00C64D13" w:rsidP="001630AD">
      <w:pPr>
        <w:spacing w:line="480" w:lineRule="auto"/>
        <w:jc w:val="both"/>
        <w:rPr>
          <w:rFonts w:ascii="Times New Roman" w:hAnsi="Times New Roman" w:cs="Times New Roman"/>
          <w:sz w:val="24"/>
          <w:szCs w:val="24"/>
          <w:lang w:val="en-GB"/>
        </w:rPr>
      </w:pPr>
    </w:p>
    <w:p w:rsidR="00907ADC" w:rsidRDefault="00907ADC" w:rsidP="001630AD">
      <w:pPr>
        <w:spacing w:line="240" w:lineRule="auto"/>
        <w:jc w:val="both"/>
        <w:rPr>
          <w:rFonts w:ascii="Times New Roman" w:hAnsi="Times New Roman" w:cs="Times New Roman"/>
          <w:sz w:val="24"/>
          <w:szCs w:val="24"/>
          <w:lang w:val="en-GB"/>
        </w:rPr>
      </w:pPr>
    </w:p>
    <w:p w:rsidR="00907ADC" w:rsidRDefault="00907ADC" w:rsidP="001630AD">
      <w:pPr>
        <w:spacing w:line="240" w:lineRule="auto"/>
        <w:jc w:val="both"/>
        <w:rPr>
          <w:rFonts w:ascii="Times New Roman" w:hAnsi="Times New Roman" w:cs="Times New Roman"/>
          <w:sz w:val="24"/>
          <w:szCs w:val="24"/>
          <w:lang w:val="en-GB"/>
        </w:rPr>
      </w:pPr>
    </w:p>
    <w:p w:rsidR="00C64D13" w:rsidRPr="001630AD" w:rsidRDefault="00C64D13" w:rsidP="001630AD">
      <w:pPr>
        <w:spacing w:line="240" w:lineRule="auto"/>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The Kaiser-Meyer-</w:t>
      </w:r>
      <w:proofErr w:type="spellStart"/>
      <w:r w:rsidRPr="001630AD">
        <w:rPr>
          <w:rFonts w:ascii="Times New Roman" w:hAnsi="Times New Roman" w:cs="Times New Roman"/>
          <w:sz w:val="24"/>
          <w:szCs w:val="24"/>
          <w:lang w:val="en-GB"/>
        </w:rPr>
        <w:t>Olkin</w:t>
      </w:r>
      <w:proofErr w:type="spellEnd"/>
      <w:r w:rsidRPr="001630AD">
        <w:rPr>
          <w:rFonts w:ascii="Times New Roman" w:hAnsi="Times New Roman" w:cs="Times New Roman"/>
          <w:sz w:val="24"/>
          <w:szCs w:val="24"/>
          <w:lang w:val="en-GB"/>
        </w:rPr>
        <w:t xml:space="preserve"> measures of sampling adequacy and Bartlett’s test of </w:t>
      </w:r>
      <w:proofErr w:type="spellStart"/>
      <w:r w:rsidRPr="001630AD">
        <w:rPr>
          <w:rFonts w:ascii="Times New Roman" w:hAnsi="Times New Roman" w:cs="Times New Roman"/>
          <w:sz w:val="24"/>
          <w:szCs w:val="24"/>
          <w:lang w:val="en-GB"/>
        </w:rPr>
        <w:t>sphericity</w:t>
      </w:r>
      <w:proofErr w:type="spellEnd"/>
      <w:r w:rsidRPr="001630AD">
        <w:rPr>
          <w:rFonts w:ascii="Times New Roman" w:hAnsi="Times New Roman" w:cs="Times New Roman"/>
          <w:sz w:val="24"/>
          <w:szCs w:val="24"/>
          <w:lang w:val="en-GB"/>
        </w:rPr>
        <w:t xml:space="preserve">. KMO measures value from 0 and 1. Those values closer to 1 are better; a value of 0.6 is a suggested minimum. Bartlett’s Test of </w:t>
      </w:r>
      <w:proofErr w:type="spellStart"/>
      <w:r w:rsidRPr="001630AD">
        <w:rPr>
          <w:rFonts w:ascii="Times New Roman" w:hAnsi="Times New Roman" w:cs="Times New Roman"/>
          <w:sz w:val="24"/>
          <w:szCs w:val="24"/>
          <w:lang w:val="en-GB"/>
        </w:rPr>
        <w:t>Sphericity</w:t>
      </w:r>
      <w:proofErr w:type="spellEnd"/>
      <w:r w:rsidRPr="001630AD">
        <w:rPr>
          <w:rFonts w:ascii="Times New Roman" w:hAnsi="Times New Roman" w:cs="Times New Roman"/>
          <w:sz w:val="24"/>
          <w:szCs w:val="24"/>
          <w:lang w:val="en-GB"/>
        </w:rPr>
        <w:t xml:space="preserve"> is to test the null hypothesis that the correlation matrix is an identity matrix. The value.000 shows its significant (Sig.). Look at the table above, these tests have provided a minimum standard, i.e. KMO.651 and Sig.  .000. </w:t>
      </w:r>
    </w:p>
    <w:p w:rsidR="00C64D13" w:rsidRPr="001630AD" w:rsidRDefault="00C64D13" w:rsidP="001630AD">
      <w:pPr>
        <w:jc w:val="both"/>
        <w:rPr>
          <w:rFonts w:ascii="Times New Roman" w:hAnsi="Times New Roman" w:cs="Times New Roman"/>
          <w:sz w:val="24"/>
          <w:szCs w:val="24"/>
        </w:rPr>
      </w:pPr>
      <w:r w:rsidRPr="001630AD">
        <w:rPr>
          <w:rFonts w:ascii="Times New Roman" w:hAnsi="Times New Roman" w:cs="Times New Roman"/>
          <w:sz w:val="24"/>
          <w:szCs w:val="24"/>
        </w:rPr>
        <w:t>Eigen</w:t>
      </w:r>
      <w:r w:rsidR="00907ADC">
        <w:rPr>
          <w:rFonts w:ascii="Times New Roman" w:hAnsi="Times New Roman" w:cs="Times New Roman"/>
          <w:sz w:val="24"/>
          <w:szCs w:val="24"/>
        </w:rPr>
        <w:t xml:space="preserve"> </w:t>
      </w:r>
      <w:r w:rsidRPr="001630AD">
        <w:rPr>
          <w:rFonts w:ascii="Times New Roman" w:hAnsi="Times New Roman" w:cs="Times New Roman"/>
          <w:sz w:val="24"/>
          <w:szCs w:val="24"/>
        </w:rPr>
        <w:t xml:space="preserve">values are variances of the factors. The first factor is, always has the highest value (5.002) and hence accounted for the most variance. The cumulative % under initial </w:t>
      </w:r>
      <w:proofErr w:type="spellStart"/>
      <w:proofErr w:type="gramStart"/>
      <w:r w:rsidRPr="001630AD">
        <w:rPr>
          <w:rFonts w:ascii="Times New Roman" w:hAnsi="Times New Roman" w:cs="Times New Roman"/>
          <w:sz w:val="24"/>
          <w:szCs w:val="24"/>
        </w:rPr>
        <w:t>eigen</w:t>
      </w:r>
      <w:proofErr w:type="spellEnd"/>
      <w:proofErr w:type="gramEnd"/>
      <w:r w:rsidR="00907ADC">
        <w:rPr>
          <w:rFonts w:ascii="Times New Roman" w:hAnsi="Times New Roman" w:cs="Times New Roman"/>
          <w:sz w:val="24"/>
          <w:szCs w:val="24"/>
        </w:rPr>
        <w:t xml:space="preserve"> </w:t>
      </w:r>
      <w:r w:rsidRPr="001630AD">
        <w:rPr>
          <w:rFonts w:ascii="Times New Roman" w:hAnsi="Times New Roman" w:cs="Times New Roman"/>
          <w:sz w:val="24"/>
          <w:szCs w:val="24"/>
        </w:rPr>
        <w:t xml:space="preserve">values accounted for by the current and all preceding factors. The sixth row shows a value of 68.163; this means that the first six factors together accounted for 68.163% of the total variance.  </w:t>
      </w:r>
    </w:p>
    <w:p w:rsidR="00C64D13" w:rsidRPr="001630AD" w:rsidRDefault="00C64D13" w:rsidP="001630AD">
      <w:pPr>
        <w:jc w:val="both"/>
        <w:rPr>
          <w:rFonts w:ascii="Times New Roman" w:hAnsi="Times New Roman" w:cs="Times New Roman"/>
          <w:b/>
          <w:sz w:val="24"/>
          <w:szCs w:val="24"/>
          <w:lang w:val="en-GB"/>
        </w:rPr>
      </w:pPr>
      <w:r w:rsidRPr="001630AD">
        <w:rPr>
          <w:rFonts w:ascii="Times New Roman" w:hAnsi="Times New Roman" w:cs="Times New Roman"/>
          <w:b/>
          <w:sz w:val="24"/>
          <w:szCs w:val="24"/>
          <w:lang w:val="en-GB"/>
        </w:rPr>
        <w:t>Conclusion and Discussion</w:t>
      </w:r>
    </w:p>
    <w:p w:rsidR="00C64D13" w:rsidRDefault="00C64D13" w:rsidP="001630AD">
      <w:pPr>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The aim of the EFA is to illustrate a method of determining an appropriate, justified the sample size in which the aims are estimating a population value, evaluating selected feasibility issues, assessing the adequacy of instrumentation and calculating estimates for use in planning a real study. The pre-analysis of data hygiene can be employed to avoid frustrations resulting after an EFA investigation. Data have to be screed as the factor analysis builds upon correlations. Such screening includes inspection for multivariate outliers, non-normal distributions, and linear </w:t>
      </w:r>
      <w:r w:rsidRPr="001630AD">
        <w:rPr>
          <w:rFonts w:ascii="Times New Roman" w:hAnsi="Times New Roman" w:cs="Times New Roman"/>
          <w:sz w:val="24"/>
          <w:szCs w:val="24"/>
          <w:lang w:val="en-GB"/>
        </w:rPr>
        <w:lastRenderedPageBreak/>
        <w:t>bivariate relationships between variables (</w:t>
      </w:r>
      <w:proofErr w:type="spellStart"/>
      <w:r w:rsidR="007F5D54">
        <w:rPr>
          <w:rFonts w:ascii="Times New Roman" w:hAnsi="Times New Roman" w:cs="Times New Roman"/>
          <w:sz w:val="24"/>
          <w:szCs w:val="24"/>
          <w:lang w:val="en-GB"/>
        </w:rPr>
        <w:t>Pedhazur</w:t>
      </w:r>
      <w:proofErr w:type="spellEnd"/>
      <w:r w:rsidR="007F5D54">
        <w:rPr>
          <w:rFonts w:ascii="Times New Roman" w:hAnsi="Times New Roman" w:cs="Times New Roman"/>
          <w:sz w:val="24"/>
          <w:szCs w:val="24"/>
          <w:lang w:val="en-GB"/>
        </w:rPr>
        <w:t xml:space="preserve"> &amp; </w:t>
      </w:r>
      <w:proofErr w:type="spellStart"/>
      <w:r w:rsidRPr="001630AD">
        <w:rPr>
          <w:rFonts w:ascii="Times New Roman" w:hAnsi="Times New Roman" w:cs="Times New Roman"/>
          <w:sz w:val="24"/>
          <w:szCs w:val="24"/>
          <w:lang w:val="en-GB"/>
        </w:rPr>
        <w:t>Schmelkin</w:t>
      </w:r>
      <w:proofErr w:type="spellEnd"/>
      <w:r w:rsidRPr="001630AD">
        <w:rPr>
          <w:rFonts w:ascii="Times New Roman" w:hAnsi="Times New Roman" w:cs="Times New Roman"/>
          <w:sz w:val="24"/>
          <w:szCs w:val="24"/>
          <w:lang w:val="en-GB"/>
        </w:rPr>
        <w:t xml:space="preserve">, 1991; </w:t>
      </w:r>
      <w:r w:rsidR="001A7B9B">
        <w:rPr>
          <w:rFonts w:ascii="Times New Roman" w:hAnsi="Times New Roman" w:cs="Times New Roman"/>
          <w:sz w:val="24"/>
          <w:szCs w:val="24"/>
          <w:lang w:val="en-GB"/>
        </w:rPr>
        <w:t xml:space="preserve">Stevens, </w:t>
      </w:r>
      <w:r w:rsidR="001A7B9B" w:rsidRPr="001630AD">
        <w:rPr>
          <w:rFonts w:ascii="Times New Roman" w:hAnsi="Times New Roman" w:cs="Times New Roman"/>
          <w:sz w:val="24"/>
          <w:szCs w:val="24"/>
          <w:lang w:val="en-GB"/>
        </w:rPr>
        <w:t>1996</w:t>
      </w:r>
      <w:r w:rsidR="001A7B9B">
        <w:rPr>
          <w:rFonts w:ascii="Times New Roman" w:hAnsi="Times New Roman" w:cs="Times New Roman"/>
          <w:sz w:val="24"/>
          <w:szCs w:val="24"/>
          <w:lang w:val="en-GB"/>
        </w:rPr>
        <w:t xml:space="preserve">; </w:t>
      </w:r>
      <w:r w:rsidR="007F5D54">
        <w:rPr>
          <w:rFonts w:ascii="Times New Roman" w:hAnsi="Times New Roman" w:cs="Times New Roman"/>
          <w:sz w:val="24"/>
          <w:szCs w:val="24"/>
          <w:lang w:val="en-GB"/>
        </w:rPr>
        <w:t xml:space="preserve">Kline, 1998; </w:t>
      </w:r>
      <w:r w:rsidR="007F5D54" w:rsidRPr="001630AD">
        <w:rPr>
          <w:rFonts w:ascii="Times New Roman" w:hAnsi="Times New Roman" w:cs="Times New Roman"/>
          <w:sz w:val="24"/>
          <w:szCs w:val="24"/>
          <w:lang w:val="en-GB"/>
        </w:rPr>
        <w:t>Forman, 2001</w:t>
      </w:r>
      <w:r w:rsidR="007F5D54">
        <w:rPr>
          <w:rFonts w:ascii="Times New Roman" w:hAnsi="Times New Roman" w:cs="Times New Roman"/>
          <w:sz w:val="24"/>
          <w:szCs w:val="24"/>
          <w:lang w:val="en-GB"/>
        </w:rPr>
        <w:t xml:space="preserve">; </w:t>
      </w:r>
      <w:proofErr w:type="spellStart"/>
      <w:r w:rsidR="007F5D54" w:rsidRPr="001630AD">
        <w:rPr>
          <w:rFonts w:ascii="Times New Roman" w:hAnsi="Times New Roman" w:cs="Times New Roman"/>
          <w:sz w:val="24"/>
          <w:szCs w:val="24"/>
          <w:lang w:val="en-GB"/>
        </w:rPr>
        <w:t>Tabachnick</w:t>
      </w:r>
      <w:proofErr w:type="spellEnd"/>
      <w:r w:rsidR="007F5D54">
        <w:rPr>
          <w:rFonts w:ascii="Times New Roman" w:hAnsi="Times New Roman" w:cs="Times New Roman"/>
          <w:sz w:val="24"/>
          <w:szCs w:val="24"/>
          <w:lang w:val="en-GB"/>
        </w:rPr>
        <w:t xml:space="preserve"> &amp; </w:t>
      </w:r>
      <w:proofErr w:type="spellStart"/>
      <w:r w:rsidR="007F5D54">
        <w:rPr>
          <w:rFonts w:ascii="Times New Roman" w:hAnsi="Times New Roman" w:cs="Times New Roman"/>
          <w:sz w:val="24"/>
          <w:szCs w:val="24"/>
          <w:lang w:val="en-GB"/>
        </w:rPr>
        <w:t>Fidell</w:t>
      </w:r>
      <w:proofErr w:type="spellEnd"/>
      <w:r w:rsidR="007F5D54">
        <w:rPr>
          <w:rFonts w:ascii="Times New Roman" w:hAnsi="Times New Roman" w:cs="Times New Roman"/>
          <w:sz w:val="24"/>
          <w:szCs w:val="24"/>
          <w:lang w:val="en-GB"/>
        </w:rPr>
        <w:t>, 2001</w:t>
      </w:r>
      <w:r w:rsidRPr="001630AD">
        <w:rPr>
          <w:rFonts w:ascii="Times New Roman" w:hAnsi="Times New Roman" w:cs="Times New Roman"/>
          <w:sz w:val="24"/>
          <w:szCs w:val="24"/>
          <w:lang w:val="en-GB"/>
        </w:rPr>
        <w:t xml:space="preserve">).   </w:t>
      </w:r>
    </w:p>
    <w:p w:rsidR="007F5D54" w:rsidRDefault="007F5D54" w:rsidP="001630AD">
      <w:pPr>
        <w:jc w:val="both"/>
        <w:rPr>
          <w:rFonts w:ascii="Times New Roman" w:hAnsi="Times New Roman" w:cs="Times New Roman"/>
          <w:sz w:val="24"/>
          <w:szCs w:val="24"/>
          <w:lang w:val="en-GB"/>
        </w:rPr>
      </w:pPr>
    </w:p>
    <w:p w:rsidR="00816E6D" w:rsidRPr="001630AD" w:rsidRDefault="00816E6D" w:rsidP="001630AD">
      <w:pPr>
        <w:jc w:val="both"/>
        <w:rPr>
          <w:rFonts w:ascii="Times New Roman" w:hAnsi="Times New Roman" w:cs="Times New Roman"/>
          <w:b/>
          <w:sz w:val="24"/>
          <w:szCs w:val="24"/>
        </w:rPr>
      </w:pPr>
      <w:r w:rsidRPr="001630AD">
        <w:rPr>
          <w:rFonts w:ascii="Times New Roman" w:hAnsi="Times New Roman" w:cs="Times New Roman"/>
          <w:b/>
          <w:sz w:val="24"/>
          <w:szCs w:val="24"/>
        </w:rPr>
        <w:t>Reference</w:t>
      </w:r>
      <w:r w:rsidR="00BE210E" w:rsidRPr="001630AD">
        <w:rPr>
          <w:rFonts w:ascii="Times New Roman" w:hAnsi="Times New Roman" w:cs="Times New Roman"/>
          <w:b/>
          <w:sz w:val="24"/>
          <w:szCs w:val="24"/>
        </w:rPr>
        <w:t>s</w:t>
      </w:r>
    </w:p>
    <w:p w:rsidR="00816E6D" w:rsidRPr="001630AD" w:rsidRDefault="00816E6D" w:rsidP="001630AD">
      <w:pPr>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Ajzen</w:t>
      </w:r>
      <w:proofErr w:type="spellEnd"/>
      <w:r w:rsidRPr="001630AD">
        <w:rPr>
          <w:rFonts w:ascii="Times New Roman" w:hAnsi="Times New Roman" w:cs="Times New Roman"/>
          <w:sz w:val="24"/>
          <w:szCs w:val="24"/>
        </w:rPr>
        <w:t xml:space="preserve">, I. (1985). </w:t>
      </w:r>
      <w:r w:rsidRPr="001630AD">
        <w:rPr>
          <w:rFonts w:ascii="Times New Roman" w:hAnsi="Times New Roman" w:cs="Times New Roman"/>
          <w:i/>
          <w:sz w:val="24"/>
          <w:szCs w:val="24"/>
        </w:rPr>
        <w:t>From intention to actions: A theory of planned behavior. Action-control: From cognitive to behavior</w:t>
      </w:r>
      <w:r w:rsidRPr="001630AD">
        <w:rPr>
          <w:rFonts w:ascii="Times New Roman" w:hAnsi="Times New Roman" w:cs="Times New Roman"/>
          <w:sz w:val="24"/>
          <w:szCs w:val="24"/>
        </w:rPr>
        <w:t xml:space="preserve"> (pp. 11-39). Heidelberg, Germany: Springer</w:t>
      </w:r>
    </w:p>
    <w:p w:rsidR="00816E6D" w:rsidRPr="001630AD" w:rsidRDefault="00816E6D" w:rsidP="001630AD">
      <w:pPr>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Ajzen</w:t>
      </w:r>
      <w:proofErr w:type="spellEnd"/>
      <w:r w:rsidRPr="001630AD">
        <w:rPr>
          <w:rFonts w:ascii="Times New Roman" w:hAnsi="Times New Roman" w:cs="Times New Roman"/>
          <w:sz w:val="24"/>
          <w:szCs w:val="24"/>
        </w:rPr>
        <w:t xml:space="preserve">, I. (1988). </w:t>
      </w:r>
      <w:r w:rsidRPr="001630AD">
        <w:rPr>
          <w:rFonts w:ascii="Times New Roman" w:hAnsi="Times New Roman" w:cs="Times New Roman"/>
          <w:i/>
          <w:sz w:val="24"/>
          <w:szCs w:val="24"/>
        </w:rPr>
        <w:t>Attitude, personality, and behavior</w:t>
      </w:r>
      <w:r w:rsidRPr="001630AD">
        <w:rPr>
          <w:rFonts w:ascii="Times New Roman" w:hAnsi="Times New Roman" w:cs="Times New Roman"/>
          <w:sz w:val="24"/>
          <w:szCs w:val="24"/>
        </w:rPr>
        <w:t xml:space="preserve">. Chicago, </w:t>
      </w:r>
      <w:proofErr w:type="spellStart"/>
      <w:r w:rsidRPr="001630AD">
        <w:rPr>
          <w:rFonts w:ascii="Times New Roman" w:hAnsi="Times New Roman" w:cs="Times New Roman"/>
          <w:sz w:val="24"/>
          <w:szCs w:val="24"/>
        </w:rPr>
        <w:t>IL</w:t>
      </w:r>
      <w:proofErr w:type="gramStart"/>
      <w:r w:rsidRPr="001630AD">
        <w:rPr>
          <w:rFonts w:ascii="Times New Roman" w:hAnsi="Times New Roman" w:cs="Times New Roman"/>
          <w:sz w:val="24"/>
          <w:szCs w:val="24"/>
        </w:rPr>
        <w:t>:Dorsey</w:t>
      </w:r>
      <w:proofErr w:type="spellEnd"/>
      <w:proofErr w:type="gramEnd"/>
    </w:p>
    <w:p w:rsidR="00816E6D" w:rsidRPr="001630AD" w:rsidRDefault="00816E6D" w:rsidP="001630AD">
      <w:pPr>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Ajzen</w:t>
      </w:r>
      <w:proofErr w:type="spellEnd"/>
      <w:r w:rsidRPr="001630AD">
        <w:rPr>
          <w:rFonts w:ascii="Times New Roman" w:hAnsi="Times New Roman" w:cs="Times New Roman"/>
          <w:sz w:val="24"/>
          <w:szCs w:val="24"/>
        </w:rPr>
        <w:t xml:space="preserve">, I. (1991). The theory of planned behavior. </w:t>
      </w:r>
      <w:r w:rsidRPr="001630AD">
        <w:rPr>
          <w:rFonts w:ascii="Times New Roman" w:hAnsi="Times New Roman" w:cs="Times New Roman"/>
          <w:i/>
          <w:sz w:val="24"/>
          <w:szCs w:val="24"/>
        </w:rPr>
        <w:t>Organizational Behavior and Human Decision Processes</w:t>
      </w:r>
      <w:r w:rsidRPr="001630AD">
        <w:rPr>
          <w:rFonts w:ascii="Times New Roman" w:hAnsi="Times New Roman" w:cs="Times New Roman"/>
          <w:sz w:val="24"/>
          <w:szCs w:val="24"/>
        </w:rPr>
        <w:t xml:space="preserve">. Vol. 50 No. 2 pp. 179-211 </w:t>
      </w:r>
    </w:p>
    <w:p w:rsidR="00816E6D" w:rsidRPr="001630AD" w:rsidRDefault="00816E6D" w:rsidP="001630AD">
      <w:pPr>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Ajzen</w:t>
      </w:r>
      <w:proofErr w:type="spellEnd"/>
      <w:r w:rsidRPr="001630AD">
        <w:rPr>
          <w:rFonts w:ascii="Times New Roman" w:hAnsi="Times New Roman" w:cs="Times New Roman"/>
          <w:sz w:val="24"/>
          <w:szCs w:val="24"/>
        </w:rPr>
        <w:t xml:space="preserve">, I. (2002). Perceived Behavioral Control, Self-Efficacy, Locus of Control, and the Theory of Planned Behavior. </w:t>
      </w:r>
      <w:r w:rsidRPr="001630AD">
        <w:rPr>
          <w:rFonts w:ascii="Times New Roman" w:hAnsi="Times New Roman" w:cs="Times New Roman"/>
          <w:i/>
          <w:sz w:val="24"/>
          <w:szCs w:val="24"/>
        </w:rPr>
        <w:t>Journal of Applied Social Psychology</w:t>
      </w:r>
      <w:r w:rsidRPr="001630AD">
        <w:rPr>
          <w:rFonts w:ascii="Times New Roman" w:hAnsi="Times New Roman" w:cs="Times New Roman"/>
          <w:sz w:val="24"/>
          <w:szCs w:val="24"/>
        </w:rPr>
        <w:t>, 2002, 32, 4, pp. 665-683.</w:t>
      </w:r>
    </w:p>
    <w:p w:rsidR="00816E6D" w:rsidRPr="001630AD" w:rsidRDefault="00816E6D" w:rsidP="001630AD">
      <w:pPr>
        <w:tabs>
          <w:tab w:val="left" w:pos="0"/>
        </w:tabs>
        <w:spacing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Alonso, S. (2000). </w:t>
      </w:r>
      <w:r w:rsidRPr="001630AD">
        <w:rPr>
          <w:rFonts w:ascii="Times New Roman" w:hAnsi="Times New Roman" w:cs="Times New Roman"/>
          <w:iCs/>
          <w:sz w:val="24"/>
          <w:szCs w:val="24"/>
        </w:rPr>
        <w:t>The antecedents and consequences of customer loyalty: The roles of customer satisfaction and consumer trust-commitment</w:t>
      </w:r>
      <w:r w:rsidRPr="001630AD">
        <w:rPr>
          <w:rFonts w:ascii="Times New Roman" w:hAnsi="Times New Roman" w:cs="Times New Roman"/>
          <w:i/>
          <w:iCs/>
          <w:sz w:val="24"/>
          <w:szCs w:val="24"/>
        </w:rPr>
        <w:t xml:space="preserve">. </w:t>
      </w:r>
      <w:r w:rsidRPr="001630AD">
        <w:rPr>
          <w:rFonts w:ascii="Times New Roman" w:hAnsi="Times New Roman" w:cs="Times New Roman"/>
          <w:i/>
          <w:sz w:val="24"/>
          <w:szCs w:val="24"/>
        </w:rPr>
        <w:t xml:space="preserve">The Humanities and Social Sciences Collection. </w:t>
      </w:r>
      <w:r w:rsidRPr="001630AD">
        <w:rPr>
          <w:rFonts w:ascii="Times New Roman" w:hAnsi="Times New Roman" w:cs="Times New Roman"/>
          <w:sz w:val="24"/>
          <w:szCs w:val="24"/>
        </w:rPr>
        <w:t>Retrieved from</w:t>
      </w:r>
      <w:hyperlink r:id="rId16" w:history="1">
        <w:r w:rsidRPr="001630AD">
          <w:rPr>
            <w:rFonts w:ascii="Times New Roman" w:hAnsi="Times New Roman" w:cs="Times New Roman"/>
            <w:sz w:val="24"/>
            <w:szCs w:val="24"/>
          </w:rPr>
          <w:t>http://search.proquest.com/docview/304681262?accountid=38738</w:t>
        </w:r>
      </w:hyperlink>
    </w:p>
    <w:p w:rsidR="00816E6D" w:rsidRPr="001630AD" w:rsidRDefault="00816E6D" w:rsidP="001630AD">
      <w:pPr>
        <w:tabs>
          <w:tab w:val="left" w:pos="0"/>
        </w:tabs>
        <w:spacing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Anderson, E.W., </w:t>
      </w:r>
      <w:proofErr w:type="spellStart"/>
      <w:r w:rsidRPr="001630AD">
        <w:rPr>
          <w:rFonts w:ascii="Times New Roman" w:hAnsi="Times New Roman" w:cs="Times New Roman"/>
          <w:sz w:val="24"/>
          <w:szCs w:val="24"/>
        </w:rPr>
        <w:t>Fomell</w:t>
      </w:r>
      <w:proofErr w:type="spellEnd"/>
      <w:r w:rsidRPr="001630AD">
        <w:rPr>
          <w:rFonts w:ascii="Times New Roman" w:hAnsi="Times New Roman" w:cs="Times New Roman"/>
          <w:sz w:val="24"/>
          <w:szCs w:val="24"/>
        </w:rPr>
        <w:t xml:space="preserve">, C., &amp; Lehmann, D. R. (1994). Customer satisfaction, market share, and profitability: Findings from Sweden. </w:t>
      </w:r>
      <w:r w:rsidRPr="001630AD">
        <w:rPr>
          <w:rFonts w:ascii="Times New Roman" w:hAnsi="Times New Roman" w:cs="Times New Roman"/>
          <w:i/>
          <w:sz w:val="24"/>
          <w:szCs w:val="24"/>
        </w:rPr>
        <w:t>Journal of Marketing</w:t>
      </w:r>
      <w:r w:rsidRPr="001630AD">
        <w:rPr>
          <w:rFonts w:ascii="Times New Roman" w:hAnsi="Times New Roman" w:cs="Times New Roman"/>
          <w:sz w:val="24"/>
          <w:szCs w:val="24"/>
        </w:rPr>
        <w:t>, 58, 53-66</w:t>
      </w:r>
    </w:p>
    <w:p w:rsidR="00816E6D" w:rsidRPr="001630AD" w:rsidRDefault="00816E6D" w:rsidP="001630AD">
      <w:pPr>
        <w:tabs>
          <w:tab w:val="left" w:pos="0"/>
        </w:tabs>
        <w:spacing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Back, K. (2001). </w:t>
      </w:r>
      <w:r w:rsidRPr="001630AD">
        <w:rPr>
          <w:rFonts w:ascii="Times New Roman" w:hAnsi="Times New Roman" w:cs="Times New Roman"/>
          <w:iCs/>
          <w:sz w:val="24"/>
          <w:szCs w:val="24"/>
        </w:rPr>
        <w:t>The effects of image congruence on customer satisfaction and brand loyalty in the lodging</w:t>
      </w:r>
      <w:r w:rsidRPr="001630AD">
        <w:rPr>
          <w:rFonts w:ascii="Times New Roman" w:hAnsi="Times New Roman" w:cs="Times New Roman"/>
          <w:i/>
          <w:iCs/>
          <w:sz w:val="24"/>
          <w:szCs w:val="24"/>
        </w:rPr>
        <w:t xml:space="preserve">.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17" w:history="1">
        <w:r w:rsidRPr="001630AD">
          <w:rPr>
            <w:rFonts w:ascii="Times New Roman" w:hAnsi="Times New Roman" w:cs="Times New Roman"/>
            <w:sz w:val="24"/>
            <w:szCs w:val="24"/>
          </w:rPr>
          <w:t>http://search.proquest.com/docview/304718655?accountid=38738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Cardon</w:t>
      </w:r>
      <w:proofErr w:type="spellEnd"/>
      <w:r w:rsidRPr="001630AD">
        <w:rPr>
          <w:rFonts w:ascii="Times New Roman" w:hAnsi="Times New Roman" w:cs="Times New Roman"/>
          <w:sz w:val="24"/>
          <w:szCs w:val="24"/>
        </w:rPr>
        <w:t xml:space="preserve">, P. W. (2005). A qualitative study of the role of face in </w:t>
      </w:r>
      <w:proofErr w:type="spellStart"/>
      <w:proofErr w:type="gramStart"/>
      <w:r w:rsidRPr="001630AD">
        <w:rPr>
          <w:rFonts w:ascii="Times New Roman" w:hAnsi="Times New Roman" w:cs="Times New Roman"/>
          <w:sz w:val="24"/>
          <w:szCs w:val="24"/>
        </w:rPr>
        <w:t>chinese</w:t>
      </w:r>
      <w:proofErr w:type="spellEnd"/>
      <w:proofErr w:type="gramEnd"/>
      <w:r w:rsidRPr="001630AD">
        <w:rPr>
          <w:rFonts w:ascii="Times New Roman" w:hAnsi="Times New Roman" w:cs="Times New Roman"/>
          <w:sz w:val="24"/>
          <w:szCs w:val="24"/>
        </w:rPr>
        <w:t xml:space="preserve"> business culture: Implications for </w:t>
      </w:r>
      <w:proofErr w:type="spellStart"/>
      <w:r w:rsidRPr="001630AD">
        <w:rPr>
          <w:rFonts w:ascii="Times New Roman" w:hAnsi="Times New Roman" w:cs="Times New Roman"/>
          <w:sz w:val="24"/>
          <w:szCs w:val="24"/>
        </w:rPr>
        <w:t>american</w:t>
      </w:r>
      <w:proofErr w:type="spellEnd"/>
      <w:r w:rsidRPr="001630AD">
        <w:rPr>
          <w:rFonts w:ascii="Times New Roman" w:hAnsi="Times New Roman" w:cs="Times New Roman"/>
          <w:sz w:val="24"/>
          <w:szCs w:val="24"/>
        </w:rPr>
        <w:t xml:space="preserve"> businesspersons.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18" w:history="1">
        <w:r w:rsidRPr="001630AD">
          <w:rPr>
            <w:rFonts w:ascii="Times New Roman" w:hAnsi="Times New Roman" w:cs="Times New Roman"/>
            <w:sz w:val="24"/>
            <w:szCs w:val="24"/>
          </w:rPr>
          <w:t>http://search.proquest.com/docview/305398056?accountid=146023</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Chen, T. (2008). </w:t>
      </w:r>
      <w:r w:rsidRPr="001630AD">
        <w:rPr>
          <w:rFonts w:ascii="Times New Roman" w:hAnsi="Times New Roman" w:cs="Times New Roman"/>
          <w:iCs/>
          <w:sz w:val="24"/>
          <w:szCs w:val="24"/>
        </w:rPr>
        <w:t>The examination of factors that affect the relationship between employee-customer satisfaction in recreational sports/fitness clubs in Taiwan</w:t>
      </w:r>
      <w:r w:rsidRPr="001630AD">
        <w:rPr>
          <w:rFonts w:ascii="Times New Roman" w:hAnsi="Times New Roman" w:cs="Times New Roman"/>
          <w:i/>
          <w:iCs/>
          <w:sz w:val="24"/>
          <w:szCs w:val="24"/>
        </w:rPr>
        <w:t xml:space="preserve">.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19" w:history="1">
        <w:r w:rsidRPr="001630AD">
          <w:rPr>
            <w:rFonts w:ascii="Times New Roman" w:hAnsi="Times New Roman" w:cs="Times New Roman"/>
            <w:sz w:val="24"/>
            <w:szCs w:val="24"/>
          </w:rPr>
          <w:t>http://search.proquest.com/docview/304825690?accountid=38738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Child, D. (1990). </w:t>
      </w:r>
      <w:r w:rsidRPr="001630AD">
        <w:rPr>
          <w:rFonts w:ascii="Times New Roman" w:hAnsi="Times New Roman" w:cs="Times New Roman"/>
          <w:i/>
          <w:sz w:val="24"/>
          <w:szCs w:val="24"/>
        </w:rPr>
        <w:t>The essentials of factor analysis</w:t>
      </w:r>
      <w:r w:rsidRPr="001630AD">
        <w:rPr>
          <w:rFonts w:ascii="Times New Roman" w:hAnsi="Times New Roman" w:cs="Times New Roman"/>
          <w:sz w:val="24"/>
          <w:szCs w:val="24"/>
        </w:rPr>
        <w:t>, 2</w:t>
      </w:r>
      <w:r w:rsidRPr="001630AD">
        <w:rPr>
          <w:rFonts w:ascii="Times New Roman" w:hAnsi="Times New Roman" w:cs="Times New Roman"/>
          <w:sz w:val="24"/>
          <w:szCs w:val="24"/>
          <w:vertAlign w:val="superscript"/>
        </w:rPr>
        <w:t>nd</w:t>
      </w:r>
      <w:r w:rsidRPr="001630AD">
        <w:rPr>
          <w:rFonts w:ascii="Times New Roman" w:hAnsi="Times New Roman" w:cs="Times New Roman"/>
          <w:sz w:val="24"/>
          <w:szCs w:val="24"/>
        </w:rPr>
        <w:t>edn.  London: Cassel Educational Limited</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Chua, Y.P. (2012). </w:t>
      </w:r>
      <w:r w:rsidRPr="001630AD">
        <w:rPr>
          <w:rFonts w:ascii="Times New Roman" w:hAnsi="Times New Roman" w:cs="Times New Roman"/>
          <w:i/>
          <w:sz w:val="24"/>
          <w:szCs w:val="24"/>
        </w:rPr>
        <w:t>Mastering research statistics</w:t>
      </w:r>
      <w:r w:rsidRPr="001630AD">
        <w:rPr>
          <w:rFonts w:ascii="Times New Roman" w:hAnsi="Times New Roman" w:cs="Times New Roman"/>
          <w:sz w:val="24"/>
          <w:szCs w:val="24"/>
        </w:rPr>
        <w:t xml:space="preserve">. Shah </w:t>
      </w:r>
      <w:proofErr w:type="spellStart"/>
      <w:r w:rsidRPr="001630AD">
        <w:rPr>
          <w:rFonts w:ascii="Times New Roman" w:hAnsi="Times New Roman" w:cs="Times New Roman"/>
          <w:sz w:val="24"/>
          <w:szCs w:val="24"/>
        </w:rPr>
        <w:t>Alam</w:t>
      </w:r>
      <w:proofErr w:type="spellEnd"/>
      <w:r w:rsidRPr="001630AD">
        <w:rPr>
          <w:rFonts w:ascii="Times New Roman" w:hAnsi="Times New Roman" w:cs="Times New Roman"/>
          <w:sz w:val="24"/>
          <w:szCs w:val="24"/>
        </w:rPr>
        <w:t>: McGraw-Hill Education</w:t>
      </w:r>
    </w:p>
    <w:p w:rsidR="00816E6D" w:rsidRPr="001630AD" w:rsidRDefault="00816E6D" w:rsidP="001630AD">
      <w:pPr>
        <w:spacing w:after="0"/>
        <w:ind w:left="567" w:hanging="567"/>
        <w:jc w:val="both"/>
        <w:rPr>
          <w:rFonts w:ascii="Times New Roman" w:hAnsi="Times New Roman" w:cs="Times New Roman"/>
          <w:sz w:val="24"/>
          <w:szCs w:val="24"/>
        </w:rPr>
      </w:pPr>
    </w:p>
    <w:p w:rsidR="00816E6D" w:rsidRPr="001630AD" w:rsidRDefault="00816E6D" w:rsidP="001630AD">
      <w:pPr>
        <w:spacing w:after="0"/>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DeMente</w:t>
      </w:r>
      <w:proofErr w:type="spellEnd"/>
      <w:r w:rsidRPr="001630AD">
        <w:rPr>
          <w:rFonts w:ascii="Times New Roman" w:hAnsi="Times New Roman" w:cs="Times New Roman"/>
          <w:sz w:val="24"/>
          <w:szCs w:val="24"/>
        </w:rPr>
        <w:t xml:space="preserve">, B.L. (2005). </w:t>
      </w:r>
      <w:r w:rsidRPr="001630AD">
        <w:rPr>
          <w:rFonts w:ascii="Times New Roman" w:hAnsi="Times New Roman" w:cs="Times New Roman"/>
          <w:i/>
          <w:sz w:val="24"/>
          <w:szCs w:val="24"/>
        </w:rPr>
        <w:t>Chinese etiquette and ethics in business</w:t>
      </w:r>
      <w:r w:rsidRPr="001630AD">
        <w:rPr>
          <w:rFonts w:ascii="Times New Roman" w:hAnsi="Times New Roman" w:cs="Times New Roman"/>
          <w:sz w:val="24"/>
          <w:szCs w:val="24"/>
        </w:rPr>
        <w:t>. 2</w:t>
      </w:r>
      <w:r w:rsidRPr="001630AD">
        <w:rPr>
          <w:rFonts w:ascii="Times New Roman" w:hAnsi="Times New Roman" w:cs="Times New Roman"/>
          <w:sz w:val="24"/>
          <w:szCs w:val="24"/>
          <w:vertAlign w:val="superscript"/>
        </w:rPr>
        <w:t>nd</w:t>
      </w:r>
      <w:r w:rsidRPr="001630AD">
        <w:rPr>
          <w:rFonts w:ascii="Times New Roman" w:hAnsi="Times New Roman" w:cs="Times New Roman"/>
          <w:sz w:val="24"/>
          <w:szCs w:val="24"/>
        </w:rPr>
        <w:t xml:space="preserve"> New York: McGraw Hill</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DuPont, M.K. (1998). </w:t>
      </w:r>
      <w:r w:rsidRPr="001630AD">
        <w:rPr>
          <w:rFonts w:ascii="Times New Roman" w:hAnsi="Times New Roman" w:cs="Times New Roman"/>
          <w:i/>
          <w:sz w:val="24"/>
          <w:szCs w:val="24"/>
        </w:rPr>
        <w:t>Business etiquette and professionalism: your guide to career success</w:t>
      </w:r>
      <w:r w:rsidRPr="001630AD">
        <w:rPr>
          <w:rFonts w:ascii="Times New Roman" w:hAnsi="Times New Roman" w:cs="Times New Roman"/>
          <w:sz w:val="24"/>
          <w:szCs w:val="24"/>
        </w:rPr>
        <w:t>, Menlo Park, CA: Cengage Learning</w:t>
      </w:r>
    </w:p>
    <w:p w:rsidR="00816E6D" w:rsidRPr="001630AD" w:rsidRDefault="00816E6D" w:rsidP="001630AD">
      <w:pPr>
        <w:spacing w:before="100" w:beforeAutospacing="1" w:after="72"/>
        <w:ind w:left="567" w:hanging="567"/>
        <w:jc w:val="both"/>
        <w:rPr>
          <w:rFonts w:ascii="Times New Roman" w:eastAsia="Times New Roman" w:hAnsi="Times New Roman" w:cs="Times New Roman"/>
          <w:sz w:val="24"/>
          <w:szCs w:val="24"/>
        </w:rPr>
      </w:pPr>
      <w:r w:rsidRPr="001630AD">
        <w:rPr>
          <w:rFonts w:ascii="Times New Roman" w:eastAsia="Times New Roman" w:hAnsi="Times New Roman" w:cs="Times New Roman"/>
          <w:sz w:val="24"/>
          <w:szCs w:val="24"/>
        </w:rPr>
        <w:lastRenderedPageBreak/>
        <w:t xml:space="preserve">Economic and Census, (2011). Department of Statistics, Malaysia. Available at:  </w:t>
      </w:r>
      <w:hyperlink r:id="rId20" w:anchor=".VIGLZ7UcRLM" w:history="1">
        <w:r w:rsidRPr="001630AD">
          <w:rPr>
            <w:rFonts w:ascii="Times New Roman" w:eastAsia="Times New Roman" w:hAnsi="Times New Roman" w:cs="Times New Roman"/>
            <w:sz w:val="24"/>
            <w:szCs w:val="24"/>
          </w:rPr>
          <w:t>http://www.ecommercemilo.com/2013/12/malaysia-sme-statistics-ecommerce-readiness.html#.VIGLZ7UcRLM</w:t>
        </w:r>
      </w:hyperlink>
      <w:r w:rsidRPr="001630AD">
        <w:rPr>
          <w:rFonts w:ascii="Times New Roman" w:eastAsia="Times New Roman" w:hAnsi="Times New Roman" w:cs="Times New Roman"/>
          <w:sz w:val="24"/>
          <w:szCs w:val="24"/>
        </w:rPr>
        <w:t xml:space="preserve"> [Accessed on: 5</w:t>
      </w:r>
      <w:r w:rsidRPr="001630AD">
        <w:rPr>
          <w:rFonts w:ascii="Times New Roman" w:eastAsia="Times New Roman" w:hAnsi="Times New Roman" w:cs="Times New Roman"/>
          <w:sz w:val="24"/>
          <w:szCs w:val="24"/>
          <w:vertAlign w:val="superscript"/>
        </w:rPr>
        <w:t>th</w:t>
      </w:r>
      <w:r w:rsidRPr="001630AD">
        <w:rPr>
          <w:rFonts w:ascii="Times New Roman" w:eastAsia="Times New Roman" w:hAnsi="Times New Roman" w:cs="Times New Roman"/>
          <w:sz w:val="24"/>
          <w:szCs w:val="24"/>
        </w:rPr>
        <w:t>December, 2014]</w:t>
      </w:r>
    </w:p>
    <w:p w:rsidR="00816E6D" w:rsidRPr="001630AD" w:rsidRDefault="00816E6D" w:rsidP="001630AD">
      <w:pPr>
        <w:shd w:val="clear" w:color="auto" w:fill="FFFFFF"/>
        <w:spacing w:before="100" w:beforeAutospacing="1" w:after="100" w:afterAutospacing="1" w:line="240" w:lineRule="auto"/>
        <w:ind w:left="567" w:hanging="567"/>
        <w:jc w:val="both"/>
        <w:rPr>
          <w:rFonts w:ascii="Times New Roman" w:eastAsia="Times New Roman" w:hAnsi="Times New Roman" w:cs="Times New Roman"/>
          <w:sz w:val="24"/>
          <w:szCs w:val="24"/>
        </w:rPr>
      </w:pPr>
      <w:proofErr w:type="spellStart"/>
      <w:r w:rsidRPr="001630AD">
        <w:rPr>
          <w:rFonts w:ascii="Times New Roman" w:eastAsia="Times New Roman" w:hAnsi="Times New Roman" w:cs="Times New Roman"/>
          <w:sz w:val="24"/>
          <w:szCs w:val="24"/>
        </w:rPr>
        <w:t>Erbe</w:t>
      </w:r>
      <w:proofErr w:type="spellEnd"/>
      <w:r w:rsidRPr="001630AD">
        <w:rPr>
          <w:rFonts w:ascii="Times New Roman" w:eastAsia="Times New Roman" w:hAnsi="Times New Roman" w:cs="Times New Roman"/>
          <w:sz w:val="24"/>
          <w:szCs w:val="24"/>
        </w:rPr>
        <w:t xml:space="preserve">, C. S. (1996). </w:t>
      </w:r>
      <w:r w:rsidRPr="001630AD">
        <w:rPr>
          <w:rFonts w:ascii="Times New Roman" w:eastAsia="Times New Roman" w:hAnsi="Times New Roman" w:cs="Times New Roman"/>
          <w:iCs/>
          <w:sz w:val="24"/>
          <w:szCs w:val="24"/>
        </w:rPr>
        <w:t>Enhancing the benefits of cooperative education through structured learning experiences</w:t>
      </w:r>
      <w:r w:rsidRPr="001630AD">
        <w:rPr>
          <w:rFonts w:ascii="Times New Roman" w:eastAsia="Times New Roman" w:hAnsi="Times New Roman" w:cs="Times New Roman"/>
          <w:sz w:val="24"/>
          <w:szCs w:val="24"/>
        </w:rPr>
        <w:t xml:space="preserve">. </w:t>
      </w:r>
      <w:r w:rsidRPr="001630AD">
        <w:rPr>
          <w:rFonts w:ascii="Times New Roman" w:eastAsia="Times New Roman" w:hAnsi="Times New Roman" w:cs="Times New Roman"/>
          <w:i/>
          <w:sz w:val="24"/>
          <w:szCs w:val="24"/>
        </w:rPr>
        <w:t>The Humanities and Social Sciences Collection</w:t>
      </w:r>
      <w:r w:rsidRPr="001630AD">
        <w:rPr>
          <w:rFonts w:ascii="Times New Roman" w:eastAsia="Times New Roman" w:hAnsi="Times New Roman" w:cs="Times New Roman"/>
          <w:sz w:val="24"/>
          <w:szCs w:val="24"/>
        </w:rPr>
        <w:t>. Retrieved from http://search.proquest.com/docview/304241656?accountid=38738 [Accessed on: 28/03/2015]</w:t>
      </w:r>
    </w:p>
    <w:p w:rsidR="00816E6D" w:rsidRPr="001630AD" w:rsidRDefault="00816E6D" w:rsidP="001630AD">
      <w:pPr>
        <w:shd w:val="clear" w:color="auto" w:fill="FFFFFF"/>
        <w:spacing w:before="100" w:beforeAutospacing="1" w:after="100" w:afterAutospacing="1" w:line="240" w:lineRule="auto"/>
        <w:ind w:left="567" w:hanging="567"/>
        <w:jc w:val="both"/>
        <w:rPr>
          <w:rFonts w:ascii="Times New Roman" w:eastAsia="Times New Roman" w:hAnsi="Times New Roman" w:cs="Times New Roman"/>
          <w:sz w:val="24"/>
          <w:szCs w:val="24"/>
        </w:rPr>
      </w:pPr>
      <w:proofErr w:type="spellStart"/>
      <w:r w:rsidRPr="001630AD">
        <w:rPr>
          <w:rFonts w:ascii="Times New Roman" w:eastAsia="Times New Roman" w:hAnsi="Times New Roman" w:cs="Times New Roman"/>
          <w:sz w:val="24"/>
          <w:szCs w:val="24"/>
        </w:rPr>
        <w:t>Fishbein</w:t>
      </w:r>
      <w:proofErr w:type="spellEnd"/>
      <w:r w:rsidRPr="001630AD">
        <w:rPr>
          <w:rFonts w:ascii="Times New Roman" w:eastAsia="Times New Roman" w:hAnsi="Times New Roman" w:cs="Times New Roman"/>
          <w:sz w:val="24"/>
          <w:szCs w:val="24"/>
        </w:rPr>
        <w:t xml:space="preserve">, M. (1967). </w:t>
      </w:r>
      <w:r w:rsidRPr="001630AD">
        <w:rPr>
          <w:rFonts w:ascii="Times New Roman" w:eastAsia="Times New Roman" w:hAnsi="Times New Roman" w:cs="Times New Roman"/>
          <w:i/>
          <w:sz w:val="24"/>
          <w:szCs w:val="24"/>
        </w:rPr>
        <w:t>Reading in attitude theory and measurement</w:t>
      </w:r>
      <w:r w:rsidRPr="001630AD">
        <w:rPr>
          <w:rFonts w:ascii="Times New Roman" w:eastAsia="Times New Roman" w:hAnsi="Times New Roman" w:cs="Times New Roman"/>
          <w:sz w:val="24"/>
          <w:szCs w:val="24"/>
        </w:rPr>
        <w:t>. New York, NY: Wiley</w:t>
      </w:r>
    </w:p>
    <w:p w:rsidR="00816E6D" w:rsidRPr="001630AD" w:rsidRDefault="00816E6D" w:rsidP="001630AD">
      <w:pPr>
        <w:shd w:val="clear" w:color="auto" w:fill="FFFFFF"/>
        <w:spacing w:before="100" w:beforeAutospacing="1" w:after="100" w:afterAutospacing="1" w:line="240" w:lineRule="auto"/>
        <w:ind w:left="567" w:hanging="567"/>
        <w:jc w:val="both"/>
        <w:rPr>
          <w:rFonts w:ascii="Times New Roman" w:eastAsia="Times New Roman" w:hAnsi="Times New Roman" w:cs="Times New Roman"/>
          <w:sz w:val="24"/>
          <w:szCs w:val="24"/>
        </w:rPr>
      </w:pPr>
      <w:proofErr w:type="spellStart"/>
      <w:r w:rsidRPr="001630AD">
        <w:rPr>
          <w:rFonts w:ascii="Times New Roman" w:eastAsia="Times New Roman" w:hAnsi="Times New Roman" w:cs="Times New Roman"/>
          <w:sz w:val="24"/>
          <w:szCs w:val="24"/>
        </w:rPr>
        <w:t>Fishbein</w:t>
      </w:r>
      <w:proofErr w:type="spellEnd"/>
      <w:r w:rsidRPr="001630AD">
        <w:rPr>
          <w:rFonts w:ascii="Times New Roman" w:eastAsia="Times New Roman" w:hAnsi="Times New Roman" w:cs="Times New Roman"/>
          <w:sz w:val="24"/>
          <w:szCs w:val="24"/>
        </w:rPr>
        <w:t xml:space="preserve">, M. and </w:t>
      </w:r>
      <w:proofErr w:type="spellStart"/>
      <w:r w:rsidRPr="001630AD">
        <w:rPr>
          <w:rFonts w:ascii="Times New Roman" w:eastAsia="Times New Roman" w:hAnsi="Times New Roman" w:cs="Times New Roman"/>
          <w:sz w:val="24"/>
          <w:szCs w:val="24"/>
        </w:rPr>
        <w:t>Ajzen</w:t>
      </w:r>
      <w:proofErr w:type="spellEnd"/>
      <w:r w:rsidRPr="001630AD">
        <w:rPr>
          <w:rFonts w:ascii="Times New Roman" w:eastAsia="Times New Roman" w:hAnsi="Times New Roman" w:cs="Times New Roman"/>
          <w:sz w:val="24"/>
          <w:szCs w:val="24"/>
        </w:rPr>
        <w:t xml:space="preserve">, I. (1975). </w:t>
      </w:r>
      <w:proofErr w:type="spellStart"/>
      <w:r w:rsidRPr="001630AD">
        <w:rPr>
          <w:rFonts w:ascii="Times New Roman" w:eastAsia="Times New Roman" w:hAnsi="Times New Roman" w:cs="Times New Roman"/>
          <w:i/>
          <w:sz w:val="24"/>
          <w:szCs w:val="24"/>
        </w:rPr>
        <w:t>Belife</w:t>
      </w:r>
      <w:proofErr w:type="spellEnd"/>
      <w:r w:rsidRPr="001630AD">
        <w:rPr>
          <w:rFonts w:ascii="Times New Roman" w:eastAsia="Times New Roman" w:hAnsi="Times New Roman" w:cs="Times New Roman"/>
          <w:i/>
          <w:sz w:val="24"/>
          <w:szCs w:val="24"/>
        </w:rPr>
        <w:t>, Attitude, Intention, and behavior: An Introduction to Theory and research</w:t>
      </w:r>
      <w:r w:rsidRPr="001630AD">
        <w:rPr>
          <w:rFonts w:ascii="Times New Roman" w:eastAsia="Times New Roman" w:hAnsi="Times New Roman" w:cs="Times New Roman"/>
          <w:sz w:val="24"/>
          <w:szCs w:val="24"/>
        </w:rPr>
        <w:t>. Reading, MA: Addison- Wesley</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Forman, D.R. (2001). Elements to Consider in </w:t>
      </w:r>
      <w:proofErr w:type="gramStart"/>
      <w:r w:rsidRPr="001630AD">
        <w:rPr>
          <w:rFonts w:ascii="Times New Roman" w:hAnsi="Times New Roman" w:cs="Times New Roman"/>
          <w:sz w:val="24"/>
          <w:szCs w:val="24"/>
        </w:rPr>
        <w:t>Planning</w:t>
      </w:r>
      <w:proofErr w:type="gramEnd"/>
      <w:r w:rsidRPr="001630AD">
        <w:rPr>
          <w:rFonts w:ascii="Times New Roman" w:hAnsi="Times New Roman" w:cs="Times New Roman"/>
          <w:sz w:val="24"/>
          <w:szCs w:val="24"/>
        </w:rPr>
        <w:t xml:space="preserve"> the use of Factor Analysis. </w:t>
      </w:r>
      <w:r w:rsidRPr="001630AD">
        <w:rPr>
          <w:rFonts w:ascii="Times New Roman" w:hAnsi="Times New Roman" w:cs="Times New Roman"/>
          <w:i/>
          <w:sz w:val="24"/>
          <w:szCs w:val="24"/>
        </w:rPr>
        <w:t>Southern Online Journal of Nursing Research</w:t>
      </w:r>
      <w:r w:rsidRPr="001630AD">
        <w:rPr>
          <w:rFonts w:ascii="Times New Roman" w:hAnsi="Times New Roman" w:cs="Times New Roman"/>
          <w:sz w:val="24"/>
          <w:szCs w:val="24"/>
        </w:rPr>
        <w:t>, 5, Vol. 2</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Fox, S. (2008). </w:t>
      </w:r>
      <w:r w:rsidRPr="001630AD">
        <w:rPr>
          <w:rFonts w:ascii="Times New Roman" w:hAnsi="Times New Roman" w:cs="Times New Roman"/>
          <w:i/>
          <w:sz w:val="24"/>
          <w:szCs w:val="24"/>
        </w:rPr>
        <w:t xml:space="preserve">Business Etiquette </w:t>
      </w:r>
      <w:proofErr w:type="gramStart"/>
      <w:r w:rsidRPr="001630AD">
        <w:rPr>
          <w:rFonts w:ascii="Times New Roman" w:hAnsi="Times New Roman" w:cs="Times New Roman"/>
          <w:i/>
          <w:sz w:val="24"/>
          <w:szCs w:val="24"/>
        </w:rPr>
        <w:t>For</w:t>
      </w:r>
      <w:proofErr w:type="gramEnd"/>
      <w:r w:rsidRPr="001630AD">
        <w:rPr>
          <w:rFonts w:ascii="Times New Roman" w:hAnsi="Times New Roman" w:cs="Times New Roman"/>
          <w:i/>
          <w:sz w:val="24"/>
          <w:szCs w:val="24"/>
        </w:rPr>
        <w:t xml:space="preserve"> Dummies</w:t>
      </w:r>
      <w:r w:rsidRPr="001630AD">
        <w:rPr>
          <w:rFonts w:ascii="Times New Roman" w:hAnsi="Times New Roman" w:cs="Times New Roman"/>
          <w:sz w:val="24"/>
          <w:szCs w:val="24"/>
        </w:rPr>
        <w:t>. 2</w:t>
      </w:r>
      <w:r w:rsidRPr="001630AD">
        <w:rPr>
          <w:rFonts w:ascii="Times New Roman" w:hAnsi="Times New Roman" w:cs="Times New Roman"/>
          <w:sz w:val="24"/>
          <w:szCs w:val="24"/>
          <w:vertAlign w:val="superscript"/>
        </w:rPr>
        <w:t>nd</w:t>
      </w:r>
      <w:r w:rsidRPr="001630AD">
        <w:rPr>
          <w:rFonts w:ascii="Times New Roman" w:hAnsi="Times New Roman" w:cs="Times New Roman"/>
          <w:sz w:val="24"/>
          <w:szCs w:val="24"/>
        </w:rPr>
        <w:t xml:space="preserve">edn. Hoboken, NJ, USA: For Dummies. Retrieved from </w:t>
      </w:r>
      <w:hyperlink r:id="rId21" w:history="1">
        <w:r w:rsidRPr="001630AD">
          <w:rPr>
            <w:rFonts w:ascii="Times New Roman" w:hAnsi="Times New Roman" w:cs="Times New Roman"/>
            <w:sz w:val="24"/>
            <w:szCs w:val="24"/>
          </w:rPr>
          <w:t>http://www.ebrary.com</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Gaier</w:t>
      </w:r>
      <w:proofErr w:type="spellEnd"/>
      <w:r w:rsidRPr="001630AD">
        <w:rPr>
          <w:rFonts w:ascii="Times New Roman" w:hAnsi="Times New Roman" w:cs="Times New Roman"/>
          <w:sz w:val="24"/>
          <w:szCs w:val="24"/>
        </w:rPr>
        <w:t xml:space="preserve">, U. (1968). </w:t>
      </w:r>
      <w:r w:rsidRPr="001630AD">
        <w:rPr>
          <w:rFonts w:ascii="Times New Roman" w:hAnsi="Times New Roman" w:cs="Times New Roman"/>
          <w:i/>
          <w:sz w:val="24"/>
          <w:szCs w:val="24"/>
        </w:rPr>
        <w:t xml:space="preserve">Sebastian Brant’s </w:t>
      </w:r>
      <w:proofErr w:type="spellStart"/>
      <w:r w:rsidRPr="001630AD">
        <w:rPr>
          <w:rFonts w:ascii="Times New Roman" w:hAnsi="Times New Roman" w:cs="Times New Roman"/>
          <w:i/>
          <w:sz w:val="24"/>
          <w:szCs w:val="24"/>
        </w:rPr>
        <w:t>narrenschiff</w:t>
      </w:r>
      <w:proofErr w:type="spellEnd"/>
      <w:r w:rsidRPr="001630AD">
        <w:rPr>
          <w:rFonts w:ascii="Times New Roman" w:hAnsi="Times New Roman" w:cs="Times New Roman"/>
          <w:i/>
          <w:sz w:val="24"/>
          <w:szCs w:val="24"/>
        </w:rPr>
        <w:t xml:space="preserve"> and the humanists</w:t>
      </w:r>
      <w:r w:rsidRPr="001630AD">
        <w:rPr>
          <w:rFonts w:ascii="Times New Roman" w:hAnsi="Times New Roman" w:cs="Times New Roman"/>
          <w:sz w:val="24"/>
          <w:szCs w:val="24"/>
        </w:rPr>
        <w:t>, PMLA, German, (May, 1968) 83: 266-270</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Glick, J. And Sally, G. (2008). Marketer’s Role VS Business Etiquette. </w:t>
      </w:r>
      <w:r w:rsidRPr="001630AD">
        <w:rPr>
          <w:rFonts w:ascii="Times New Roman" w:hAnsi="Times New Roman" w:cs="Times New Roman"/>
          <w:i/>
          <w:sz w:val="24"/>
          <w:szCs w:val="24"/>
          <w:lang w:val="en-GB"/>
        </w:rPr>
        <w:t>CPA Practice Management Forum</w:t>
      </w:r>
      <w:r w:rsidRPr="001630AD">
        <w:rPr>
          <w:rFonts w:ascii="Times New Roman" w:hAnsi="Times New Roman" w:cs="Times New Roman"/>
          <w:sz w:val="24"/>
          <w:szCs w:val="24"/>
          <w:lang w:val="en-GB"/>
        </w:rPr>
        <w:t xml:space="preserve">. 4.4 (Apr 2008): 19-20, US: </w:t>
      </w:r>
      <w:proofErr w:type="spellStart"/>
      <w:r w:rsidRPr="001630AD">
        <w:rPr>
          <w:rFonts w:ascii="Times New Roman" w:hAnsi="Times New Roman" w:cs="Times New Roman"/>
          <w:sz w:val="24"/>
          <w:szCs w:val="24"/>
          <w:lang w:val="en-GB"/>
        </w:rPr>
        <w:t>Riverwoods</w:t>
      </w:r>
      <w:proofErr w:type="spellEnd"/>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Grimal</w:t>
      </w:r>
      <w:proofErr w:type="spellEnd"/>
      <w:r w:rsidRPr="001630AD">
        <w:rPr>
          <w:rFonts w:ascii="Times New Roman" w:hAnsi="Times New Roman" w:cs="Times New Roman"/>
          <w:sz w:val="24"/>
          <w:szCs w:val="24"/>
        </w:rPr>
        <w:t xml:space="preserve">, N. (1992). </w:t>
      </w:r>
      <w:r w:rsidRPr="001630AD">
        <w:rPr>
          <w:rFonts w:ascii="Times New Roman" w:hAnsi="Times New Roman" w:cs="Times New Roman"/>
          <w:i/>
          <w:sz w:val="24"/>
          <w:szCs w:val="24"/>
        </w:rPr>
        <w:t>A history of ancient Egypt</w:t>
      </w:r>
      <w:r w:rsidRPr="001630AD">
        <w:rPr>
          <w:rFonts w:ascii="Times New Roman" w:hAnsi="Times New Roman" w:cs="Times New Roman"/>
          <w:sz w:val="24"/>
          <w:szCs w:val="24"/>
        </w:rPr>
        <w:t>, London: Blackwell Publishing, p. 79</w:t>
      </w:r>
    </w:p>
    <w:p w:rsidR="0060208A"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Hair, </w:t>
      </w:r>
      <w:proofErr w:type="spellStart"/>
      <w:r w:rsidRPr="001630AD">
        <w:rPr>
          <w:rFonts w:ascii="Times New Roman" w:hAnsi="Times New Roman" w:cs="Times New Roman"/>
          <w:sz w:val="24"/>
          <w:szCs w:val="24"/>
        </w:rPr>
        <w:t>J.F.Jr</w:t>
      </w:r>
      <w:proofErr w:type="spellEnd"/>
      <w:r w:rsidRPr="001630AD">
        <w:rPr>
          <w:rFonts w:ascii="Times New Roman" w:hAnsi="Times New Roman" w:cs="Times New Roman"/>
          <w:sz w:val="24"/>
          <w:szCs w:val="24"/>
        </w:rPr>
        <w:t xml:space="preserve">., Black, W.C., </w:t>
      </w:r>
      <w:proofErr w:type="spellStart"/>
      <w:r w:rsidRPr="001630AD">
        <w:rPr>
          <w:rFonts w:ascii="Times New Roman" w:hAnsi="Times New Roman" w:cs="Times New Roman"/>
          <w:sz w:val="24"/>
          <w:szCs w:val="24"/>
        </w:rPr>
        <w:t>Babin</w:t>
      </w:r>
      <w:proofErr w:type="spellEnd"/>
      <w:r w:rsidRPr="001630AD">
        <w:rPr>
          <w:rFonts w:ascii="Times New Roman" w:hAnsi="Times New Roman" w:cs="Times New Roman"/>
          <w:sz w:val="24"/>
          <w:szCs w:val="24"/>
        </w:rPr>
        <w:t xml:space="preserve">, J.B. &amp; Anderson, R.E. (2010). </w:t>
      </w:r>
      <w:r w:rsidRPr="001630AD">
        <w:rPr>
          <w:rFonts w:ascii="Times New Roman" w:hAnsi="Times New Roman" w:cs="Times New Roman"/>
          <w:i/>
          <w:sz w:val="24"/>
          <w:szCs w:val="24"/>
        </w:rPr>
        <w:t>Multivariate data analysis: A global perspective</w:t>
      </w:r>
      <w:r w:rsidRPr="001630AD">
        <w:rPr>
          <w:rFonts w:ascii="Times New Roman" w:hAnsi="Times New Roman" w:cs="Times New Roman"/>
          <w:sz w:val="24"/>
          <w:szCs w:val="24"/>
        </w:rPr>
        <w:t>. 7</w:t>
      </w:r>
      <w:r w:rsidRPr="001630AD">
        <w:rPr>
          <w:rFonts w:ascii="Times New Roman" w:hAnsi="Times New Roman" w:cs="Times New Roman"/>
          <w:sz w:val="24"/>
          <w:szCs w:val="24"/>
          <w:vertAlign w:val="superscript"/>
        </w:rPr>
        <w:t>th</w:t>
      </w:r>
      <w:r w:rsidRPr="001630AD">
        <w:rPr>
          <w:rFonts w:ascii="Times New Roman" w:hAnsi="Times New Roman" w:cs="Times New Roman"/>
          <w:sz w:val="24"/>
          <w:szCs w:val="24"/>
        </w:rPr>
        <w:t>edn. USA: Pearson Prentice Hall</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Katsicas</w:t>
      </w:r>
      <w:proofErr w:type="spellEnd"/>
      <w:r w:rsidRPr="001630AD">
        <w:rPr>
          <w:rFonts w:ascii="Times New Roman" w:hAnsi="Times New Roman" w:cs="Times New Roman"/>
          <w:sz w:val="24"/>
          <w:szCs w:val="24"/>
        </w:rPr>
        <w:t xml:space="preserve">, S. K. (2009). </w:t>
      </w:r>
      <w:r w:rsidRPr="001630AD">
        <w:rPr>
          <w:rFonts w:ascii="Times New Roman" w:hAnsi="Times New Roman" w:cs="Times New Roman"/>
          <w:i/>
          <w:sz w:val="24"/>
          <w:szCs w:val="24"/>
        </w:rPr>
        <w:t>Computer and Information Security Handbook</w:t>
      </w:r>
      <w:r w:rsidRPr="001630AD">
        <w:rPr>
          <w:rFonts w:ascii="Times New Roman" w:hAnsi="Times New Roman" w:cs="Times New Roman"/>
          <w:sz w:val="24"/>
          <w:szCs w:val="24"/>
        </w:rPr>
        <w:t>. Morgan Kaufmann Publications. Elsevier Inc. p. 605. ISBN 978-0-12-374354-1</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Kennedy, V. G. (1999). Ethic and etiquette at work.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22" w:history="1">
        <w:r w:rsidRPr="001630AD">
          <w:rPr>
            <w:rFonts w:ascii="Times New Roman" w:hAnsi="Times New Roman" w:cs="Times New Roman"/>
            <w:sz w:val="24"/>
            <w:szCs w:val="24"/>
          </w:rPr>
          <w:t>http://search.proquest.com/docview/230947385?accountid=146023</w:t>
        </w:r>
      </w:hyperlink>
    </w:p>
    <w:p w:rsidR="00816E6D" w:rsidRPr="001630AD" w:rsidRDefault="00816E6D" w:rsidP="001630AD">
      <w:pPr>
        <w:spacing w:before="100" w:beforeAutospacing="1" w:after="100" w:afterAutospacing="1" w:line="240" w:lineRule="auto"/>
        <w:ind w:left="567" w:hanging="567"/>
        <w:jc w:val="both"/>
        <w:rPr>
          <w:rFonts w:ascii="Times New Roman" w:eastAsia="Times New Roman" w:hAnsi="Times New Roman" w:cs="Times New Roman"/>
          <w:sz w:val="24"/>
          <w:szCs w:val="24"/>
        </w:rPr>
      </w:pPr>
      <w:proofErr w:type="spellStart"/>
      <w:r w:rsidRPr="001630AD">
        <w:rPr>
          <w:rFonts w:ascii="Times New Roman" w:eastAsia="Times New Roman" w:hAnsi="Times New Roman" w:cs="Times New Roman"/>
          <w:sz w:val="24"/>
          <w:szCs w:val="24"/>
        </w:rPr>
        <w:t>Kervin</w:t>
      </w:r>
      <w:proofErr w:type="spellEnd"/>
      <w:r w:rsidRPr="001630AD">
        <w:rPr>
          <w:rFonts w:ascii="Times New Roman" w:eastAsia="Times New Roman" w:hAnsi="Times New Roman" w:cs="Times New Roman"/>
          <w:sz w:val="24"/>
          <w:szCs w:val="24"/>
        </w:rPr>
        <w:t xml:space="preserve">, J.B. (1992). </w:t>
      </w:r>
      <w:r w:rsidRPr="001630AD">
        <w:rPr>
          <w:rFonts w:ascii="Times New Roman" w:eastAsia="Times New Roman" w:hAnsi="Times New Roman" w:cs="Times New Roman"/>
          <w:i/>
          <w:sz w:val="24"/>
          <w:szCs w:val="24"/>
        </w:rPr>
        <w:t>Methods for business research</w:t>
      </w:r>
      <w:r w:rsidRPr="001630AD">
        <w:rPr>
          <w:rFonts w:ascii="Times New Roman" w:eastAsia="Times New Roman" w:hAnsi="Times New Roman" w:cs="Times New Roman"/>
          <w:sz w:val="24"/>
          <w:szCs w:val="24"/>
        </w:rPr>
        <w:t>. New York: Harper Collin Publisher</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Kim, M. R. (2010). </w:t>
      </w:r>
      <w:r w:rsidRPr="001630AD">
        <w:rPr>
          <w:rFonts w:ascii="Times New Roman" w:hAnsi="Times New Roman" w:cs="Times New Roman"/>
          <w:iCs/>
          <w:sz w:val="24"/>
          <w:szCs w:val="24"/>
        </w:rPr>
        <w:t xml:space="preserve">The importance of customer satisfaction and delight on loyalty in the tourism and hospitality </w:t>
      </w:r>
      <w:proofErr w:type="spellStart"/>
      <w:r w:rsidRPr="001630AD">
        <w:rPr>
          <w:rFonts w:ascii="Times New Roman" w:hAnsi="Times New Roman" w:cs="Times New Roman"/>
          <w:iCs/>
          <w:sz w:val="24"/>
          <w:szCs w:val="24"/>
        </w:rPr>
        <w:t>industry.</w:t>
      </w:r>
      <w:r w:rsidRPr="001630AD">
        <w:rPr>
          <w:rFonts w:ascii="Times New Roman" w:hAnsi="Times New Roman" w:cs="Times New Roman"/>
          <w:i/>
          <w:sz w:val="24"/>
          <w:szCs w:val="24"/>
        </w:rPr>
        <w:t>The</w:t>
      </w:r>
      <w:proofErr w:type="spellEnd"/>
      <w:r w:rsidRPr="001630AD">
        <w:rPr>
          <w:rFonts w:ascii="Times New Roman" w:hAnsi="Times New Roman" w:cs="Times New Roman"/>
          <w:i/>
          <w:sz w:val="24"/>
          <w:szCs w:val="24"/>
        </w:rPr>
        <w:t xml:space="preserve"> Humanities and Social Sciences Collection</w:t>
      </w:r>
      <w:r w:rsidRPr="001630AD">
        <w:rPr>
          <w:rFonts w:ascii="Times New Roman" w:hAnsi="Times New Roman" w:cs="Times New Roman"/>
          <w:sz w:val="24"/>
          <w:szCs w:val="24"/>
        </w:rPr>
        <w:t xml:space="preserve">. Retrieved from </w:t>
      </w:r>
      <w:hyperlink r:id="rId23" w:history="1">
        <w:r w:rsidRPr="001630AD">
          <w:rPr>
            <w:rFonts w:ascii="Times New Roman" w:hAnsi="Times New Roman" w:cs="Times New Roman"/>
            <w:sz w:val="24"/>
            <w:szCs w:val="24"/>
          </w:rPr>
          <w:t>http://search.proquest.com/docview/815811243?accountid=38738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Kline, R.B. (1998). </w:t>
      </w:r>
      <w:r w:rsidRPr="001630AD">
        <w:rPr>
          <w:rFonts w:ascii="Times New Roman" w:hAnsi="Times New Roman" w:cs="Times New Roman"/>
          <w:i/>
          <w:sz w:val="24"/>
          <w:szCs w:val="24"/>
        </w:rPr>
        <w:t>Principles and practice of structural equation modeling</w:t>
      </w:r>
      <w:r w:rsidRPr="001630AD">
        <w:rPr>
          <w:rFonts w:ascii="Times New Roman" w:hAnsi="Times New Roman" w:cs="Times New Roman"/>
          <w:sz w:val="24"/>
          <w:szCs w:val="24"/>
        </w:rPr>
        <w:t xml:space="preserve">. New York: </w:t>
      </w:r>
      <w:proofErr w:type="spellStart"/>
      <w:r w:rsidRPr="001630AD">
        <w:rPr>
          <w:rFonts w:ascii="Times New Roman" w:hAnsi="Times New Roman" w:cs="Times New Roman"/>
          <w:sz w:val="24"/>
          <w:szCs w:val="24"/>
        </w:rPr>
        <w:t>Guiford</w:t>
      </w:r>
      <w:proofErr w:type="spellEnd"/>
      <w:r w:rsidRPr="001630AD">
        <w:rPr>
          <w:rFonts w:ascii="Times New Roman" w:hAnsi="Times New Roman" w:cs="Times New Roman"/>
          <w:sz w:val="24"/>
          <w:szCs w:val="24"/>
        </w:rPr>
        <w:t xml:space="preserve"> Press</w:t>
      </w:r>
    </w:p>
    <w:p w:rsidR="00816E6D" w:rsidRPr="001630AD" w:rsidRDefault="00816E6D" w:rsidP="001630AD">
      <w:pPr>
        <w:spacing w:before="100" w:beforeAutospacing="1" w:after="72" w:line="240" w:lineRule="auto"/>
        <w:ind w:left="567" w:hanging="567"/>
        <w:jc w:val="both"/>
        <w:rPr>
          <w:rFonts w:ascii="Times New Roman" w:hAnsi="Times New Roman" w:cs="Times New Roman"/>
          <w:iCs/>
          <w:sz w:val="24"/>
          <w:szCs w:val="24"/>
        </w:rPr>
      </w:pPr>
      <w:r w:rsidRPr="001630AD">
        <w:rPr>
          <w:rFonts w:ascii="Times New Roman" w:hAnsi="Times New Roman" w:cs="Times New Roman"/>
          <w:sz w:val="24"/>
          <w:szCs w:val="24"/>
          <w:lang w:val="en-GB"/>
        </w:rPr>
        <w:lastRenderedPageBreak/>
        <w:t xml:space="preserve">Kotler, P., Armstrong, G., </w:t>
      </w:r>
      <w:proofErr w:type="spellStart"/>
      <w:r w:rsidRPr="001630AD">
        <w:rPr>
          <w:rFonts w:ascii="Times New Roman" w:hAnsi="Times New Roman" w:cs="Times New Roman"/>
          <w:sz w:val="24"/>
          <w:szCs w:val="24"/>
          <w:lang w:val="en-GB"/>
        </w:rPr>
        <w:t>Ang</w:t>
      </w:r>
      <w:proofErr w:type="spellEnd"/>
      <w:r w:rsidRPr="001630AD">
        <w:rPr>
          <w:rFonts w:ascii="Times New Roman" w:hAnsi="Times New Roman" w:cs="Times New Roman"/>
          <w:sz w:val="24"/>
          <w:szCs w:val="24"/>
          <w:lang w:val="en-GB"/>
        </w:rPr>
        <w:t>, S.H., Leong, S.M., Tan, C.T. &amp;</w:t>
      </w:r>
      <w:proofErr w:type="spellStart"/>
      <w:r w:rsidRPr="001630AD">
        <w:rPr>
          <w:rFonts w:ascii="Times New Roman" w:hAnsi="Times New Roman" w:cs="Times New Roman"/>
          <w:sz w:val="24"/>
          <w:szCs w:val="24"/>
          <w:lang w:val="en-GB"/>
        </w:rPr>
        <w:t>Yau</w:t>
      </w:r>
      <w:proofErr w:type="spellEnd"/>
      <w:r w:rsidRPr="001630AD">
        <w:rPr>
          <w:rFonts w:ascii="Times New Roman" w:hAnsi="Times New Roman" w:cs="Times New Roman"/>
          <w:sz w:val="24"/>
          <w:szCs w:val="24"/>
          <w:lang w:val="en-GB"/>
        </w:rPr>
        <w:t xml:space="preserve">, O.H.M. (2010). </w:t>
      </w:r>
      <w:r w:rsidRPr="001630AD">
        <w:rPr>
          <w:rFonts w:ascii="Times New Roman" w:hAnsi="Times New Roman" w:cs="Times New Roman"/>
          <w:i/>
          <w:sz w:val="24"/>
          <w:szCs w:val="24"/>
        </w:rPr>
        <w:t>Principle of marketing- consumer markets and consumer buyer behavior: A global perspective.</w:t>
      </w:r>
      <w:r w:rsidRPr="001630AD">
        <w:rPr>
          <w:rFonts w:ascii="Times New Roman" w:hAnsi="Times New Roman" w:cs="Times New Roman"/>
          <w:sz w:val="24"/>
          <w:szCs w:val="24"/>
        </w:rPr>
        <w:t xml:space="preserve"> Available at: </w:t>
      </w:r>
      <w:hyperlink r:id="rId24" w:history="1">
        <w:r w:rsidRPr="001630AD">
          <w:rPr>
            <w:rFonts w:ascii="Times New Roman" w:hAnsi="Times New Roman" w:cs="Times New Roman"/>
            <w:sz w:val="24"/>
            <w:szCs w:val="24"/>
          </w:rPr>
          <w:t>www.ln.edu.hk/mkt/staff/l2peng/bus205/Chapter05</w:t>
        </w:r>
      </w:hyperlink>
      <w:r w:rsidRPr="001630AD">
        <w:rPr>
          <w:rFonts w:ascii="Times New Roman" w:hAnsi="Times New Roman" w:cs="Times New Roman"/>
          <w:i/>
          <w:iCs/>
          <w:sz w:val="24"/>
          <w:szCs w:val="24"/>
        </w:rPr>
        <w:t xml:space="preserve">.  </w:t>
      </w:r>
      <w:r w:rsidRPr="001630AD">
        <w:rPr>
          <w:rFonts w:ascii="Times New Roman" w:hAnsi="Times New Roman" w:cs="Times New Roman"/>
          <w:iCs/>
          <w:sz w:val="24"/>
          <w:szCs w:val="24"/>
        </w:rPr>
        <w:t>[Accessed on: 25/10/2014]</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Kotler, P., Armstrong, G., Wong, V. &amp; Saunders, T. (2008).  </w:t>
      </w:r>
      <w:r w:rsidRPr="001630AD">
        <w:rPr>
          <w:rFonts w:ascii="Times New Roman" w:hAnsi="Times New Roman" w:cs="Times New Roman"/>
          <w:i/>
          <w:sz w:val="24"/>
          <w:szCs w:val="24"/>
          <w:lang w:val="en-GB"/>
        </w:rPr>
        <w:t>Principles of marketing</w:t>
      </w:r>
      <w:r w:rsidRPr="001630AD">
        <w:rPr>
          <w:rFonts w:ascii="Times New Roman" w:hAnsi="Times New Roman" w:cs="Times New Roman"/>
          <w:sz w:val="24"/>
          <w:szCs w:val="24"/>
          <w:lang w:val="en-GB"/>
        </w:rPr>
        <w:t xml:space="preserve">. 5th </w:t>
      </w:r>
      <w:proofErr w:type="spellStart"/>
      <w:r w:rsidRPr="001630AD">
        <w:rPr>
          <w:rFonts w:ascii="Times New Roman" w:hAnsi="Times New Roman" w:cs="Times New Roman"/>
          <w:sz w:val="24"/>
          <w:szCs w:val="24"/>
          <w:lang w:val="en-GB"/>
        </w:rPr>
        <w:t>edn</w:t>
      </w:r>
      <w:proofErr w:type="spellEnd"/>
      <w:r w:rsidRPr="001630AD">
        <w:rPr>
          <w:rFonts w:ascii="Times New Roman" w:hAnsi="Times New Roman" w:cs="Times New Roman"/>
          <w:sz w:val="24"/>
          <w:szCs w:val="24"/>
          <w:lang w:val="en-GB"/>
        </w:rPr>
        <w:t>. Harlow: Pearson Education</w:t>
      </w:r>
    </w:p>
    <w:p w:rsidR="00816E6D" w:rsidRPr="001630AD" w:rsidRDefault="00816E6D" w:rsidP="001630AD">
      <w:pPr>
        <w:spacing w:before="100" w:beforeAutospacing="1" w:after="72"/>
        <w:ind w:left="567" w:hanging="567"/>
        <w:jc w:val="both"/>
        <w:rPr>
          <w:rFonts w:ascii="Times New Roman" w:eastAsia="Times New Roman" w:hAnsi="Times New Roman" w:cs="Times New Roman"/>
          <w:sz w:val="24"/>
          <w:szCs w:val="24"/>
        </w:rPr>
      </w:pPr>
      <w:proofErr w:type="spellStart"/>
      <w:r w:rsidRPr="001630AD">
        <w:rPr>
          <w:rFonts w:ascii="Times New Roman" w:eastAsia="Times New Roman" w:hAnsi="Times New Roman" w:cs="Times New Roman"/>
          <w:sz w:val="24"/>
          <w:szCs w:val="24"/>
        </w:rPr>
        <w:t>Krejcie</w:t>
      </w:r>
      <w:proofErr w:type="spellEnd"/>
      <w:r w:rsidRPr="001630AD">
        <w:rPr>
          <w:rFonts w:ascii="Times New Roman" w:eastAsia="Times New Roman" w:hAnsi="Times New Roman" w:cs="Times New Roman"/>
          <w:sz w:val="24"/>
          <w:szCs w:val="24"/>
        </w:rPr>
        <w:t xml:space="preserve">, R.V., &amp; Morgan, D.W., (1970). </w:t>
      </w:r>
      <w:r w:rsidRPr="001630AD">
        <w:rPr>
          <w:rFonts w:ascii="Times New Roman" w:eastAsia="Times New Roman" w:hAnsi="Times New Roman" w:cs="Times New Roman"/>
          <w:i/>
          <w:sz w:val="24"/>
          <w:szCs w:val="24"/>
        </w:rPr>
        <w:t>Determining sample size for research activities</w:t>
      </w:r>
      <w:r w:rsidRPr="001630AD">
        <w:rPr>
          <w:rFonts w:ascii="Times New Roman" w:eastAsia="Times New Roman" w:hAnsi="Times New Roman" w:cs="Times New Roman"/>
          <w:sz w:val="24"/>
          <w:szCs w:val="24"/>
        </w:rPr>
        <w:t>. Educational and Psychological Measurement</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Langford, B. Y. (2005). </w:t>
      </w:r>
      <w:r w:rsidRPr="001630AD">
        <w:rPr>
          <w:rFonts w:ascii="Times New Roman" w:hAnsi="Times New Roman" w:cs="Times New Roman"/>
          <w:i/>
          <w:sz w:val="24"/>
          <w:szCs w:val="24"/>
        </w:rPr>
        <w:t xml:space="preserve">Etiquette </w:t>
      </w:r>
      <w:proofErr w:type="gramStart"/>
      <w:r w:rsidRPr="001630AD">
        <w:rPr>
          <w:rFonts w:ascii="Times New Roman" w:hAnsi="Times New Roman" w:cs="Times New Roman"/>
          <w:i/>
          <w:sz w:val="24"/>
          <w:szCs w:val="24"/>
        </w:rPr>
        <w:t>edge :</w:t>
      </w:r>
      <w:proofErr w:type="gramEnd"/>
      <w:r w:rsidRPr="001630AD">
        <w:rPr>
          <w:rFonts w:ascii="Times New Roman" w:hAnsi="Times New Roman" w:cs="Times New Roman"/>
          <w:i/>
          <w:sz w:val="24"/>
          <w:szCs w:val="24"/>
        </w:rPr>
        <w:t xml:space="preserve"> The unspoken rules for business success.</w:t>
      </w:r>
      <w:r w:rsidRPr="001630AD">
        <w:rPr>
          <w:rFonts w:ascii="Times New Roman" w:hAnsi="Times New Roman" w:cs="Times New Roman"/>
          <w:sz w:val="24"/>
          <w:szCs w:val="24"/>
        </w:rPr>
        <w:t xml:space="preserve"> Saranac Lake, NY, USA: AMACOM Books. Retrieved from </w:t>
      </w:r>
      <w:hyperlink r:id="rId25" w:history="1">
        <w:r w:rsidRPr="001630AD">
          <w:rPr>
            <w:rFonts w:ascii="Times New Roman" w:hAnsi="Times New Roman" w:cs="Times New Roman"/>
            <w:sz w:val="24"/>
            <w:szCs w:val="24"/>
          </w:rPr>
          <w:t>http://www.ebrary.com</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Li, B. (2002). </w:t>
      </w:r>
      <w:r w:rsidRPr="001630AD">
        <w:rPr>
          <w:rFonts w:ascii="Times New Roman" w:hAnsi="Times New Roman" w:cs="Times New Roman"/>
          <w:iCs/>
          <w:sz w:val="24"/>
          <w:szCs w:val="24"/>
        </w:rPr>
        <w:t>A study of critical factors of customer satisfaction in parcel delivery service</w:t>
      </w:r>
      <w:r w:rsidRPr="001630AD">
        <w:rPr>
          <w:rFonts w:ascii="Times New Roman" w:hAnsi="Times New Roman" w:cs="Times New Roman"/>
          <w:i/>
          <w:iCs/>
          <w:sz w:val="24"/>
          <w:szCs w:val="24"/>
        </w:rPr>
        <w:t xml:space="preserve">.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26" w:history="1">
        <w:r w:rsidRPr="001630AD">
          <w:rPr>
            <w:rFonts w:ascii="Times New Roman" w:hAnsi="Times New Roman" w:cs="Times New Roman"/>
            <w:sz w:val="24"/>
            <w:szCs w:val="24"/>
          </w:rPr>
          <w:t>http://search.proquest.com/docview/305523847?accountid=38738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Lo, K. D. (2007). </w:t>
      </w:r>
      <w:r w:rsidRPr="001630AD">
        <w:rPr>
          <w:rFonts w:ascii="Times New Roman" w:hAnsi="Times New Roman" w:cs="Times New Roman"/>
          <w:iCs/>
          <w:sz w:val="24"/>
          <w:szCs w:val="24"/>
        </w:rPr>
        <w:t xml:space="preserve">An Empirical Investigation of Emic Differences between American Networking and Chinese </w:t>
      </w:r>
      <w:proofErr w:type="spellStart"/>
      <w:r w:rsidRPr="001630AD">
        <w:rPr>
          <w:rFonts w:ascii="Times New Roman" w:hAnsi="Times New Roman" w:cs="Times New Roman"/>
          <w:iCs/>
          <w:sz w:val="24"/>
          <w:szCs w:val="24"/>
        </w:rPr>
        <w:t>Quanxi</w:t>
      </w:r>
      <w:proofErr w:type="spellEnd"/>
      <w:r w:rsidRPr="001630AD">
        <w:rPr>
          <w:rFonts w:ascii="Times New Roman" w:hAnsi="Times New Roman" w:cs="Times New Roman"/>
          <w:iCs/>
          <w:sz w:val="24"/>
          <w:szCs w:val="24"/>
        </w:rPr>
        <w:t xml:space="preserve"> and a Process Model of Building Relationships for Cross-Cultural Business Interactions</w:t>
      </w:r>
      <w:r w:rsidRPr="001630AD">
        <w:rPr>
          <w:rFonts w:ascii="Times New Roman" w:hAnsi="Times New Roman" w:cs="Times New Roman"/>
          <w:sz w:val="24"/>
          <w:szCs w:val="24"/>
        </w:rPr>
        <w:t xml:space="preserve">.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27" w:history="1">
        <w:r w:rsidRPr="001630AD">
          <w:rPr>
            <w:rFonts w:ascii="Times New Roman" w:hAnsi="Times New Roman" w:cs="Times New Roman"/>
            <w:sz w:val="24"/>
            <w:szCs w:val="24"/>
          </w:rPr>
          <w:t>http://search.proquest.com/docview/304847203?accountid=38738</w:t>
        </w:r>
      </w:hyperlink>
      <w:r w:rsidRPr="001630AD">
        <w:rPr>
          <w:rFonts w:ascii="Times New Roman" w:hAnsi="Times New Roman" w:cs="Times New Roman"/>
          <w:sz w:val="24"/>
          <w:szCs w:val="24"/>
        </w:rPr>
        <w:t xml:space="preserve"> [Accessed on: 27/03/2015]</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McCormick, L.C. (2010).  </w:t>
      </w:r>
      <w:r w:rsidRPr="001630AD">
        <w:rPr>
          <w:rFonts w:ascii="Times New Roman" w:hAnsi="Times New Roman" w:cs="Times New Roman"/>
          <w:i/>
          <w:sz w:val="24"/>
          <w:szCs w:val="24"/>
        </w:rPr>
        <w:t>Minors in procession of bad manners</w:t>
      </w:r>
      <w:r w:rsidRPr="001630AD">
        <w:rPr>
          <w:rFonts w:ascii="Times New Roman" w:hAnsi="Times New Roman" w:cs="Times New Roman"/>
          <w:sz w:val="24"/>
          <w:szCs w:val="24"/>
        </w:rPr>
        <w:t xml:space="preserve">. Retrieved online from </w:t>
      </w:r>
      <w:hyperlink r:id="rId28" w:history="1">
        <w:r w:rsidRPr="001630AD">
          <w:rPr>
            <w:rFonts w:ascii="Times New Roman" w:hAnsi="Times New Roman" w:cs="Times New Roman"/>
            <w:sz w:val="24"/>
            <w:szCs w:val="24"/>
          </w:rPr>
          <w:t>http://library.thinkquest.org/2993/history.htm</w:t>
        </w:r>
      </w:hyperlink>
      <w:r w:rsidRPr="001630AD">
        <w:rPr>
          <w:rFonts w:ascii="Times New Roman" w:hAnsi="Times New Roman" w:cs="Times New Roman"/>
          <w:sz w:val="24"/>
          <w:szCs w:val="24"/>
        </w:rPr>
        <w:t xml:space="preserve"> [Accessed on: 06/06/2014]</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Mitchell, G. W. (2008). Essential soft skills for success in the twenty-first century workforce as perceived by Alabama business/marketing educators.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29" w:history="1">
        <w:r w:rsidRPr="001630AD">
          <w:rPr>
            <w:rFonts w:ascii="Times New Roman" w:hAnsi="Times New Roman" w:cs="Times New Roman"/>
            <w:sz w:val="24"/>
            <w:szCs w:val="24"/>
          </w:rPr>
          <w:t>http://search.proquest.com/docview/304185329?accountid=146023</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proofErr w:type="spellStart"/>
      <w:r w:rsidRPr="001630AD">
        <w:rPr>
          <w:rFonts w:ascii="Times New Roman" w:hAnsi="Times New Roman" w:cs="Times New Roman"/>
          <w:sz w:val="24"/>
          <w:szCs w:val="24"/>
        </w:rPr>
        <w:t>Nga</w:t>
      </w:r>
      <w:proofErr w:type="spellEnd"/>
      <w:r w:rsidRPr="001630AD">
        <w:rPr>
          <w:rFonts w:ascii="Times New Roman" w:hAnsi="Times New Roman" w:cs="Times New Roman"/>
          <w:sz w:val="24"/>
          <w:szCs w:val="24"/>
        </w:rPr>
        <w:t>, J. &amp;</w:t>
      </w:r>
      <w:proofErr w:type="spellStart"/>
      <w:r w:rsidRPr="001630AD">
        <w:rPr>
          <w:rFonts w:ascii="Times New Roman" w:hAnsi="Times New Roman" w:cs="Times New Roman"/>
          <w:sz w:val="24"/>
          <w:szCs w:val="24"/>
        </w:rPr>
        <w:t>Shamuganathan</w:t>
      </w:r>
      <w:proofErr w:type="spellEnd"/>
      <w:r w:rsidRPr="001630AD">
        <w:rPr>
          <w:rFonts w:ascii="Times New Roman" w:hAnsi="Times New Roman" w:cs="Times New Roman"/>
          <w:sz w:val="24"/>
          <w:szCs w:val="24"/>
        </w:rPr>
        <w:t xml:space="preserve">, G. (2009) The influence of personality traits and demographic factors in social entrepreneurship, accepted for publication in </w:t>
      </w:r>
      <w:r w:rsidRPr="001630AD">
        <w:rPr>
          <w:rFonts w:ascii="Times New Roman" w:hAnsi="Times New Roman" w:cs="Times New Roman"/>
          <w:i/>
          <w:sz w:val="24"/>
          <w:szCs w:val="24"/>
        </w:rPr>
        <w:t xml:space="preserve">Journal of Business Ethics, </w:t>
      </w:r>
      <w:r w:rsidRPr="001630AD">
        <w:rPr>
          <w:rFonts w:ascii="Times New Roman" w:hAnsi="Times New Roman" w:cs="Times New Roman"/>
          <w:sz w:val="24"/>
          <w:szCs w:val="24"/>
          <w:lang w:val="en-GB"/>
        </w:rPr>
        <w:t>Vol. 95, Issue 2, pp. 259-282. DOI 10.1007/s10551-009-0358-8</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proofErr w:type="spellStart"/>
      <w:r w:rsidRPr="001630AD">
        <w:rPr>
          <w:rFonts w:ascii="Times New Roman" w:hAnsi="Times New Roman" w:cs="Times New Roman"/>
          <w:sz w:val="24"/>
          <w:szCs w:val="24"/>
          <w:lang w:val="en-GB"/>
        </w:rPr>
        <w:t>Okoro</w:t>
      </w:r>
      <w:proofErr w:type="spellEnd"/>
      <w:r w:rsidRPr="001630AD">
        <w:rPr>
          <w:rFonts w:ascii="Times New Roman" w:hAnsi="Times New Roman" w:cs="Times New Roman"/>
          <w:sz w:val="24"/>
          <w:szCs w:val="24"/>
          <w:lang w:val="en-GB"/>
        </w:rPr>
        <w:t xml:space="preserve">, E.A. (2012). Cross-Culture Etiquette and Communication in Global Business: Toward a Strategic Framework for Managing Corporate Expansion. </w:t>
      </w:r>
      <w:r w:rsidRPr="001630AD">
        <w:rPr>
          <w:rFonts w:ascii="Times New Roman" w:hAnsi="Times New Roman" w:cs="Times New Roman"/>
          <w:i/>
          <w:sz w:val="24"/>
          <w:szCs w:val="24"/>
          <w:lang w:val="en-GB"/>
        </w:rPr>
        <w:t>International Journal of Business and Management,</w:t>
      </w:r>
      <w:r w:rsidRPr="001630AD">
        <w:rPr>
          <w:rFonts w:ascii="Times New Roman" w:hAnsi="Times New Roman" w:cs="Times New Roman"/>
          <w:sz w:val="24"/>
          <w:szCs w:val="24"/>
          <w:lang w:val="en-GB"/>
        </w:rPr>
        <w:t xml:space="preserve"> Vol. 7, No. 16. ISSN 1833-385</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Ooi</w:t>
      </w:r>
      <w:proofErr w:type="spellEnd"/>
      <w:r w:rsidRPr="001630AD">
        <w:rPr>
          <w:rFonts w:ascii="Times New Roman" w:hAnsi="Times New Roman" w:cs="Times New Roman"/>
          <w:sz w:val="24"/>
          <w:szCs w:val="24"/>
        </w:rPr>
        <w:t xml:space="preserve">, K.B., </w:t>
      </w:r>
      <w:proofErr w:type="spellStart"/>
      <w:r w:rsidRPr="001630AD">
        <w:rPr>
          <w:rFonts w:ascii="Times New Roman" w:hAnsi="Times New Roman" w:cs="Times New Roman"/>
          <w:sz w:val="24"/>
          <w:szCs w:val="24"/>
        </w:rPr>
        <w:t>Arumugam</w:t>
      </w:r>
      <w:proofErr w:type="spellEnd"/>
      <w:r w:rsidRPr="001630AD">
        <w:rPr>
          <w:rFonts w:ascii="Times New Roman" w:hAnsi="Times New Roman" w:cs="Times New Roman"/>
          <w:sz w:val="24"/>
          <w:szCs w:val="24"/>
        </w:rPr>
        <w:t xml:space="preserve">, V., </w:t>
      </w:r>
      <w:proofErr w:type="spellStart"/>
      <w:r w:rsidRPr="001630AD">
        <w:rPr>
          <w:rFonts w:ascii="Times New Roman" w:hAnsi="Times New Roman" w:cs="Times New Roman"/>
          <w:sz w:val="24"/>
          <w:szCs w:val="24"/>
        </w:rPr>
        <w:t>Teh</w:t>
      </w:r>
      <w:proofErr w:type="spellEnd"/>
      <w:r w:rsidRPr="001630AD">
        <w:rPr>
          <w:rFonts w:ascii="Times New Roman" w:hAnsi="Times New Roman" w:cs="Times New Roman"/>
          <w:sz w:val="24"/>
          <w:szCs w:val="24"/>
        </w:rPr>
        <w:t xml:space="preserve">, P.I. &amp; Chong, A.Y.L. (2008). TQM Practices and its Associations with Production Workers. </w:t>
      </w:r>
      <w:r w:rsidRPr="001630AD">
        <w:rPr>
          <w:rFonts w:ascii="Times New Roman" w:hAnsi="Times New Roman" w:cs="Times New Roman"/>
          <w:i/>
          <w:sz w:val="24"/>
          <w:szCs w:val="24"/>
        </w:rPr>
        <w:t>Industrial Management &amp; Data Systems,</w:t>
      </w:r>
      <w:r w:rsidRPr="001630AD">
        <w:rPr>
          <w:rFonts w:ascii="Times New Roman" w:hAnsi="Times New Roman" w:cs="Times New Roman"/>
          <w:sz w:val="24"/>
          <w:szCs w:val="24"/>
        </w:rPr>
        <w:t xml:space="preserve"> vol. 108, No. 7, pp. 909-927</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lastRenderedPageBreak/>
        <w:t xml:space="preserve">Pang, K.K. (2013). Business Etiquette Professionalism its Strategic Influence on Customer Relationship Marketing. </w:t>
      </w:r>
      <w:r w:rsidRPr="001630AD">
        <w:rPr>
          <w:rFonts w:ascii="Times New Roman" w:hAnsi="Times New Roman" w:cs="Times New Roman"/>
          <w:i/>
          <w:sz w:val="24"/>
          <w:szCs w:val="24"/>
        </w:rPr>
        <w:t xml:space="preserve">Research </w:t>
      </w:r>
      <w:proofErr w:type="spellStart"/>
      <w:r w:rsidRPr="001630AD">
        <w:rPr>
          <w:rFonts w:ascii="Times New Roman" w:hAnsi="Times New Roman" w:cs="Times New Roman"/>
          <w:i/>
          <w:sz w:val="24"/>
          <w:szCs w:val="24"/>
        </w:rPr>
        <w:t>Project</w:t>
      </w:r>
      <w:proofErr w:type="gramStart"/>
      <w:r w:rsidRPr="001630AD">
        <w:rPr>
          <w:rFonts w:ascii="Times New Roman" w:hAnsi="Times New Roman" w:cs="Times New Roman"/>
          <w:i/>
          <w:sz w:val="24"/>
          <w:szCs w:val="24"/>
        </w:rPr>
        <w:t>,Master</w:t>
      </w:r>
      <w:proofErr w:type="spellEnd"/>
      <w:proofErr w:type="gramEnd"/>
      <w:r w:rsidRPr="001630AD">
        <w:rPr>
          <w:rFonts w:ascii="Times New Roman" w:hAnsi="Times New Roman" w:cs="Times New Roman"/>
          <w:i/>
          <w:sz w:val="24"/>
          <w:szCs w:val="24"/>
        </w:rPr>
        <w:t xml:space="preserve"> Dissertation </w:t>
      </w:r>
      <w:r w:rsidRPr="001630AD">
        <w:rPr>
          <w:rFonts w:ascii="Times New Roman" w:hAnsi="Times New Roman" w:cs="Times New Roman"/>
          <w:sz w:val="24"/>
          <w:szCs w:val="24"/>
        </w:rPr>
        <w:t>(unpublished), Asia e University</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Pedhazur</w:t>
      </w:r>
      <w:proofErr w:type="spellEnd"/>
      <w:r w:rsidRPr="001630AD">
        <w:rPr>
          <w:rFonts w:ascii="Times New Roman" w:hAnsi="Times New Roman" w:cs="Times New Roman"/>
          <w:sz w:val="24"/>
          <w:szCs w:val="24"/>
        </w:rPr>
        <w:t>, E. &amp;</w:t>
      </w:r>
      <w:proofErr w:type="spellStart"/>
      <w:r w:rsidRPr="001630AD">
        <w:rPr>
          <w:rFonts w:ascii="Times New Roman" w:hAnsi="Times New Roman" w:cs="Times New Roman"/>
          <w:sz w:val="24"/>
          <w:szCs w:val="24"/>
        </w:rPr>
        <w:t>Schmelkin</w:t>
      </w:r>
      <w:proofErr w:type="spellEnd"/>
      <w:r w:rsidRPr="001630AD">
        <w:rPr>
          <w:rFonts w:ascii="Times New Roman" w:hAnsi="Times New Roman" w:cs="Times New Roman"/>
          <w:sz w:val="24"/>
          <w:szCs w:val="24"/>
        </w:rPr>
        <w:t xml:space="preserve">, L. (1991). </w:t>
      </w:r>
      <w:r w:rsidRPr="001630AD">
        <w:rPr>
          <w:rFonts w:ascii="Times New Roman" w:hAnsi="Times New Roman" w:cs="Times New Roman"/>
          <w:i/>
          <w:sz w:val="24"/>
          <w:szCs w:val="24"/>
        </w:rPr>
        <w:t>Measurement, design and analysis</w:t>
      </w:r>
      <w:r w:rsidRPr="001630AD">
        <w:rPr>
          <w:rFonts w:ascii="Times New Roman" w:hAnsi="Times New Roman" w:cs="Times New Roman"/>
          <w:sz w:val="24"/>
          <w:szCs w:val="24"/>
        </w:rPr>
        <w:t xml:space="preserve">. </w:t>
      </w:r>
      <w:proofErr w:type="spellStart"/>
      <w:r w:rsidRPr="001630AD">
        <w:rPr>
          <w:rFonts w:ascii="Times New Roman" w:hAnsi="Times New Roman" w:cs="Times New Roman"/>
          <w:sz w:val="24"/>
          <w:szCs w:val="24"/>
        </w:rPr>
        <w:t>Hilldale</w:t>
      </w:r>
      <w:proofErr w:type="spellEnd"/>
      <w:r w:rsidRPr="001630AD">
        <w:rPr>
          <w:rFonts w:ascii="Times New Roman" w:hAnsi="Times New Roman" w:cs="Times New Roman"/>
          <w:sz w:val="24"/>
          <w:szCs w:val="24"/>
        </w:rPr>
        <w:t xml:space="preserve"> NJ: Erlbaum</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Porterfield, S. Y. C. (1999). United States Fortune 500 Companies Human Resource Directors' Perceptions Regarding Competencies Required in the </w:t>
      </w:r>
      <w:proofErr w:type="gramStart"/>
      <w:r w:rsidRPr="001630AD">
        <w:rPr>
          <w:rFonts w:ascii="Times New Roman" w:hAnsi="Times New Roman" w:cs="Times New Roman"/>
          <w:sz w:val="24"/>
          <w:szCs w:val="24"/>
        </w:rPr>
        <w:t>21</w:t>
      </w:r>
      <w:r w:rsidRPr="001630AD">
        <w:rPr>
          <w:rFonts w:ascii="Times New Roman" w:hAnsi="Times New Roman" w:cs="Times New Roman"/>
          <w:sz w:val="24"/>
          <w:szCs w:val="24"/>
          <w:vertAlign w:val="superscript"/>
        </w:rPr>
        <w:t>st</w:t>
      </w:r>
      <w:r w:rsidRPr="001630AD">
        <w:rPr>
          <w:rFonts w:ascii="Times New Roman" w:hAnsi="Times New Roman" w:cs="Times New Roman"/>
          <w:sz w:val="24"/>
          <w:szCs w:val="24"/>
        </w:rPr>
        <w:t xml:space="preserve">  Century</w:t>
      </w:r>
      <w:proofErr w:type="gramEnd"/>
      <w:r w:rsidRPr="001630AD">
        <w:rPr>
          <w:rFonts w:ascii="Times New Roman" w:hAnsi="Times New Roman" w:cs="Times New Roman"/>
          <w:sz w:val="24"/>
          <w:szCs w:val="24"/>
        </w:rPr>
        <w:t xml:space="preserve"> of Entry-Level Business Employees with Four-Year Business Degrees.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30" w:history="1">
        <w:r w:rsidRPr="001630AD">
          <w:rPr>
            <w:rFonts w:ascii="Times New Roman" w:hAnsi="Times New Roman" w:cs="Times New Roman"/>
            <w:sz w:val="24"/>
            <w:szCs w:val="24"/>
          </w:rPr>
          <w:t>http://search.proquest.com/docview/304509780?accountid=38738</w:t>
        </w:r>
      </w:hyperlink>
      <w:r w:rsidRPr="001630AD">
        <w:rPr>
          <w:rFonts w:ascii="Times New Roman" w:hAnsi="Times New Roman" w:cs="Times New Roman"/>
          <w:sz w:val="24"/>
          <w:szCs w:val="24"/>
        </w:rPr>
        <w:t xml:space="preserve"> [Accessed on: 27/03/2015]</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Post, P., </w:t>
      </w:r>
      <w:proofErr w:type="gramStart"/>
      <w:r w:rsidRPr="001630AD">
        <w:rPr>
          <w:rFonts w:ascii="Times New Roman" w:hAnsi="Times New Roman" w:cs="Times New Roman"/>
          <w:sz w:val="24"/>
          <w:szCs w:val="24"/>
        </w:rPr>
        <w:t>Post ,</w:t>
      </w:r>
      <w:proofErr w:type="gramEnd"/>
      <w:r w:rsidRPr="001630AD">
        <w:rPr>
          <w:rFonts w:ascii="Times New Roman" w:hAnsi="Times New Roman" w:cs="Times New Roman"/>
          <w:sz w:val="24"/>
          <w:szCs w:val="24"/>
        </w:rPr>
        <w:t xml:space="preserve"> A. &amp; Post, L. (2011). </w:t>
      </w:r>
      <w:r w:rsidRPr="001630AD">
        <w:rPr>
          <w:rFonts w:ascii="Times New Roman" w:hAnsi="Times New Roman" w:cs="Times New Roman"/>
          <w:i/>
          <w:sz w:val="24"/>
          <w:szCs w:val="24"/>
        </w:rPr>
        <w:t>Emily Post's etiquette: manners of the world</w:t>
      </w:r>
      <w:r w:rsidRPr="001630AD">
        <w:rPr>
          <w:rFonts w:ascii="Times New Roman" w:hAnsi="Times New Roman" w:cs="Times New Roman"/>
          <w:sz w:val="24"/>
          <w:szCs w:val="24"/>
        </w:rPr>
        <w:t>, 18</w:t>
      </w:r>
      <w:r w:rsidRPr="001630AD">
        <w:rPr>
          <w:rFonts w:ascii="Times New Roman" w:hAnsi="Times New Roman" w:cs="Times New Roman"/>
          <w:sz w:val="24"/>
          <w:szCs w:val="24"/>
          <w:vertAlign w:val="superscript"/>
        </w:rPr>
        <w:t>th</w:t>
      </w:r>
      <w:r w:rsidRPr="001630AD">
        <w:rPr>
          <w:rFonts w:ascii="Times New Roman" w:hAnsi="Times New Roman" w:cs="Times New Roman"/>
          <w:sz w:val="24"/>
          <w:szCs w:val="24"/>
        </w:rPr>
        <w:t xml:space="preserve">edn. NY: HarperCollins Publishers </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Riegel</w:t>
      </w:r>
      <w:proofErr w:type="spellEnd"/>
      <w:r w:rsidRPr="001630AD">
        <w:rPr>
          <w:rFonts w:ascii="Times New Roman" w:hAnsi="Times New Roman" w:cs="Times New Roman"/>
          <w:sz w:val="24"/>
          <w:szCs w:val="24"/>
        </w:rPr>
        <w:t xml:space="preserve">, J.K. (1986). Poetry and the Legend of Confucius's Exile. </w:t>
      </w:r>
      <w:r w:rsidRPr="001630AD">
        <w:rPr>
          <w:rFonts w:ascii="Times New Roman" w:hAnsi="Times New Roman" w:cs="Times New Roman"/>
          <w:i/>
          <w:iCs/>
          <w:sz w:val="24"/>
          <w:szCs w:val="24"/>
        </w:rPr>
        <w:t>Journal of the American Oriental Society</w:t>
      </w:r>
      <w:r w:rsidRPr="001630AD">
        <w:rPr>
          <w:rFonts w:ascii="Times New Roman" w:hAnsi="Times New Roman" w:cs="Times New Roman"/>
          <w:bCs/>
          <w:sz w:val="24"/>
          <w:szCs w:val="24"/>
        </w:rPr>
        <w:t>106</w:t>
      </w:r>
      <w:r w:rsidRPr="001630AD">
        <w:rPr>
          <w:rFonts w:ascii="Times New Roman" w:hAnsi="Times New Roman" w:cs="Times New Roman"/>
          <w:sz w:val="24"/>
          <w:szCs w:val="24"/>
        </w:rPr>
        <w:t xml:space="preserve"> (1). </w:t>
      </w:r>
      <w:hyperlink r:id="rId31" w:tooltip="JSTOR" w:history="1">
        <w:r w:rsidRPr="001630AD">
          <w:rPr>
            <w:rFonts w:ascii="Times New Roman" w:hAnsi="Times New Roman" w:cs="Times New Roman"/>
            <w:sz w:val="24"/>
            <w:szCs w:val="24"/>
          </w:rPr>
          <w:t>JSTOR</w:t>
        </w:r>
      </w:hyperlink>
      <w:r w:rsidRPr="001630AD">
        <w:rPr>
          <w:rFonts w:ascii="Times New Roman" w:hAnsi="Times New Roman" w:cs="Times New Roman"/>
          <w:sz w:val="24"/>
          <w:szCs w:val="24"/>
        </w:rPr>
        <w:t> </w:t>
      </w:r>
      <w:hyperlink r:id="rId32" w:history="1">
        <w:r w:rsidRPr="001630AD">
          <w:rPr>
            <w:rFonts w:ascii="Times New Roman" w:hAnsi="Times New Roman" w:cs="Times New Roman"/>
            <w:sz w:val="24"/>
            <w:szCs w:val="24"/>
          </w:rPr>
          <w:t>602359</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Rigout, F. C. (2008). Unlikely meritocracy: Corporate responsibility and the ideological reconstruction of the </w:t>
      </w:r>
      <w:proofErr w:type="spellStart"/>
      <w:proofErr w:type="gramStart"/>
      <w:r w:rsidRPr="001630AD">
        <w:rPr>
          <w:rFonts w:ascii="Times New Roman" w:hAnsi="Times New Roman" w:cs="Times New Roman"/>
          <w:sz w:val="24"/>
          <w:szCs w:val="24"/>
        </w:rPr>
        <w:t>brazilian</w:t>
      </w:r>
      <w:proofErr w:type="spellEnd"/>
      <w:proofErr w:type="gramEnd"/>
      <w:r w:rsidRPr="001630AD">
        <w:rPr>
          <w:rFonts w:ascii="Times New Roman" w:hAnsi="Times New Roman" w:cs="Times New Roman"/>
          <w:sz w:val="24"/>
          <w:szCs w:val="24"/>
        </w:rPr>
        <w:t xml:space="preserve"> business elite. </w:t>
      </w:r>
      <w:r w:rsidRPr="001630AD">
        <w:rPr>
          <w:rFonts w:ascii="Times New Roman" w:hAnsi="Times New Roman" w:cs="Times New Roman"/>
          <w:i/>
          <w:sz w:val="24"/>
          <w:szCs w:val="24"/>
        </w:rPr>
        <w:t>The Humanities and Social Sciences Collection</w:t>
      </w:r>
      <w:r w:rsidRPr="001630AD">
        <w:rPr>
          <w:rFonts w:ascii="Times New Roman" w:hAnsi="Times New Roman" w:cs="Times New Roman"/>
          <w:sz w:val="24"/>
          <w:szCs w:val="24"/>
        </w:rPr>
        <w:t xml:space="preserve">. Retrieved from </w:t>
      </w:r>
      <w:hyperlink r:id="rId33" w:history="1">
        <w:r w:rsidRPr="001630AD">
          <w:rPr>
            <w:rFonts w:ascii="Times New Roman" w:hAnsi="Times New Roman" w:cs="Times New Roman"/>
            <w:sz w:val="24"/>
            <w:szCs w:val="24"/>
          </w:rPr>
          <w:t>http://search.proquest.com/docview/304697301?accountid=146023</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proofErr w:type="spellStart"/>
      <w:r w:rsidRPr="001630AD">
        <w:rPr>
          <w:rFonts w:ascii="Times New Roman" w:hAnsi="Times New Roman" w:cs="Times New Roman"/>
          <w:sz w:val="24"/>
          <w:szCs w:val="24"/>
          <w:lang w:val="en-GB"/>
        </w:rPr>
        <w:t>Schaab</w:t>
      </w:r>
      <w:proofErr w:type="spellEnd"/>
      <w:r w:rsidRPr="001630AD">
        <w:rPr>
          <w:rFonts w:ascii="Times New Roman" w:hAnsi="Times New Roman" w:cs="Times New Roman"/>
          <w:sz w:val="24"/>
          <w:szCs w:val="24"/>
          <w:lang w:val="en-GB"/>
        </w:rPr>
        <w:t xml:space="preserve">, K. &amp; Kate, C. (2008). Good Grooming: Etiquette and Beauty </w:t>
      </w:r>
      <w:proofErr w:type="spellStart"/>
      <w:r w:rsidRPr="001630AD">
        <w:rPr>
          <w:rFonts w:ascii="Times New Roman" w:hAnsi="Times New Roman" w:cs="Times New Roman"/>
          <w:sz w:val="24"/>
          <w:szCs w:val="24"/>
          <w:lang w:val="en-GB"/>
        </w:rPr>
        <w:t>Guids</w:t>
      </w:r>
      <w:proofErr w:type="spellEnd"/>
      <w:r w:rsidRPr="001630AD">
        <w:rPr>
          <w:rFonts w:ascii="Times New Roman" w:hAnsi="Times New Roman" w:cs="Times New Roman"/>
          <w:sz w:val="24"/>
          <w:szCs w:val="24"/>
          <w:lang w:val="en-GB"/>
        </w:rPr>
        <w:t xml:space="preserve"> Culture Segregation Post-World War II America. </w:t>
      </w:r>
      <w:r w:rsidRPr="001630AD">
        <w:rPr>
          <w:rFonts w:ascii="Times New Roman" w:hAnsi="Times New Roman" w:cs="Times New Roman"/>
          <w:i/>
          <w:sz w:val="24"/>
          <w:szCs w:val="24"/>
          <w:lang w:val="en-GB"/>
        </w:rPr>
        <w:t xml:space="preserve">Ann </w:t>
      </w:r>
      <w:proofErr w:type="spellStart"/>
      <w:r w:rsidRPr="001630AD">
        <w:rPr>
          <w:rFonts w:ascii="Times New Roman" w:hAnsi="Times New Roman" w:cs="Times New Roman"/>
          <w:i/>
          <w:sz w:val="24"/>
          <w:szCs w:val="24"/>
          <w:lang w:val="en-GB"/>
        </w:rPr>
        <w:t>Arbor</w:t>
      </w:r>
      <w:proofErr w:type="spellEnd"/>
      <w:r w:rsidRPr="001630AD">
        <w:rPr>
          <w:rFonts w:ascii="Times New Roman" w:hAnsi="Times New Roman" w:cs="Times New Roman"/>
          <w:i/>
          <w:sz w:val="24"/>
          <w:szCs w:val="24"/>
          <w:lang w:val="en-GB"/>
        </w:rPr>
        <w:t xml:space="preserve">: ProQuest, UMI Dissertations Publishing </w:t>
      </w:r>
    </w:p>
    <w:p w:rsidR="00816E6D" w:rsidRPr="001630AD" w:rsidRDefault="00816E6D" w:rsidP="001630AD">
      <w:pPr>
        <w:spacing w:before="100" w:beforeAutospacing="1" w:after="72" w:line="240" w:lineRule="auto"/>
        <w:ind w:left="567" w:hanging="567"/>
        <w:jc w:val="both"/>
        <w:rPr>
          <w:rFonts w:ascii="Times New Roman" w:hAnsi="Times New Roman" w:cs="Times New Roman"/>
          <w:i/>
          <w:sz w:val="24"/>
          <w:szCs w:val="24"/>
          <w:lang w:val="en-GB"/>
        </w:rPr>
      </w:pPr>
      <w:proofErr w:type="spellStart"/>
      <w:r w:rsidRPr="001630AD">
        <w:rPr>
          <w:rFonts w:ascii="Times New Roman" w:hAnsi="Times New Roman" w:cs="Times New Roman"/>
          <w:sz w:val="24"/>
          <w:szCs w:val="24"/>
          <w:lang w:val="en-GB"/>
        </w:rPr>
        <w:t>Sinlao</w:t>
      </w:r>
      <w:proofErr w:type="spellEnd"/>
      <w:r w:rsidRPr="001630AD">
        <w:rPr>
          <w:rFonts w:ascii="Times New Roman" w:hAnsi="Times New Roman" w:cs="Times New Roman"/>
          <w:sz w:val="24"/>
          <w:szCs w:val="24"/>
          <w:lang w:val="en-GB"/>
        </w:rPr>
        <w:t xml:space="preserve">, and Jamison, J. (2012). Money Can’t Buy You Class: Culture Capital, Etiquette, and the White Wedding. </w:t>
      </w:r>
      <w:r w:rsidRPr="001630AD">
        <w:rPr>
          <w:rFonts w:ascii="Times New Roman" w:hAnsi="Times New Roman" w:cs="Times New Roman"/>
          <w:i/>
          <w:sz w:val="24"/>
          <w:szCs w:val="24"/>
          <w:lang w:val="en-GB"/>
        </w:rPr>
        <w:t>University of California, US: ProQuest UMI Dissertation Publishing</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Sowinski</w:t>
      </w:r>
      <w:proofErr w:type="spellEnd"/>
      <w:r w:rsidRPr="001630AD">
        <w:rPr>
          <w:rFonts w:ascii="Times New Roman" w:hAnsi="Times New Roman" w:cs="Times New Roman"/>
          <w:sz w:val="24"/>
          <w:szCs w:val="24"/>
        </w:rPr>
        <w:t xml:space="preserve">, D. R. (2007). </w:t>
      </w:r>
      <w:r w:rsidRPr="001630AD">
        <w:rPr>
          <w:rFonts w:ascii="Times New Roman" w:hAnsi="Times New Roman" w:cs="Times New Roman"/>
          <w:iCs/>
          <w:sz w:val="24"/>
          <w:szCs w:val="24"/>
        </w:rPr>
        <w:t>The Moderating Effects of Climate Strength on the Leader-Climate-Customer-Satisfaction-Profitability</w:t>
      </w:r>
      <w:r w:rsidRPr="001630AD">
        <w:rPr>
          <w:rFonts w:ascii="Times New Roman" w:hAnsi="Times New Roman" w:cs="Times New Roman"/>
          <w:sz w:val="24"/>
          <w:szCs w:val="24"/>
        </w:rPr>
        <w:t xml:space="preserve">. </w:t>
      </w:r>
      <w:proofErr w:type="spellStart"/>
      <w:r w:rsidRPr="001630AD">
        <w:rPr>
          <w:rFonts w:ascii="Times New Roman" w:hAnsi="Times New Roman" w:cs="Times New Roman"/>
          <w:i/>
          <w:sz w:val="24"/>
          <w:szCs w:val="24"/>
        </w:rPr>
        <w:t>TheHumanities</w:t>
      </w:r>
      <w:proofErr w:type="spellEnd"/>
      <w:r w:rsidRPr="001630AD">
        <w:rPr>
          <w:rFonts w:ascii="Times New Roman" w:hAnsi="Times New Roman" w:cs="Times New Roman"/>
          <w:i/>
          <w:sz w:val="24"/>
          <w:szCs w:val="24"/>
        </w:rPr>
        <w:t xml:space="preserve"> and Social Sciences Collection. </w:t>
      </w:r>
      <w:r w:rsidRPr="001630AD">
        <w:rPr>
          <w:rFonts w:ascii="Times New Roman" w:hAnsi="Times New Roman" w:cs="Times New Roman"/>
          <w:sz w:val="24"/>
          <w:szCs w:val="24"/>
        </w:rPr>
        <w:t xml:space="preserve">Retrieved from </w:t>
      </w:r>
      <w:hyperlink r:id="rId34" w:history="1">
        <w:r w:rsidRPr="001630AD">
          <w:rPr>
            <w:rFonts w:ascii="Times New Roman" w:hAnsi="Times New Roman" w:cs="Times New Roman"/>
            <w:sz w:val="24"/>
            <w:szCs w:val="24"/>
          </w:rPr>
          <w:t>http://search.proquest.com/docview/304851002?accountid=38738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Stevens, J. (1996). </w:t>
      </w:r>
      <w:r w:rsidRPr="001630AD">
        <w:rPr>
          <w:rFonts w:ascii="Times New Roman" w:hAnsi="Times New Roman" w:cs="Times New Roman"/>
          <w:i/>
          <w:sz w:val="24"/>
          <w:szCs w:val="24"/>
        </w:rPr>
        <w:t>Applied multivariate statistics for the social science</w:t>
      </w:r>
      <w:r w:rsidRPr="001630AD">
        <w:rPr>
          <w:rFonts w:ascii="Times New Roman" w:hAnsi="Times New Roman" w:cs="Times New Roman"/>
          <w:sz w:val="24"/>
          <w:szCs w:val="24"/>
        </w:rPr>
        <w:t>, 3</w:t>
      </w:r>
      <w:r w:rsidRPr="001630AD">
        <w:rPr>
          <w:rFonts w:ascii="Times New Roman" w:hAnsi="Times New Roman" w:cs="Times New Roman"/>
          <w:sz w:val="24"/>
          <w:szCs w:val="24"/>
          <w:vertAlign w:val="superscript"/>
        </w:rPr>
        <w:t>rd</w:t>
      </w:r>
      <w:r w:rsidRPr="001630AD">
        <w:rPr>
          <w:rFonts w:ascii="Times New Roman" w:hAnsi="Times New Roman" w:cs="Times New Roman"/>
          <w:sz w:val="24"/>
          <w:szCs w:val="24"/>
        </w:rPr>
        <w:t xml:space="preserve">edn Mahwah NJ: Erlbaum </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Sureschchandar</w:t>
      </w:r>
      <w:proofErr w:type="spellEnd"/>
      <w:r w:rsidRPr="001630AD">
        <w:rPr>
          <w:rFonts w:ascii="Times New Roman" w:hAnsi="Times New Roman" w:cs="Times New Roman"/>
          <w:sz w:val="24"/>
          <w:szCs w:val="24"/>
        </w:rPr>
        <w:t xml:space="preserve">, G.S., </w:t>
      </w:r>
      <w:proofErr w:type="spellStart"/>
      <w:r w:rsidRPr="001630AD">
        <w:rPr>
          <w:rFonts w:ascii="Times New Roman" w:hAnsi="Times New Roman" w:cs="Times New Roman"/>
          <w:sz w:val="24"/>
          <w:szCs w:val="24"/>
        </w:rPr>
        <w:t>Rajendran</w:t>
      </w:r>
      <w:proofErr w:type="spellEnd"/>
      <w:r w:rsidRPr="001630AD">
        <w:rPr>
          <w:rFonts w:ascii="Times New Roman" w:hAnsi="Times New Roman" w:cs="Times New Roman"/>
          <w:sz w:val="24"/>
          <w:szCs w:val="24"/>
        </w:rPr>
        <w:t xml:space="preserve">, C. and </w:t>
      </w:r>
      <w:proofErr w:type="spellStart"/>
      <w:r w:rsidRPr="001630AD">
        <w:rPr>
          <w:rFonts w:ascii="Times New Roman" w:hAnsi="Times New Roman" w:cs="Times New Roman"/>
          <w:sz w:val="24"/>
          <w:szCs w:val="24"/>
        </w:rPr>
        <w:t>Anantharman</w:t>
      </w:r>
      <w:proofErr w:type="spellEnd"/>
      <w:r w:rsidRPr="001630AD">
        <w:rPr>
          <w:rFonts w:ascii="Times New Roman" w:hAnsi="Times New Roman" w:cs="Times New Roman"/>
          <w:sz w:val="24"/>
          <w:szCs w:val="24"/>
        </w:rPr>
        <w:t xml:space="preserve">, R.N. (2002), The Relationship between Service Quality and Customer Satisfaction – A Factor Specific approach. </w:t>
      </w:r>
      <w:r w:rsidRPr="001630AD">
        <w:rPr>
          <w:rFonts w:ascii="Times New Roman" w:hAnsi="Times New Roman" w:cs="Times New Roman"/>
          <w:i/>
          <w:sz w:val="24"/>
          <w:szCs w:val="24"/>
        </w:rPr>
        <w:t>Journal of Service Marketing</w:t>
      </w:r>
      <w:r w:rsidRPr="001630AD">
        <w:rPr>
          <w:rFonts w:ascii="Times New Roman" w:hAnsi="Times New Roman" w:cs="Times New Roman"/>
          <w:sz w:val="24"/>
          <w:szCs w:val="24"/>
        </w:rPr>
        <w:t>, Vol.16 No. 4. pp. 363-379</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Tabachnick</w:t>
      </w:r>
      <w:proofErr w:type="spellEnd"/>
      <w:r w:rsidRPr="001630AD">
        <w:rPr>
          <w:rFonts w:ascii="Times New Roman" w:hAnsi="Times New Roman" w:cs="Times New Roman"/>
          <w:sz w:val="24"/>
          <w:szCs w:val="24"/>
        </w:rPr>
        <w:t>, B.G. &amp;</w:t>
      </w:r>
      <w:proofErr w:type="spellStart"/>
      <w:r w:rsidRPr="001630AD">
        <w:rPr>
          <w:rFonts w:ascii="Times New Roman" w:hAnsi="Times New Roman" w:cs="Times New Roman"/>
          <w:sz w:val="24"/>
          <w:szCs w:val="24"/>
        </w:rPr>
        <w:t>Fidell</w:t>
      </w:r>
      <w:proofErr w:type="spellEnd"/>
      <w:r w:rsidRPr="001630AD">
        <w:rPr>
          <w:rFonts w:ascii="Times New Roman" w:hAnsi="Times New Roman" w:cs="Times New Roman"/>
          <w:sz w:val="24"/>
          <w:szCs w:val="24"/>
        </w:rPr>
        <w:t xml:space="preserve">, L.S. (2001). </w:t>
      </w:r>
      <w:r w:rsidRPr="001630AD">
        <w:rPr>
          <w:rFonts w:ascii="Times New Roman" w:hAnsi="Times New Roman" w:cs="Times New Roman"/>
          <w:i/>
          <w:sz w:val="24"/>
          <w:szCs w:val="24"/>
        </w:rPr>
        <w:t>Using multivariate statistics.</w:t>
      </w:r>
      <w:r w:rsidRPr="001630AD">
        <w:rPr>
          <w:rFonts w:ascii="Times New Roman" w:hAnsi="Times New Roman" w:cs="Times New Roman"/>
          <w:sz w:val="24"/>
          <w:szCs w:val="24"/>
        </w:rPr>
        <w:t xml:space="preserve"> 4</w:t>
      </w:r>
      <w:r w:rsidRPr="001630AD">
        <w:rPr>
          <w:rFonts w:ascii="Times New Roman" w:hAnsi="Times New Roman" w:cs="Times New Roman"/>
          <w:sz w:val="24"/>
          <w:szCs w:val="24"/>
          <w:vertAlign w:val="superscript"/>
        </w:rPr>
        <w:t>th</w:t>
      </w:r>
      <w:r w:rsidRPr="001630AD">
        <w:rPr>
          <w:rFonts w:ascii="Times New Roman" w:hAnsi="Times New Roman" w:cs="Times New Roman"/>
          <w:sz w:val="24"/>
          <w:szCs w:val="24"/>
        </w:rPr>
        <w:t>edn New York: Harper Collins</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lastRenderedPageBreak/>
        <w:t xml:space="preserve">Taylor, S. A., &amp; Baker, T. L. (1994). An Assessment of the Relationship between Service Quality and Customer Satisfaction in the Formation of Consumers’ Purchase Intentions. </w:t>
      </w:r>
      <w:r w:rsidRPr="001630AD">
        <w:rPr>
          <w:rFonts w:ascii="Times New Roman" w:hAnsi="Times New Roman" w:cs="Times New Roman"/>
          <w:i/>
          <w:sz w:val="24"/>
          <w:szCs w:val="24"/>
        </w:rPr>
        <w:t>Journal of Retailing</w:t>
      </w:r>
      <w:r w:rsidRPr="001630AD">
        <w:rPr>
          <w:rFonts w:ascii="Times New Roman" w:hAnsi="Times New Roman" w:cs="Times New Roman"/>
          <w:sz w:val="24"/>
          <w:szCs w:val="24"/>
        </w:rPr>
        <w:t>, 70 (2), 163-178</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lang w:val="en-GB"/>
        </w:rPr>
      </w:pPr>
      <w:r w:rsidRPr="001630AD">
        <w:rPr>
          <w:rFonts w:ascii="Times New Roman" w:hAnsi="Times New Roman" w:cs="Times New Roman"/>
          <w:sz w:val="24"/>
          <w:szCs w:val="24"/>
          <w:lang w:val="en-GB"/>
        </w:rPr>
        <w:t xml:space="preserve">Turner, W and </w:t>
      </w:r>
      <w:proofErr w:type="spellStart"/>
      <w:r w:rsidRPr="001630AD">
        <w:rPr>
          <w:rFonts w:ascii="Times New Roman" w:hAnsi="Times New Roman" w:cs="Times New Roman"/>
          <w:sz w:val="24"/>
          <w:szCs w:val="24"/>
          <w:lang w:val="en-GB"/>
        </w:rPr>
        <w:t>Kleiner</w:t>
      </w:r>
      <w:proofErr w:type="spellEnd"/>
      <w:r w:rsidRPr="001630AD">
        <w:rPr>
          <w:rFonts w:ascii="Times New Roman" w:hAnsi="Times New Roman" w:cs="Times New Roman"/>
          <w:sz w:val="24"/>
          <w:szCs w:val="24"/>
          <w:lang w:val="en-GB"/>
        </w:rPr>
        <w:t xml:space="preserve">, B.H. (2001). What Managers Must Know to Conduct Business in </w:t>
      </w:r>
      <w:proofErr w:type="spellStart"/>
      <w:r w:rsidRPr="001630AD">
        <w:rPr>
          <w:rFonts w:ascii="Times New Roman" w:hAnsi="Times New Roman" w:cs="Times New Roman"/>
          <w:sz w:val="24"/>
          <w:szCs w:val="24"/>
          <w:lang w:val="en-GB"/>
        </w:rPr>
        <w:t>Brazil.</w:t>
      </w:r>
      <w:r w:rsidRPr="001630AD">
        <w:rPr>
          <w:rFonts w:ascii="Times New Roman" w:hAnsi="Times New Roman" w:cs="Times New Roman"/>
          <w:i/>
          <w:sz w:val="24"/>
          <w:szCs w:val="24"/>
          <w:lang w:val="en-GB"/>
        </w:rPr>
        <w:t>Management</w:t>
      </w:r>
      <w:proofErr w:type="spellEnd"/>
      <w:r w:rsidRPr="001630AD">
        <w:rPr>
          <w:rFonts w:ascii="Times New Roman" w:hAnsi="Times New Roman" w:cs="Times New Roman"/>
          <w:i/>
          <w:sz w:val="24"/>
          <w:szCs w:val="24"/>
          <w:lang w:val="en-GB"/>
        </w:rPr>
        <w:t xml:space="preserve"> Research </w:t>
      </w:r>
      <w:proofErr w:type="gramStart"/>
      <w:r w:rsidRPr="001630AD">
        <w:rPr>
          <w:rFonts w:ascii="Times New Roman" w:hAnsi="Times New Roman" w:cs="Times New Roman"/>
          <w:i/>
          <w:sz w:val="24"/>
          <w:szCs w:val="24"/>
          <w:lang w:val="en-GB"/>
        </w:rPr>
        <w:t>News</w:t>
      </w:r>
      <w:r w:rsidRPr="001630AD">
        <w:rPr>
          <w:rFonts w:ascii="Times New Roman" w:hAnsi="Times New Roman" w:cs="Times New Roman"/>
          <w:sz w:val="24"/>
          <w:szCs w:val="24"/>
          <w:lang w:val="en-GB"/>
        </w:rPr>
        <w:t>.</w:t>
      </w:r>
      <w:proofErr w:type="gramEnd"/>
      <w:r w:rsidRPr="001630AD">
        <w:rPr>
          <w:rFonts w:ascii="Times New Roman" w:hAnsi="Times New Roman" w:cs="Times New Roman"/>
          <w:sz w:val="24"/>
          <w:szCs w:val="24"/>
          <w:lang w:val="en-GB"/>
        </w:rPr>
        <w:t xml:space="preserve"> Vol. 12 No. ¾</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r w:rsidRPr="001630AD">
        <w:rPr>
          <w:rFonts w:ascii="Times New Roman" w:hAnsi="Times New Roman" w:cs="Times New Roman"/>
          <w:sz w:val="24"/>
          <w:szCs w:val="24"/>
        </w:rPr>
        <w:t xml:space="preserve">Warren, C. J. (2011). </w:t>
      </w:r>
      <w:r w:rsidRPr="001630AD">
        <w:rPr>
          <w:rFonts w:ascii="Times New Roman" w:hAnsi="Times New Roman" w:cs="Times New Roman"/>
          <w:iCs/>
          <w:sz w:val="24"/>
          <w:szCs w:val="24"/>
        </w:rPr>
        <w:t xml:space="preserve">Understanding the Impact of Core Product Quality on Customer Satisfaction, Team Identification, and Service </w:t>
      </w:r>
      <w:proofErr w:type="spellStart"/>
      <w:r w:rsidRPr="001630AD">
        <w:rPr>
          <w:rFonts w:ascii="Times New Roman" w:hAnsi="Times New Roman" w:cs="Times New Roman"/>
          <w:iCs/>
          <w:sz w:val="24"/>
          <w:szCs w:val="24"/>
        </w:rPr>
        <w:t>Quality.</w:t>
      </w:r>
      <w:r w:rsidRPr="001630AD">
        <w:rPr>
          <w:rFonts w:ascii="Times New Roman" w:hAnsi="Times New Roman" w:cs="Times New Roman"/>
          <w:i/>
          <w:sz w:val="24"/>
          <w:szCs w:val="24"/>
        </w:rPr>
        <w:t>The</w:t>
      </w:r>
      <w:proofErr w:type="spellEnd"/>
      <w:r w:rsidRPr="001630AD">
        <w:rPr>
          <w:rFonts w:ascii="Times New Roman" w:hAnsi="Times New Roman" w:cs="Times New Roman"/>
          <w:i/>
          <w:sz w:val="24"/>
          <w:szCs w:val="24"/>
        </w:rPr>
        <w:t xml:space="preserve"> Humanities and Social Sciences Collection</w:t>
      </w:r>
      <w:r w:rsidRPr="001630AD">
        <w:rPr>
          <w:rFonts w:ascii="Times New Roman" w:hAnsi="Times New Roman" w:cs="Times New Roman"/>
          <w:sz w:val="24"/>
          <w:szCs w:val="24"/>
        </w:rPr>
        <w:t xml:space="preserve">. Retrieved from </w:t>
      </w:r>
      <w:hyperlink r:id="rId35" w:history="1">
        <w:r w:rsidRPr="001630AD">
          <w:rPr>
            <w:rFonts w:ascii="Times New Roman" w:hAnsi="Times New Roman" w:cs="Times New Roman"/>
            <w:sz w:val="24"/>
            <w:szCs w:val="24"/>
          </w:rPr>
          <w:t>http://search.proquest.com/docview/898986111?accountid=38738</w:t>
        </w:r>
      </w:hyperlink>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Wolffe</w:t>
      </w:r>
      <w:proofErr w:type="spellEnd"/>
      <w:r w:rsidRPr="001630AD">
        <w:rPr>
          <w:rFonts w:ascii="Times New Roman" w:hAnsi="Times New Roman" w:cs="Times New Roman"/>
          <w:sz w:val="24"/>
          <w:szCs w:val="24"/>
        </w:rPr>
        <w:t xml:space="preserve">, J. (1997). Religion in Victorian Britain: Culture and Empire. Volume V. </w:t>
      </w:r>
      <w:r w:rsidRPr="001630AD">
        <w:rPr>
          <w:rFonts w:ascii="Times New Roman" w:hAnsi="Times New Roman" w:cs="Times New Roman"/>
          <w:i/>
          <w:sz w:val="24"/>
          <w:szCs w:val="24"/>
        </w:rPr>
        <w:t>Manchester University Press.</w:t>
      </w:r>
      <w:r w:rsidRPr="001630AD">
        <w:rPr>
          <w:rFonts w:ascii="Times New Roman" w:hAnsi="Times New Roman" w:cs="Times New Roman"/>
          <w:sz w:val="24"/>
          <w:szCs w:val="24"/>
        </w:rPr>
        <w:t xml:space="preserve"> pp. 129–30</w:t>
      </w:r>
    </w:p>
    <w:p w:rsidR="00816E6D" w:rsidRPr="001630AD" w:rsidRDefault="00816E6D" w:rsidP="001630AD">
      <w:pPr>
        <w:spacing w:before="100" w:beforeAutospacing="1" w:after="72" w:line="240" w:lineRule="auto"/>
        <w:ind w:left="567" w:hanging="567"/>
        <w:jc w:val="both"/>
        <w:rPr>
          <w:rFonts w:ascii="Times New Roman" w:hAnsi="Times New Roman" w:cs="Times New Roman"/>
          <w:sz w:val="24"/>
          <w:szCs w:val="24"/>
        </w:rPr>
      </w:pPr>
      <w:proofErr w:type="spellStart"/>
      <w:r w:rsidRPr="001630AD">
        <w:rPr>
          <w:rFonts w:ascii="Times New Roman" w:hAnsi="Times New Roman" w:cs="Times New Roman"/>
          <w:sz w:val="24"/>
          <w:szCs w:val="24"/>
        </w:rPr>
        <w:t>Yusniza</w:t>
      </w:r>
      <w:proofErr w:type="spellEnd"/>
      <w:r w:rsidRPr="001630AD">
        <w:rPr>
          <w:rFonts w:ascii="Times New Roman" w:hAnsi="Times New Roman" w:cs="Times New Roman"/>
          <w:sz w:val="24"/>
          <w:szCs w:val="24"/>
        </w:rPr>
        <w:t>, K. &amp;</w:t>
      </w:r>
      <w:proofErr w:type="spellStart"/>
      <w:r w:rsidRPr="001630AD">
        <w:rPr>
          <w:rFonts w:ascii="Times New Roman" w:hAnsi="Times New Roman" w:cs="Times New Roman"/>
          <w:sz w:val="24"/>
          <w:szCs w:val="24"/>
        </w:rPr>
        <w:t>NorKhalidah</w:t>
      </w:r>
      <w:proofErr w:type="spellEnd"/>
      <w:r w:rsidRPr="001630AD">
        <w:rPr>
          <w:rFonts w:ascii="Times New Roman" w:hAnsi="Times New Roman" w:cs="Times New Roman"/>
          <w:sz w:val="24"/>
          <w:szCs w:val="24"/>
        </w:rPr>
        <w:t xml:space="preserve">, A. (2012). </w:t>
      </w:r>
      <w:r w:rsidRPr="001630AD">
        <w:rPr>
          <w:rFonts w:ascii="Times New Roman" w:hAnsi="Times New Roman" w:cs="Times New Roman"/>
          <w:i/>
          <w:sz w:val="24"/>
          <w:szCs w:val="24"/>
        </w:rPr>
        <w:t>Marketing management</w:t>
      </w:r>
      <w:r w:rsidRPr="001630AD">
        <w:rPr>
          <w:rFonts w:ascii="Times New Roman" w:hAnsi="Times New Roman" w:cs="Times New Roman"/>
          <w:sz w:val="24"/>
          <w:szCs w:val="24"/>
        </w:rPr>
        <w:t xml:space="preserve">. Shah </w:t>
      </w:r>
      <w:proofErr w:type="spellStart"/>
      <w:r w:rsidRPr="001630AD">
        <w:rPr>
          <w:rFonts w:ascii="Times New Roman" w:hAnsi="Times New Roman" w:cs="Times New Roman"/>
          <w:sz w:val="24"/>
          <w:szCs w:val="24"/>
        </w:rPr>
        <w:t>Alam</w:t>
      </w:r>
      <w:proofErr w:type="spellEnd"/>
      <w:r w:rsidRPr="001630AD">
        <w:rPr>
          <w:rFonts w:ascii="Times New Roman" w:hAnsi="Times New Roman" w:cs="Times New Roman"/>
          <w:sz w:val="24"/>
          <w:szCs w:val="24"/>
        </w:rPr>
        <w:t>: Oxford University Press</w:t>
      </w:r>
    </w:p>
    <w:p w:rsidR="00816E6D" w:rsidRPr="001630AD" w:rsidRDefault="00816E6D" w:rsidP="001630AD">
      <w:pPr>
        <w:jc w:val="both"/>
        <w:rPr>
          <w:rFonts w:ascii="Times New Roman" w:hAnsi="Times New Roman" w:cs="Times New Roman"/>
          <w:b/>
          <w:sz w:val="24"/>
          <w:szCs w:val="24"/>
        </w:rPr>
      </w:pPr>
    </w:p>
    <w:sectPr w:rsidR="00816E6D" w:rsidRPr="001630AD" w:rsidSect="00240FFA">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03" w:rsidRDefault="00073203" w:rsidP="00E36D23">
      <w:pPr>
        <w:spacing w:after="0" w:line="240" w:lineRule="auto"/>
      </w:pPr>
      <w:r>
        <w:separator/>
      </w:r>
    </w:p>
  </w:endnote>
  <w:endnote w:type="continuationSeparator" w:id="0">
    <w:p w:rsidR="00073203" w:rsidRDefault="00073203" w:rsidP="00E3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03" w:rsidRDefault="00073203" w:rsidP="00E36D23">
      <w:pPr>
        <w:spacing w:after="0" w:line="240" w:lineRule="auto"/>
      </w:pPr>
      <w:r>
        <w:separator/>
      </w:r>
    </w:p>
  </w:footnote>
  <w:footnote w:type="continuationSeparator" w:id="0">
    <w:p w:rsidR="00073203" w:rsidRDefault="00073203" w:rsidP="00E3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23" w:rsidRDefault="00E36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6F3E"/>
    <w:multiLevelType w:val="hybridMultilevel"/>
    <w:tmpl w:val="67661D68"/>
    <w:lvl w:ilvl="0" w:tplc="91E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96267"/>
    <w:multiLevelType w:val="hybridMultilevel"/>
    <w:tmpl w:val="81FAFCA6"/>
    <w:lvl w:ilvl="0" w:tplc="4364A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45123"/>
    <w:multiLevelType w:val="multilevel"/>
    <w:tmpl w:val="B24806B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3">
    <w:nsid w:val="6B2413C3"/>
    <w:multiLevelType w:val="hybridMultilevel"/>
    <w:tmpl w:val="1BE4652E"/>
    <w:lvl w:ilvl="0" w:tplc="AD0E5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F3641"/>
    <w:multiLevelType w:val="hybridMultilevel"/>
    <w:tmpl w:val="F262639A"/>
    <w:lvl w:ilvl="0" w:tplc="12140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2288"/>
    <w:rsid w:val="0001364A"/>
    <w:rsid w:val="000273A3"/>
    <w:rsid w:val="00053646"/>
    <w:rsid w:val="00073203"/>
    <w:rsid w:val="000F5EB7"/>
    <w:rsid w:val="00104072"/>
    <w:rsid w:val="00114C82"/>
    <w:rsid w:val="0012541F"/>
    <w:rsid w:val="00126B1C"/>
    <w:rsid w:val="00152288"/>
    <w:rsid w:val="001630AD"/>
    <w:rsid w:val="00195A2C"/>
    <w:rsid w:val="001A7B9B"/>
    <w:rsid w:val="001D4E51"/>
    <w:rsid w:val="00206F43"/>
    <w:rsid w:val="00240FFA"/>
    <w:rsid w:val="00263542"/>
    <w:rsid w:val="002C5917"/>
    <w:rsid w:val="002F1138"/>
    <w:rsid w:val="00327D06"/>
    <w:rsid w:val="00352202"/>
    <w:rsid w:val="003A741E"/>
    <w:rsid w:val="004C13A1"/>
    <w:rsid w:val="004E4ABE"/>
    <w:rsid w:val="0051441A"/>
    <w:rsid w:val="005232EF"/>
    <w:rsid w:val="00565C29"/>
    <w:rsid w:val="005B69E5"/>
    <w:rsid w:val="0060208A"/>
    <w:rsid w:val="00695A96"/>
    <w:rsid w:val="006C2E55"/>
    <w:rsid w:val="007150B1"/>
    <w:rsid w:val="007B2A7D"/>
    <w:rsid w:val="007D5FF3"/>
    <w:rsid w:val="007F5D54"/>
    <w:rsid w:val="00810053"/>
    <w:rsid w:val="00816E6D"/>
    <w:rsid w:val="00825152"/>
    <w:rsid w:val="00883CFC"/>
    <w:rsid w:val="008879F1"/>
    <w:rsid w:val="00907ADC"/>
    <w:rsid w:val="00931EAC"/>
    <w:rsid w:val="0093768C"/>
    <w:rsid w:val="009470A9"/>
    <w:rsid w:val="00970451"/>
    <w:rsid w:val="009E59F4"/>
    <w:rsid w:val="00AB12A9"/>
    <w:rsid w:val="00AD24FA"/>
    <w:rsid w:val="00B12A91"/>
    <w:rsid w:val="00B312F5"/>
    <w:rsid w:val="00BE210E"/>
    <w:rsid w:val="00BF4DF6"/>
    <w:rsid w:val="00C2654F"/>
    <w:rsid w:val="00C278A1"/>
    <w:rsid w:val="00C6082A"/>
    <w:rsid w:val="00C64D13"/>
    <w:rsid w:val="00CC789B"/>
    <w:rsid w:val="00CE527B"/>
    <w:rsid w:val="00D0433D"/>
    <w:rsid w:val="00D20B17"/>
    <w:rsid w:val="00D42123"/>
    <w:rsid w:val="00D815B9"/>
    <w:rsid w:val="00D85EA7"/>
    <w:rsid w:val="00D92C5A"/>
    <w:rsid w:val="00DB1AF8"/>
    <w:rsid w:val="00DF15A2"/>
    <w:rsid w:val="00E269A9"/>
    <w:rsid w:val="00E36D23"/>
    <w:rsid w:val="00E82890"/>
    <w:rsid w:val="00F54218"/>
    <w:rsid w:val="00FF2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38"/>
    <w:rPr>
      <w:color w:val="0000FF" w:themeColor="hyperlink"/>
      <w:u w:val="single"/>
    </w:rPr>
  </w:style>
  <w:style w:type="paragraph" w:styleId="NoSpacing">
    <w:name w:val="No Spacing"/>
    <w:uiPriority w:val="1"/>
    <w:qFormat/>
    <w:rsid w:val="002F1138"/>
    <w:pPr>
      <w:spacing w:after="0" w:line="240" w:lineRule="auto"/>
    </w:pPr>
  </w:style>
  <w:style w:type="paragraph" w:styleId="ListParagraph">
    <w:name w:val="List Paragraph"/>
    <w:basedOn w:val="Normal"/>
    <w:uiPriority w:val="34"/>
    <w:qFormat/>
    <w:rsid w:val="004E4ABE"/>
    <w:pPr>
      <w:ind w:left="720"/>
      <w:contextualSpacing/>
    </w:pPr>
  </w:style>
  <w:style w:type="character" w:customStyle="1" w:styleId="citation">
    <w:name w:val="citation"/>
    <w:basedOn w:val="DefaultParagraphFont"/>
    <w:rsid w:val="004E4ABE"/>
  </w:style>
  <w:style w:type="paragraph" w:styleId="BalloonText">
    <w:name w:val="Balloon Text"/>
    <w:basedOn w:val="Normal"/>
    <w:link w:val="BalloonTextChar"/>
    <w:uiPriority w:val="99"/>
    <w:semiHidden/>
    <w:unhideWhenUsed/>
    <w:rsid w:val="0051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1A"/>
    <w:rPr>
      <w:rFonts w:ascii="Tahoma" w:hAnsi="Tahoma" w:cs="Tahoma"/>
      <w:sz w:val="16"/>
      <w:szCs w:val="16"/>
    </w:rPr>
  </w:style>
  <w:style w:type="paragraph" w:styleId="Header">
    <w:name w:val="header"/>
    <w:basedOn w:val="Normal"/>
    <w:link w:val="HeaderChar"/>
    <w:uiPriority w:val="99"/>
    <w:semiHidden/>
    <w:unhideWhenUsed/>
    <w:rsid w:val="00E36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D23"/>
  </w:style>
  <w:style w:type="paragraph" w:styleId="Footer">
    <w:name w:val="footer"/>
    <w:basedOn w:val="Normal"/>
    <w:link w:val="FooterChar"/>
    <w:uiPriority w:val="99"/>
    <w:semiHidden/>
    <w:unhideWhenUsed/>
    <w:rsid w:val="00E36D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gomathi@yahoo.com" TargetMode="External"/><Relationship Id="rId13" Type="http://schemas.openxmlformats.org/officeDocument/2006/relationships/diagramQuickStyle" Target="diagrams/quickStyle1.xml"/><Relationship Id="rId18" Type="http://schemas.openxmlformats.org/officeDocument/2006/relationships/hyperlink" Target="http://search.proquest.com/docview/305398056?accountid=146023" TargetMode="External"/><Relationship Id="rId26" Type="http://schemas.openxmlformats.org/officeDocument/2006/relationships/hyperlink" Target="http://search.proquest.com/docview/305523847?accountid=38738"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brary.com" TargetMode="External"/><Relationship Id="rId34" Type="http://schemas.openxmlformats.org/officeDocument/2006/relationships/hyperlink" Target="http://search.proquest.com/docview/304851002?accountid=38738" TargetMode="External"/><Relationship Id="rId42" Type="http://schemas.openxmlformats.org/officeDocument/2006/relationships/fontTable" Target="fontTable.xml"/><Relationship Id="rId7" Type="http://schemas.openxmlformats.org/officeDocument/2006/relationships/hyperlink" Target="mailto:kimkwong.pang@miu.edu.my" TargetMode="External"/><Relationship Id="rId12" Type="http://schemas.openxmlformats.org/officeDocument/2006/relationships/diagramLayout" Target="diagrams/layout1.xml"/><Relationship Id="rId17" Type="http://schemas.openxmlformats.org/officeDocument/2006/relationships/hyperlink" Target="http://search.proquest.com/docview/304718655?accountid=38738" TargetMode="External"/><Relationship Id="rId25" Type="http://schemas.openxmlformats.org/officeDocument/2006/relationships/hyperlink" Target="http://www.ebrary.com" TargetMode="External"/><Relationship Id="rId33" Type="http://schemas.openxmlformats.org/officeDocument/2006/relationships/hyperlink" Target="http://search.proquest.com/docview/304697301?accountid=14602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arch.proquest.com/docview/304681262?accountid=38738" TargetMode="External"/><Relationship Id="rId20" Type="http://schemas.openxmlformats.org/officeDocument/2006/relationships/hyperlink" Target="http://www.ecommercemilo.com/2013/12/malaysia-sme-statistics-ecommerce-readiness.html" TargetMode="External"/><Relationship Id="rId29" Type="http://schemas.openxmlformats.org/officeDocument/2006/relationships/hyperlink" Target="http://search.proquest.com/docview/304185329?accountid=146023"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yperlink" Target="http://www.ln.edu.hk/mkt/staff/l2peng/bus205/Chapter05" TargetMode="External"/><Relationship Id="rId32" Type="http://schemas.openxmlformats.org/officeDocument/2006/relationships/hyperlink" Target="http://www.jstor.org/stable/60235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earch.proquest.com/docview/815811243?accountid=38738" TargetMode="External"/><Relationship Id="rId28" Type="http://schemas.openxmlformats.org/officeDocument/2006/relationships/hyperlink" Target="http://library.thinkquest.org/2993/history.htm"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earch.proquest.com/docview/304825690?accountid=38738" TargetMode="External"/><Relationship Id="rId31" Type="http://schemas.openxmlformats.org/officeDocument/2006/relationships/hyperlink" Target="http://en.wikipedia.org/wiki/JS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search.proquest.com/docview/230947385?accountid=146023" TargetMode="External"/><Relationship Id="rId27" Type="http://schemas.openxmlformats.org/officeDocument/2006/relationships/hyperlink" Target="http://search.proquest.com/docview/304847203?accountid=38738" TargetMode="External"/><Relationship Id="rId30" Type="http://schemas.openxmlformats.org/officeDocument/2006/relationships/hyperlink" Target="http://search.proquest.com/docview/304509780?accountid=38738" TargetMode="External"/><Relationship Id="rId35" Type="http://schemas.openxmlformats.org/officeDocument/2006/relationships/hyperlink" Target="http://search.proquest.com/docview/898986111?accountid=38738"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82F8C-5D89-408F-A727-5A3E0F56473A}"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CA23EC8-9F2D-4C78-BF89-9D6006359F01}">
      <dgm:prSet phldrT="[Text]"/>
      <dgm:spPr/>
      <dgm:t>
        <a:bodyPr/>
        <a:lstStyle/>
        <a:p>
          <a:r>
            <a:rPr lang="en-US">
              <a:latin typeface="Times New Roman" pitchFamily="18" charset="0"/>
              <a:cs typeface="Times New Roman" pitchFamily="18" charset="0"/>
            </a:rPr>
            <a:t>Observation</a:t>
          </a:r>
        </a:p>
      </dgm:t>
    </dgm:pt>
    <dgm:pt modelId="{899AAA64-EF55-4F68-870D-4577C1FB9B7B}" type="parTrans" cxnId="{AD73EFD0-7F88-49E1-916F-A6E291D1E6C5}">
      <dgm:prSet/>
      <dgm:spPr/>
      <dgm:t>
        <a:bodyPr/>
        <a:lstStyle/>
        <a:p>
          <a:endParaRPr lang="en-US"/>
        </a:p>
      </dgm:t>
    </dgm:pt>
    <dgm:pt modelId="{D366B20F-54EF-4CC4-8DAE-02560400B232}" type="sibTrans" cxnId="{AD73EFD0-7F88-49E1-916F-A6E291D1E6C5}">
      <dgm:prSet/>
      <dgm:spPr/>
      <dgm:t>
        <a:bodyPr/>
        <a:lstStyle/>
        <a:p>
          <a:endParaRPr lang="en-US"/>
        </a:p>
      </dgm:t>
    </dgm:pt>
    <dgm:pt modelId="{5C38265A-2D8D-48EE-A8C3-B1DE29A0FE08}">
      <dgm:prSet phldrT="[Text]"/>
      <dgm:spPr/>
      <dgm:t>
        <a:bodyPr/>
        <a:lstStyle/>
        <a:p>
          <a:r>
            <a:rPr lang="en-US"/>
            <a:t>Identify a Broad Problem Area</a:t>
          </a:r>
        </a:p>
      </dgm:t>
    </dgm:pt>
    <dgm:pt modelId="{D38FF4CA-B7E6-4BB7-80F8-01F8761D91F3}" type="parTrans" cxnId="{10D1C261-9161-4794-8EF1-A0DAB210B7DB}">
      <dgm:prSet/>
      <dgm:spPr/>
      <dgm:t>
        <a:bodyPr/>
        <a:lstStyle/>
        <a:p>
          <a:endParaRPr lang="en-US"/>
        </a:p>
      </dgm:t>
    </dgm:pt>
    <dgm:pt modelId="{7BDEB3B4-5239-487D-AAB1-6400639AD0BC}" type="sibTrans" cxnId="{10D1C261-9161-4794-8EF1-A0DAB210B7DB}">
      <dgm:prSet/>
      <dgm:spPr/>
      <dgm:t>
        <a:bodyPr/>
        <a:lstStyle/>
        <a:p>
          <a:endParaRPr lang="en-US"/>
        </a:p>
      </dgm:t>
    </dgm:pt>
    <dgm:pt modelId="{FDE67F9E-C490-4A7B-87DB-38966EB598E4}">
      <dgm:prSet phldrT="[Text]"/>
      <dgm:spPr/>
      <dgm:t>
        <a:bodyPr/>
        <a:lstStyle/>
        <a:p>
          <a:r>
            <a:rPr lang="en-US"/>
            <a:t>Define the Problem Statement</a:t>
          </a:r>
        </a:p>
      </dgm:t>
    </dgm:pt>
    <dgm:pt modelId="{477C5341-C7D2-49C5-900D-355F7E11481B}" type="parTrans" cxnId="{90206660-BEEB-4452-8B37-F5743BAC552A}">
      <dgm:prSet/>
      <dgm:spPr/>
      <dgm:t>
        <a:bodyPr/>
        <a:lstStyle/>
        <a:p>
          <a:endParaRPr lang="en-US"/>
        </a:p>
      </dgm:t>
    </dgm:pt>
    <dgm:pt modelId="{3848F2B4-D5FE-4E3D-ABB9-044CD829B7EA}" type="sibTrans" cxnId="{90206660-BEEB-4452-8B37-F5743BAC552A}">
      <dgm:prSet/>
      <dgm:spPr/>
      <dgm:t>
        <a:bodyPr/>
        <a:lstStyle/>
        <a:p>
          <a:endParaRPr lang="en-US"/>
        </a:p>
      </dgm:t>
    </dgm:pt>
    <dgm:pt modelId="{A1080AF9-FBAD-4549-88CC-A60266E3837B}">
      <dgm:prSet phldrT="[Text]"/>
      <dgm:spPr/>
      <dgm:t>
        <a:bodyPr/>
        <a:lstStyle/>
        <a:p>
          <a:r>
            <a:rPr lang="en-US">
              <a:latin typeface="Times New Roman" pitchFamily="18" charset="0"/>
              <a:cs typeface="Times New Roman" pitchFamily="18" charset="0"/>
            </a:rPr>
            <a:t>Information</a:t>
          </a:r>
          <a:r>
            <a:rPr lang="en-US"/>
            <a:t> Gathering</a:t>
          </a:r>
        </a:p>
      </dgm:t>
    </dgm:pt>
    <dgm:pt modelId="{8B5B431C-0E68-4141-AF71-EBD4E410D8F1}" type="parTrans" cxnId="{6B90F5DE-10E4-4C21-B76A-9290F42B84C7}">
      <dgm:prSet/>
      <dgm:spPr/>
      <dgm:t>
        <a:bodyPr/>
        <a:lstStyle/>
        <a:p>
          <a:endParaRPr lang="en-US"/>
        </a:p>
      </dgm:t>
    </dgm:pt>
    <dgm:pt modelId="{0AE4603C-AE31-4E5C-A760-3BA2C3E05F36}" type="sibTrans" cxnId="{6B90F5DE-10E4-4C21-B76A-9290F42B84C7}">
      <dgm:prSet/>
      <dgm:spPr/>
      <dgm:t>
        <a:bodyPr/>
        <a:lstStyle/>
        <a:p>
          <a:endParaRPr lang="en-US"/>
        </a:p>
      </dgm:t>
    </dgm:pt>
    <dgm:pt modelId="{8A2520FD-29FA-4069-8B9B-E1B5A87A0634}">
      <dgm:prSet phldrT="[Text]"/>
      <dgm:spPr/>
      <dgm:t>
        <a:bodyPr/>
        <a:lstStyle/>
        <a:p>
          <a:r>
            <a:rPr lang="en-US"/>
            <a:t>Books, Internet, Journal</a:t>
          </a:r>
        </a:p>
      </dgm:t>
    </dgm:pt>
    <dgm:pt modelId="{2407628B-8555-488F-843E-34A521840E8D}" type="parTrans" cxnId="{8EA342D3-F961-4A28-AE7F-13935F1FA07E}">
      <dgm:prSet/>
      <dgm:spPr/>
      <dgm:t>
        <a:bodyPr/>
        <a:lstStyle/>
        <a:p>
          <a:endParaRPr lang="en-US"/>
        </a:p>
      </dgm:t>
    </dgm:pt>
    <dgm:pt modelId="{52F2A66C-A90B-474A-B22C-7CF1496206E9}" type="sibTrans" cxnId="{8EA342D3-F961-4A28-AE7F-13935F1FA07E}">
      <dgm:prSet/>
      <dgm:spPr/>
      <dgm:t>
        <a:bodyPr/>
        <a:lstStyle/>
        <a:p>
          <a:endParaRPr lang="en-US"/>
        </a:p>
      </dgm:t>
    </dgm:pt>
    <dgm:pt modelId="{5C62A93C-8B11-48CE-8220-9E08FF6BBF71}">
      <dgm:prSet phldrT="[Text]"/>
      <dgm:spPr/>
      <dgm:t>
        <a:bodyPr/>
        <a:lstStyle/>
        <a:p>
          <a:r>
            <a:rPr lang="en-US"/>
            <a:t>Review of Literature</a:t>
          </a:r>
        </a:p>
      </dgm:t>
    </dgm:pt>
    <dgm:pt modelId="{51E60A83-4EDD-4087-92EB-7850D02F3BDC}" type="parTrans" cxnId="{B13EE5BE-2142-4D16-87C7-A481012DAD11}">
      <dgm:prSet/>
      <dgm:spPr/>
      <dgm:t>
        <a:bodyPr/>
        <a:lstStyle/>
        <a:p>
          <a:endParaRPr lang="en-US"/>
        </a:p>
      </dgm:t>
    </dgm:pt>
    <dgm:pt modelId="{545F5E83-AE41-4E6A-94FF-47209D4FFA12}" type="sibTrans" cxnId="{B13EE5BE-2142-4D16-87C7-A481012DAD11}">
      <dgm:prSet/>
      <dgm:spPr/>
      <dgm:t>
        <a:bodyPr/>
        <a:lstStyle/>
        <a:p>
          <a:endParaRPr lang="en-US"/>
        </a:p>
      </dgm:t>
    </dgm:pt>
    <dgm:pt modelId="{FC4F2076-4135-49A1-A0BC-EC47B4C66CFD}">
      <dgm:prSet phldrT="[Text]"/>
      <dgm:spPr/>
      <dgm:t>
        <a:bodyPr/>
        <a:lstStyle/>
        <a:p>
          <a:r>
            <a:rPr lang="en-US"/>
            <a:t>Theory Formulation</a:t>
          </a:r>
        </a:p>
      </dgm:t>
    </dgm:pt>
    <dgm:pt modelId="{8E18FC0B-3AEF-43CB-BFC2-806ECF65FA1C}" type="parTrans" cxnId="{299051BE-6B65-4B95-95A8-661AF2354545}">
      <dgm:prSet/>
      <dgm:spPr/>
      <dgm:t>
        <a:bodyPr/>
        <a:lstStyle/>
        <a:p>
          <a:endParaRPr lang="en-US"/>
        </a:p>
      </dgm:t>
    </dgm:pt>
    <dgm:pt modelId="{A5722E54-22A2-4370-A500-2D51EDBB98D3}" type="sibTrans" cxnId="{299051BE-6B65-4B95-95A8-661AF2354545}">
      <dgm:prSet/>
      <dgm:spPr/>
      <dgm:t>
        <a:bodyPr/>
        <a:lstStyle/>
        <a:p>
          <a:endParaRPr lang="en-US"/>
        </a:p>
      </dgm:t>
    </dgm:pt>
    <dgm:pt modelId="{DCB4497E-1A70-434C-BFA0-BDB81EE7A032}">
      <dgm:prSet phldrT="[Text]"/>
      <dgm:spPr/>
      <dgm:t>
        <a:bodyPr/>
        <a:lstStyle/>
        <a:p>
          <a:r>
            <a:rPr lang="en-US"/>
            <a:t>Theoritical Framework</a:t>
          </a:r>
        </a:p>
      </dgm:t>
    </dgm:pt>
    <dgm:pt modelId="{F123C773-6E67-4131-BAC6-4BE6D5CA93A6}" type="parTrans" cxnId="{0170DDF1-98E7-4812-A16A-DF21CB2438A4}">
      <dgm:prSet/>
      <dgm:spPr/>
      <dgm:t>
        <a:bodyPr/>
        <a:lstStyle/>
        <a:p>
          <a:endParaRPr lang="en-US"/>
        </a:p>
      </dgm:t>
    </dgm:pt>
    <dgm:pt modelId="{B069BB9E-85D6-4529-B2F1-7E7D79210823}" type="sibTrans" cxnId="{0170DDF1-98E7-4812-A16A-DF21CB2438A4}">
      <dgm:prSet/>
      <dgm:spPr/>
      <dgm:t>
        <a:bodyPr/>
        <a:lstStyle/>
        <a:p>
          <a:endParaRPr lang="en-US"/>
        </a:p>
      </dgm:t>
    </dgm:pt>
    <dgm:pt modelId="{781A0615-AFB6-4C7F-8F8F-45F62283D54C}">
      <dgm:prSet phldrT="[Text]"/>
      <dgm:spPr/>
      <dgm:t>
        <a:bodyPr/>
        <a:lstStyle/>
        <a:p>
          <a:r>
            <a:rPr lang="en-US"/>
            <a:t>Concepture Framewrok</a:t>
          </a:r>
        </a:p>
      </dgm:t>
    </dgm:pt>
    <dgm:pt modelId="{CC4B2238-239F-4A2E-B74C-290CB9B4D67E}" type="parTrans" cxnId="{7C3928F7-7E74-42C5-8113-EAA39F71A073}">
      <dgm:prSet/>
      <dgm:spPr/>
      <dgm:t>
        <a:bodyPr/>
        <a:lstStyle/>
        <a:p>
          <a:endParaRPr lang="en-US"/>
        </a:p>
      </dgm:t>
    </dgm:pt>
    <dgm:pt modelId="{E126541F-0CCB-4811-B7BF-D6CB066A9D53}" type="sibTrans" cxnId="{7C3928F7-7E74-42C5-8113-EAA39F71A073}">
      <dgm:prSet/>
      <dgm:spPr/>
      <dgm:t>
        <a:bodyPr/>
        <a:lstStyle/>
        <a:p>
          <a:endParaRPr lang="en-US"/>
        </a:p>
      </dgm:t>
    </dgm:pt>
    <dgm:pt modelId="{DD4B61B0-B944-4479-80D4-159A4E88D6A1}">
      <dgm:prSet/>
      <dgm:spPr/>
      <dgm:t>
        <a:bodyPr/>
        <a:lstStyle/>
        <a:p>
          <a:r>
            <a:rPr lang="en-US">
              <a:latin typeface="Times New Roman" pitchFamily="18" charset="0"/>
              <a:cs typeface="Times New Roman" pitchFamily="18" charset="0"/>
            </a:rPr>
            <a:t>Hypothesising</a:t>
          </a:r>
        </a:p>
      </dgm:t>
    </dgm:pt>
    <dgm:pt modelId="{496CF4A6-E9C4-4B33-A11A-8F03D9A18971}" type="parTrans" cxnId="{F771FD14-D94C-4A29-911C-DE5573D4753B}">
      <dgm:prSet/>
      <dgm:spPr/>
      <dgm:t>
        <a:bodyPr/>
        <a:lstStyle/>
        <a:p>
          <a:endParaRPr lang="en-US"/>
        </a:p>
      </dgm:t>
    </dgm:pt>
    <dgm:pt modelId="{2904671D-833C-4F6A-BAD6-769988BFC14A}" type="sibTrans" cxnId="{F771FD14-D94C-4A29-911C-DE5573D4753B}">
      <dgm:prSet/>
      <dgm:spPr/>
      <dgm:t>
        <a:bodyPr/>
        <a:lstStyle/>
        <a:p>
          <a:endParaRPr lang="en-US"/>
        </a:p>
      </dgm:t>
    </dgm:pt>
    <dgm:pt modelId="{C9A67F0E-D868-4215-9276-6C29A8CA8859}">
      <dgm:prSet/>
      <dgm:spPr/>
      <dgm:t>
        <a:bodyPr/>
        <a:lstStyle/>
        <a:p>
          <a:r>
            <a:rPr lang="en-US">
              <a:latin typeface="Times New Roman" pitchFamily="18" charset="0"/>
              <a:cs typeface="Times New Roman" pitchFamily="18" charset="0"/>
            </a:rPr>
            <a:t>Scientific</a:t>
          </a:r>
          <a:r>
            <a:rPr lang="en-US"/>
            <a:t> Data Collection</a:t>
          </a:r>
        </a:p>
      </dgm:t>
    </dgm:pt>
    <dgm:pt modelId="{059E63AB-37C8-4128-A036-E124664C059A}" type="parTrans" cxnId="{5646CD0F-02D3-4702-BFAA-44A7818998D9}">
      <dgm:prSet/>
      <dgm:spPr/>
      <dgm:t>
        <a:bodyPr/>
        <a:lstStyle/>
        <a:p>
          <a:endParaRPr lang="en-US"/>
        </a:p>
      </dgm:t>
    </dgm:pt>
    <dgm:pt modelId="{C8B05EB3-CD45-4192-8D87-13F221201A7C}" type="sibTrans" cxnId="{5646CD0F-02D3-4702-BFAA-44A7818998D9}">
      <dgm:prSet/>
      <dgm:spPr/>
      <dgm:t>
        <a:bodyPr/>
        <a:lstStyle/>
        <a:p>
          <a:endParaRPr lang="en-US"/>
        </a:p>
      </dgm:t>
    </dgm:pt>
    <dgm:pt modelId="{C0641901-47B3-4ABD-AA23-31B726BB31F6}">
      <dgm:prSet custT="1"/>
      <dgm:spPr/>
      <dgm:t>
        <a:bodyPr/>
        <a:lstStyle/>
        <a:p>
          <a:r>
            <a:rPr lang="en-US" sz="1000">
              <a:latin typeface="Times New Roman" pitchFamily="18" charset="0"/>
              <a:ea typeface="Tahoma" pitchFamily="34" charset="0"/>
              <a:cs typeface="Times New Roman" pitchFamily="18" charset="0"/>
            </a:rPr>
            <a:t>Data </a:t>
          </a:r>
          <a:r>
            <a:rPr lang="en-US" sz="1200">
              <a:latin typeface="Times New Roman" pitchFamily="18" charset="0"/>
              <a:ea typeface="Tahoma" pitchFamily="34" charset="0"/>
              <a:cs typeface="Times New Roman" pitchFamily="18" charset="0"/>
            </a:rPr>
            <a:t>Analysis</a:t>
          </a:r>
        </a:p>
      </dgm:t>
    </dgm:pt>
    <dgm:pt modelId="{967F9B4E-C9FD-4BA4-AD32-8EE155010A21}" type="parTrans" cxnId="{D0251336-DBA4-4BC9-9D0E-75962CF21003}">
      <dgm:prSet/>
      <dgm:spPr/>
      <dgm:t>
        <a:bodyPr/>
        <a:lstStyle/>
        <a:p>
          <a:endParaRPr lang="en-US"/>
        </a:p>
      </dgm:t>
    </dgm:pt>
    <dgm:pt modelId="{E53CCA1A-2662-449B-A023-376056C464B1}" type="sibTrans" cxnId="{D0251336-DBA4-4BC9-9D0E-75962CF21003}">
      <dgm:prSet/>
      <dgm:spPr/>
      <dgm:t>
        <a:bodyPr/>
        <a:lstStyle/>
        <a:p>
          <a:endParaRPr lang="en-US"/>
        </a:p>
      </dgm:t>
    </dgm:pt>
    <dgm:pt modelId="{052E531D-1F92-4429-973A-4D397008D0A1}">
      <dgm:prSet/>
      <dgm:spPr/>
      <dgm:t>
        <a:bodyPr/>
        <a:lstStyle/>
        <a:p>
          <a:r>
            <a:rPr lang="en-US">
              <a:latin typeface="Times New Roman" pitchFamily="18" charset="0"/>
              <a:cs typeface="Times New Roman" pitchFamily="18" charset="0"/>
            </a:rPr>
            <a:t>Deduction</a:t>
          </a:r>
        </a:p>
      </dgm:t>
    </dgm:pt>
    <dgm:pt modelId="{E89C5BD8-7249-44D9-B13C-7A6FE5ED9676}" type="parTrans" cxnId="{3D442307-851D-4299-8FC9-C77BBDEFBAE9}">
      <dgm:prSet/>
      <dgm:spPr/>
      <dgm:t>
        <a:bodyPr/>
        <a:lstStyle/>
        <a:p>
          <a:endParaRPr lang="en-US"/>
        </a:p>
      </dgm:t>
    </dgm:pt>
    <dgm:pt modelId="{4874D320-8CB9-44B6-9E7A-9BB1589C0778}" type="sibTrans" cxnId="{3D442307-851D-4299-8FC9-C77BBDEFBAE9}">
      <dgm:prSet/>
      <dgm:spPr/>
      <dgm:t>
        <a:bodyPr/>
        <a:lstStyle/>
        <a:p>
          <a:endParaRPr lang="en-US"/>
        </a:p>
      </dgm:t>
    </dgm:pt>
    <dgm:pt modelId="{5B0C0897-EF46-4531-8589-38950EF5FEA2}">
      <dgm:prSet/>
      <dgm:spPr/>
      <dgm:t>
        <a:bodyPr/>
        <a:lstStyle/>
        <a:p>
          <a:r>
            <a:rPr lang="en-US"/>
            <a:t>Six Hypothesis Test Statement</a:t>
          </a:r>
        </a:p>
      </dgm:t>
    </dgm:pt>
    <dgm:pt modelId="{647E3017-10AC-4025-8900-7579F343CF0E}" type="parTrans" cxnId="{151DD8D0-032E-4D73-8E90-F24B7FD814A1}">
      <dgm:prSet/>
      <dgm:spPr/>
      <dgm:t>
        <a:bodyPr/>
        <a:lstStyle/>
        <a:p>
          <a:endParaRPr lang="en-US"/>
        </a:p>
      </dgm:t>
    </dgm:pt>
    <dgm:pt modelId="{76D3BEFA-3623-4EA2-ABC0-552AFF349573}" type="sibTrans" cxnId="{151DD8D0-032E-4D73-8E90-F24B7FD814A1}">
      <dgm:prSet/>
      <dgm:spPr/>
      <dgm:t>
        <a:bodyPr/>
        <a:lstStyle/>
        <a:p>
          <a:endParaRPr lang="en-US"/>
        </a:p>
      </dgm:t>
    </dgm:pt>
    <dgm:pt modelId="{9C3CE0A1-7EF7-4DC7-8A52-B6D197F9E0D9}">
      <dgm:prSet/>
      <dgm:spPr/>
      <dgm:t>
        <a:bodyPr/>
        <a:lstStyle/>
        <a:p>
          <a:r>
            <a:rPr lang="en-US"/>
            <a:t>Path Analysis in SEM</a:t>
          </a:r>
        </a:p>
      </dgm:t>
    </dgm:pt>
    <dgm:pt modelId="{55219B96-6302-4106-8FA4-D2D0DBCF16FC}" type="parTrans" cxnId="{D81CCE1B-DCC7-403C-AF67-4C2AC7CDAA88}">
      <dgm:prSet/>
      <dgm:spPr/>
      <dgm:t>
        <a:bodyPr/>
        <a:lstStyle/>
        <a:p>
          <a:endParaRPr lang="en-US"/>
        </a:p>
      </dgm:t>
    </dgm:pt>
    <dgm:pt modelId="{FD364615-489A-4F52-95FF-62042044AAF9}" type="sibTrans" cxnId="{D81CCE1B-DCC7-403C-AF67-4C2AC7CDAA88}">
      <dgm:prSet/>
      <dgm:spPr/>
      <dgm:t>
        <a:bodyPr/>
        <a:lstStyle/>
        <a:p>
          <a:endParaRPr lang="en-US"/>
        </a:p>
      </dgm:t>
    </dgm:pt>
    <dgm:pt modelId="{B0DE98F5-E173-4AE1-A812-8AB45266FD5B}">
      <dgm:prSet/>
      <dgm:spPr/>
      <dgm:t>
        <a:bodyPr/>
        <a:lstStyle/>
        <a:p>
          <a:r>
            <a:rPr lang="en-US"/>
            <a:t>SEM SPSS AMOS</a:t>
          </a:r>
        </a:p>
      </dgm:t>
    </dgm:pt>
    <dgm:pt modelId="{48CC02EE-CDBB-4330-909E-049A2EF6EAF0}" type="parTrans" cxnId="{92DABE83-1B6E-4F13-92A6-35D441EA6B98}">
      <dgm:prSet/>
      <dgm:spPr/>
      <dgm:t>
        <a:bodyPr/>
        <a:lstStyle/>
        <a:p>
          <a:endParaRPr lang="en-US"/>
        </a:p>
      </dgm:t>
    </dgm:pt>
    <dgm:pt modelId="{A80BFE54-81B0-40B6-ACF6-A8C46BBD34CD}" type="sibTrans" cxnId="{92DABE83-1B6E-4F13-92A6-35D441EA6B98}">
      <dgm:prSet/>
      <dgm:spPr/>
      <dgm:t>
        <a:bodyPr/>
        <a:lstStyle/>
        <a:p>
          <a:endParaRPr lang="en-US"/>
        </a:p>
      </dgm:t>
    </dgm:pt>
    <dgm:pt modelId="{BDEA1D85-60B2-42E0-967A-FB426A846F97}">
      <dgm:prSet/>
      <dgm:spPr/>
      <dgm:t>
        <a:bodyPr/>
        <a:lstStyle/>
        <a:p>
          <a:r>
            <a:rPr lang="en-US"/>
            <a:t>Reconcil and Goodness-of-fit </a:t>
          </a:r>
        </a:p>
      </dgm:t>
    </dgm:pt>
    <dgm:pt modelId="{40465A4D-C03E-43E9-B309-A2ADED03A671}" type="parTrans" cxnId="{2F79B614-4780-4F3C-A5A2-1EC3EB453724}">
      <dgm:prSet/>
      <dgm:spPr/>
      <dgm:t>
        <a:bodyPr/>
        <a:lstStyle/>
        <a:p>
          <a:endParaRPr lang="en-US"/>
        </a:p>
      </dgm:t>
    </dgm:pt>
    <dgm:pt modelId="{846A062D-86AC-4980-A772-D8FD0B3E5A11}" type="sibTrans" cxnId="{2F79B614-4780-4F3C-A5A2-1EC3EB453724}">
      <dgm:prSet/>
      <dgm:spPr/>
      <dgm:t>
        <a:bodyPr/>
        <a:lstStyle/>
        <a:p>
          <a:endParaRPr lang="en-US"/>
        </a:p>
      </dgm:t>
    </dgm:pt>
    <dgm:pt modelId="{D166D2E0-435C-4734-B643-03AAC1CACF9A}">
      <dgm:prSet/>
      <dgm:spPr/>
      <dgm:t>
        <a:bodyPr/>
        <a:lstStyle/>
        <a:p>
          <a:r>
            <a:rPr lang="en-US"/>
            <a:t>Reporting</a:t>
          </a:r>
        </a:p>
      </dgm:t>
    </dgm:pt>
    <dgm:pt modelId="{21B7C397-8606-4551-9939-A1C378CD250A}" type="parTrans" cxnId="{DDA4AB56-F990-46E3-AF22-662C5CD5F7EB}">
      <dgm:prSet/>
      <dgm:spPr/>
      <dgm:t>
        <a:bodyPr/>
        <a:lstStyle/>
        <a:p>
          <a:endParaRPr lang="en-US"/>
        </a:p>
      </dgm:t>
    </dgm:pt>
    <dgm:pt modelId="{828D0001-8D46-4944-9224-AED8152FB970}" type="sibTrans" cxnId="{DDA4AB56-F990-46E3-AF22-662C5CD5F7EB}">
      <dgm:prSet/>
      <dgm:spPr/>
      <dgm:t>
        <a:bodyPr/>
        <a:lstStyle/>
        <a:p>
          <a:endParaRPr lang="en-US"/>
        </a:p>
      </dgm:t>
    </dgm:pt>
    <dgm:pt modelId="{90CD421D-A994-4BE2-B6F5-156C065CC3FD}">
      <dgm:prSet/>
      <dgm:spPr/>
      <dgm:t>
        <a:bodyPr/>
        <a:lstStyle/>
        <a:p>
          <a:r>
            <a:rPr lang="en-US"/>
            <a:t>Managerial Decision Making</a:t>
          </a:r>
        </a:p>
      </dgm:t>
    </dgm:pt>
    <dgm:pt modelId="{F42BB3B2-63E8-4BBF-8B03-8FD3742494C3}" type="parTrans" cxnId="{A2E081E6-BBF9-450E-9FA8-57BEACDBD947}">
      <dgm:prSet/>
      <dgm:spPr/>
      <dgm:t>
        <a:bodyPr/>
        <a:lstStyle/>
        <a:p>
          <a:endParaRPr lang="en-US"/>
        </a:p>
      </dgm:t>
    </dgm:pt>
    <dgm:pt modelId="{658E12CB-65FD-4344-A55D-0D9ACAEC9CAE}" type="sibTrans" cxnId="{A2E081E6-BBF9-450E-9FA8-57BEACDBD947}">
      <dgm:prSet/>
      <dgm:spPr/>
      <dgm:t>
        <a:bodyPr/>
        <a:lstStyle/>
        <a:p>
          <a:endParaRPr lang="en-US"/>
        </a:p>
      </dgm:t>
    </dgm:pt>
    <dgm:pt modelId="{BF13B83E-6B63-4719-AF25-812240DC612B}">
      <dgm:prSet/>
      <dgm:spPr/>
      <dgm:t>
        <a:bodyPr/>
        <a:lstStyle/>
        <a:p>
          <a:r>
            <a:rPr lang="en-US"/>
            <a:t>Questionnaire of Likert Scale </a:t>
          </a:r>
        </a:p>
      </dgm:t>
    </dgm:pt>
    <dgm:pt modelId="{4B6255D0-2714-41E0-B998-03740BCCA2AA}" type="sibTrans" cxnId="{D24471D7-690D-412A-8923-FD10DE16E134}">
      <dgm:prSet/>
      <dgm:spPr/>
      <dgm:t>
        <a:bodyPr/>
        <a:lstStyle/>
        <a:p>
          <a:endParaRPr lang="en-US"/>
        </a:p>
      </dgm:t>
    </dgm:pt>
    <dgm:pt modelId="{28846F40-8215-46A9-B4CB-8332A9D78821}" type="parTrans" cxnId="{D24471D7-690D-412A-8923-FD10DE16E134}">
      <dgm:prSet/>
      <dgm:spPr/>
      <dgm:t>
        <a:bodyPr/>
        <a:lstStyle/>
        <a:p>
          <a:endParaRPr lang="en-US"/>
        </a:p>
      </dgm:t>
    </dgm:pt>
    <dgm:pt modelId="{DA4E425F-929F-4E95-A052-B2281E14BBD7}">
      <dgm:prSet/>
      <dgm:spPr/>
      <dgm:t>
        <a:bodyPr/>
        <a:lstStyle/>
        <a:p>
          <a:r>
            <a:rPr lang="en-US"/>
            <a:t>Random Sampling </a:t>
          </a:r>
        </a:p>
      </dgm:t>
    </dgm:pt>
    <dgm:pt modelId="{A8CD8076-56B0-4B77-B1BF-7E401ED335AE}" type="sibTrans" cxnId="{B701750A-0928-4C4F-9806-B1B14B4D1E59}">
      <dgm:prSet/>
      <dgm:spPr/>
      <dgm:t>
        <a:bodyPr/>
        <a:lstStyle/>
        <a:p>
          <a:endParaRPr lang="en-US"/>
        </a:p>
      </dgm:t>
    </dgm:pt>
    <dgm:pt modelId="{1AB6CCCC-9D70-40B9-8CEF-1427F73A28E9}" type="parTrans" cxnId="{B701750A-0928-4C4F-9806-B1B14B4D1E59}">
      <dgm:prSet/>
      <dgm:spPr/>
      <dgm:t>
        <a:bodyPr/>
        <a:lstStyle/>
        <a:p>
          <a:endParaRPr lang="en-US"/>
        </a:p>
      </dgm:t>
    </dgm:pt>
    <dgm:pt modelId="{45E08816-1B2E-447C-A345-C1A8856E753C}" type="pres">
      <dgm:prSet presAssocID="{EB782F8C-5D89-408F-A727-5A3E0F56473A}" presName="Name0" presStyleCnt="0">
        <dgm:presLayoutVars>
          <dgm:dir/>
          <dgm:animLvl val="lvl"/>
          <dgm:resizeHandles/>
        </dgm:presLayoutVars>
      </dgm:prSet>
      <dgm:spPr/>
      <dgm:t>
        <a:bodyPr/>
        <a:lstStyle/>
        <a:p>
          <a:endParaRPr lang="en-US"/>
        </a:p>
      </dgm:t>
    </dgm:pt>
    <dgm:pt modelId="{382591C2-8B5C-4517-B9A9-A50AD676AFF0}" type="pres">
      <dgm:prSet presAssocID="{DCA23EC8-9F2D-4C78-BF89-9D6006359F01}" presName="linNode" presStyleCnt="0"/>
      <dgm:spPr/>
    </dgm:pt>
    <dgm:pt modelId="{AD7415F6-7470-4814-B986-BC96D90DB8A3}" type="pres">
      <dgm:prSet presAssocID="{DCA23EC8-9F2D-4C78-BF89-9D6006359F01}" presName="parentShp" presStyleLbl="node1" presStyleIdx="0" presStyleCnt="7">
        <dgm:presLayoutVars>
          <dgm:bulletEnabled val="1"/>
        </dgm:presLayoutVars>
      </dgm:prSet>
      <dgm:spPr/>
      <dgm:t>
        <a:bodyPr/>
        <a:lstStyle/>
        <a:p>
          <a:endParaRPr lang="en-US"/>
        </a:p>
      </dgm:t>
    </dgm:pt>
    <dgm:pt modelId="{1C64B3F5-9285-4608-A1B8-14F8C1DB57B9}" type="pres">
      <dgm:prSet presAssocID="{DCA23EC8-9F2D-4C78-BF89-9D6006359F01}" presName="childShp" presStyleLbl="bgAccFollowNode1" presStyleIdx="0" presStyleCnt="7">
        <dgm:presLayoutVars>
          <dgm:bulletEnabled val="1"/>
        </dgm:presLayoutVars>
      </dgm:prSet>
      <dgm:spPr/>
      <dgm:t>
        <a:bodyPr/>
        <a:lstStyle/>
        <a:p>
          <a:endParaRPr lang="en-US"/>
        </a:p>
      </dgm:t>
    </dgm:pt>
    <dgm:pt modelId="{8FE1B896-FD2D-403F-BC91-D50EE445B6D9}" type="pres">
      <dgm:prSet presAssocID="{D366B20F-54EF-4CC4-8DAE-02560400B232}" presName="spacing" presStyleCnt="0"/>
      <dgm:spPr/>
    </dgm:pt>
    <dgm:pt modelId="{C129887D-0EB2-4181-9961-7E8DC03BD199}" type="pres">
      <dgm:prSet presAssocID="{A1080AF9-FBAD-4549-88CC-A60266E3837B}" presName="linNode" presStyleCnt="0"/>
      <dgm:spPr/>
    </dgm:pt>
    <dgm:pt modelId="{FD7C9A2E-951D-4B16-9DB6-BA73CFE4506D}" type="pres">
      <dgm:prSet presAssocID="{A1080AF9-FBAD-4549-88CC-A60266E3837B}" presName="parentShp" presStyleLbl="node1" presStyleIdx="1" presStyleCnt="7">
        <dgm:presLayoutVars>
          <dgm:bulletEnabled val="1"/>
        </dgm:presLayoutVars>
      </dgm:prSet>
      <dgm:spPr/>
      <dgm:t>
        <a:bodyPr/>
        <a:lstStyle/>
        <a:p>
          <a:endParaRPr lang="en-US"/>
        </a:p>
      </dgm:t>
    </dgm:pt>
    <dgm:pt modelId="{E9349045-40F8-456B-9A08-52D6C3EEAA92}" type="pres">
      <dgm:prSet presAssocID="{A1080AF9-FBAD-4549-88CC-A60266E3837B}" presName="childShp" presStyleLbl="bgAccFollowNode1" presStyleIdx="1" presStyleCnt="7">
        <dgm:presLayoutVars>
          <dgm:bulletEnabled val="1"/>
        </dgm:presLayoutVars>
      </dgm:prSet>
      <dgm:spPr/>
      <dgm:t>
        <a:bodyPr/>
        <a:lstStyle/>
        <a:p>
          <a:endParaRPr lang="en-US"/>
        </a:p>
      </dgm:t>
    </dgm:pt>
    <dgm:pt modelId="{DB24AC82-1C9F-4FDA-A9BF-1126CA380E59}" type="pres">
      <dgm:prSet presAssocID="{0AE4603C-AE31-4E5C-A760-3BA2C3E05F36}" presName="spacing" presStyleCnt="0"/>
      <dgm:spPr/>
    </dgm:pt>
    <dgm:pt modelId="{F9AC411A-CD8B-46F2-AF4C-628D8AB153B2}" type="pres">
      <dgm:prSet presAssocID="{FC4F2076-4135-49A1-A0BC-EC47B4C66CFD}" presName="linNode" presStyleCnt="0"/>
      <dgm:spPr/>
    </dgm:pt>
    <dgm:pt modelId="{E553CFF6-41E3-4EC3-BF2D-04B126510087}" type="pres">
      <dgm:prSet presAssocID="{FC4F2076-4135-49A1-A0BC-EC47B4C66CFD}" presName="parentShp" presStyleLbl="node1" presStyleIdx="2" presStyleCnt="7">
        <dgm:presLayoutVars>
          <dgm:bulletEnabled val="1"/>
        </dgm:presLayoutVars>
      </dgm:prSet>
      <dgm:spPr/>
      <dgm:t>
        <a:bodyPr/>
        <a:lstStyle/>
        <a:p>
          <a:endParaRPr lang="en-US"/>
        </a:p>
      </dgm:t>
    </dgm:pt>
    <dgm:pt modelId="{A38F2AD5-59E5-428E-88E5-FE151935ED0A}" type="pres">
      <dgm:prSet presAssocID="{FC4F2076-4135-49A1-A0BC-EC47B4C66CFD}" presName="childShp" presStyleLbl="bgAccFollowNode1" presStyleIdx="2" presStyleCnt="7">
        <dgm:presLayoutVars>
          <dgm:bulletEnabled val="1"/>
        </dgm:presLayoutVars>
      </dgm:prSet>
      <dgm:spPr/>
      <dgm:t>
        <a:bodyPr/>
        <a:lstStyle/>
        <a:p>
          <a:endParaRPr lang="en-US"/>
        </a:p>
      </dgm:t>
    </dgm:pt>
    <dgm:pt modelId="{CEF72A26-38C5-4679-85FF-E3EAC1815BF1}" type="pres">
      <dgm:prSet presAssocID="{A5722E54-22A2-4370-A500-2D51EDBB98D3}" presName="spacing" presStyleCnt="0"/>
      <dgm:spPr/>
    </dgm:pt>
    <dgm:pt modelId="{10C6A4B0-633E-4CC0-889C-145CD4C8E312}" type="pres">
      <dgm:prSet presAssocID="{DD4B61B0-B944-4479-80D4-159A4E88D6A1}" presName="linNode" presStyleCnt="0"/>
      <dgm:spPr/>
    </dgm:pt>
    <dgm:pt modelId="{5E607629-1AF5-4ADF-B983-A35383AC4568}" type="pres">
      <dgm:prSet presAssocID="{DD4B61B0-B944-4479-80D4-159A4E88D6A1}" presName="parentShp" presStyleLbl="node1" presStyleIdx="3" presStyleCnt="7">
        <dgm:presLayoutVars>
          <dgm:bulletEnabled val="1"/>
        </dgm:presLayoutVars>
      </dgm:prSet>
      <dgm:spPr/>
      <dgm:t>
        <a:bodyPr/>
        <a:lstStyle/>
        <a:p>
          <a:endParaRPr lang="en-US"/>
        </a:p>
      </dgm:t>
    </dgm:pt>
    <dgm:pt modelId="{492722C3-161F-4C21-9AD7-6FBFECC9CDB2}" type="pres">
      <dgm:prSet presAssocID="{DD4B61B0-B944-4479-80D4-159A4E88D6A1}" presName="childShp" presStyleLbl="bgAccFollowNode1" presStyleIdx="3" presStyleCnt="7">
        <dgm:presLayoutVars>
          <dgm:bulletEnabled val="1"/>
        </dgm:presLayoutVars>
      </dgm:prSet>
      <dgm:spPr/>
      <dgm:t>
        <a:bodyPr/>
        <a:lstStyle/>
        <a:p>
          <a:endParaRPr lang="en-US"/>
        </a:p>
      </dgm:t>
    </dgm:pt>
    <dgm:pt modelId="{5BD49147-ED86-425E-B2DF-6785D6C9CDDD}" type="pres">
      <dgm:prSet presAssocID="{2904671D-833C-4F6A-BAD6-769988BFC14A}" presName="spacing" presStyleCnt="0"/>
      <dgm:spPr/>
    </dgm:pt>
    <dgm:pt modelId="{EDBB6B70-96C9-41A7-B787-7161B704CC9A}" type="pres">
      <dgm:prSet presAssocID="{C9A67F0E-D868-4215-9276-6C29A8CA8859}" presName="linNode" presStyleCnt="0"/>
      <dgm:spPr/>
    </dgm:pt>
    <dgm:pt modelId="{337AE2B9-E669-401B-8240-766E6DCCD64F}" type="pres">
      <dgm:prSet presAssocID="{C9A67F0E-D868-4215-9276-6C29A8CA8859}" presName="parentShp" presStyleLbl="node1" presStyleIdx="4" presStyleCnt="7">
        <dgm:presLayoutVars>
          <dgm:bulletEnabled val="1"/>
        </dgm:presLayoutVars>
      </dgm:prSet>
      <dgm:spPr/>
      <dgm:t>
        <a:bodyPr/>
        <a:lstStyle/>
        <a:p>
          <a:endParaRPr lang="en-US"/>
        </a:p>
      </dgm:t>
    </dgm:pt>
    <dgm:pt modelId="{BDC1835B-E42E-4145-8A7A-0AA168246EE8}" type="pres">
      <dgm:prSet presAssocID="{C9A67F0E-D868-4215-9276-6C29A8CA8859}" presName="childShp" presStyleLbl="bgAccFollowNode1" presStyleIdx="4" presStyleCnt="7">
        <dgm:presLayoutVars>
          <dgm:bulletEnabled val="1"/>
        </dgm:presLayoutVars>
      </dgm:prSet>
      <dgm:spPr/>
      <dgm:t>
        <a:bodyPr/>
        <a:lstStyle/>
        <a:p>
          <a:endParaRPr lang="en-US"/>
        </a:p>
      </dgm:t>
    </dgm:pt>
    <dgm:pt modelId="{5BCCF836-E6BB-4511-A476-805F6A429955}" type="pres">
      <dgm:prSet presAssocID="{C8B05EB3-CD45-4192-8D87-13F221201A7C}" presName="spacing" presStyleCnt="0"/>
      <dgm:spPr/>
    </dgm:pt>
    <dgm:pt modelId="{F18DE517-B989-43AB-B8BC-B337BD146B17}" type="pres">
      <dgm:prSet presAssocID="{C0641901-47B3-4ABD-AA23-31B726BB31F6}" presName="linNode" presStyleCnt="0"/>
      <dgm:spPr/>
    </dgm:pt>
    <dgm:pt modelId="{C6867BC5-C0CE-41A8-B40A-6628F147C233}" type="pres">
      <dgm:prSet presAssocID="{C0641901-47B3-4ABD-AA23-31B726BB31F6}" presName="parentShp" presStyleLbl="node1" presStyleIdx="5" presStyleCnt="7">
        <dgm:presLayoutVars>
          <dgm:bulletEnabled val="1"/>
        </dgm:presLayoutVars>
      </dgm:prSet>
      <dgm:spPr/>
      <dgm:t>
        <a:bodyPr/>
        <a:lstStyle/>
        <a:p>
          <a:endParaRPr lang="en-US"/>
        </a:p>
      </dgm:t>
    </dgm:pt>
    <dgm:pt modelId="{BEAE9A99-65B5-4FA4-8F1C-FAB5FAF2D9E8}" type="pres">
      <dgm:prSet presAssocID="{C0641901-47B3-4ABD-AA23-31B726BB31F6}" presName="childShp" presStyleLbl="bgAccFollowNode1" presStyleIdx="5" presStyleCnt="7" custLinFactNeighborY="1596">
        <dgm:presLayoutVars>
          <dgm:bulletEnabled val="1"/>
        </dgm:presLayoutVars>
      </dgm:prSet>
      <dgm:spPr/>
      <dgm:t>
        <a:bodyPr/>
        <a:lstStyle/>
        <a:p>
          <a:endParaRPr lang="en-US"/>
        </a:p>
      </dgm:t>
    </dgm:pt>
    <dgm:pt modelId="{85FD8916-C910-49C2-BD8F-5F376E5093CE}" type="pres">
      <dgm:prSet presAssocID="{E53CCA1A-2662-449B-A023-376056C464B1}" presName="spacing" presStyleCnt="0"/>
      <dgm:spPr/>
    </dgm:pt>
    <dgm:pt modelId="{4D825F90-A253-4694-AA1B-7EBB22342DB0}" type="pres">
      <dgm:prSet presAssocID="{052E531D-1F92-4429-973A-4D397008D0A1}" presName="linNode" presStyleCnt="0"/>
      <dgm:spPr/>
    </dgm:pt>
    <dgm:pt modelId="{4BC8854F-FCDE-4CE1-AB89-32E83E3C4661}" type="pres">
      <dgm:prSet presAssocID="{052E531D-1F92-4429-973A-4D397008D0A1}" presName="parentShp" presStyleLbl="node1" presStyleIdx="6" presStyleCnt="7">
        <dgm:presLayoutVars>
          <dgm:bulletEnabled val="1"/>
        </dgm:presLayoutVars>
      </dgm:prSet>
      <dgm:spPr/>
      <dgm:t>
        <a:bodyPr/>
        <a:lstStyle/>
        <a:p>
          <a:endParaRPr lang="en-US"/>
        </a:p>
      </dgm:t>
    </dgm:pt>
    <dgm:pt modelId="{3EC92651-B6DB-49D2-8DD4-B4C151A27276}" type="pres">
      <dgm:prSet presAssocID="{052E531D-1F92-4429-973A-4D397008D0A1}" presName="childShp" presStyleLbl="bgAccFollowNode1" presStyleIdx="6" presStyleCnt="7">
        <dgm:presLayoutVars>
          <dgm:bulletEnabled val="1"/>
        </dgm:presLayoutVars>
      </dgm:prSet>
      <dgm:spPr/>
      <dgm:t>
        <a:bodyPr/>
        <a:lstStyle/>
        <a:p>
          <a:endParaRPr lang="en-US"/>
        </a:p>
      </dgm:t>
    </dgm:pt>
  </dgm:ptLst>
  <dgm:cxnLst>
    <dgm:cxn modelId="{1228E738-2B43-4FB5-9F3B-2CFA7735D9ED}" type="presOf" srcId="{B0DE98F5-E173-4AE1-A812-8AB45266FD5B}" destId="{BEAE9A99-65B5-4FA4-8F1C-FAB5FAF2D9E8}" srcOrd="0" destOrd="0" presId="urn:microsoft.com/office/officeart/2005/8/layout/vList6"/>
    <dgm:cxn modelId="{9DFD0614-13CE-4616-A6CD-8C98CB49281E}" type="presOf" srcId="{FDE67F9E-C490-4A7B-87DB-38966EB598E4}" destId="{1C64B3F5-9285-4608-A1B8-14F8C1DB57B9}" srcOrd="0" destOrd="1" presId="urn:microsoft.com/office/officeart/2005/8/layout/vList6"/>
    <dgm:cxn modelId="{F3D76642-9FC4-406D-B12C-52847FDA1343}" type="presOf" srcId="{052E531D-1F92-4429-973A-4D397008D0A1}" destId="{4BC8854F-FCDE-4CE1-AB89-32E83E3C4661}" srcOrd="0" destOrd="0" presId="urn:microsoft.com/office/officeart/2005/8/layout/vList6"/>
    <dgm:cxn modelId="{05244A34-976E-44E8-A0A3-D3510379FD3E}" type="presOf" srcId="{EB782F8C-5D89-408F-A727-5A3E0F56473A}" destId="{45E08816-1B2E-447C-A345-C1A8856E753C}" srcOrd="0" destOrd="0" presId="urn:microsoft.com/office/officeart/2005/8/layout/vList6"/>
    <dgm:cxn modelId="{9E4F34F8-17DB-47BF-ABDD-587BA929C280}" type="presOf" srcId="{5C38265A-2D8D-48EE-A8C3-B1DE29A0FE08}" destId="{1C64B3F5-9285-4608-A1B8-14F8C1DB57B9}" srcOrd="0" destOrd="0" presId="urn:microsoft.com/office/officeart/2005/8/layout/vList6"/>
    <dgm:cxn modelId="{B8B50D2B-66E7-44DE-8B76-A70EA3393128}" type="presOf" srcId="{DA4E425F-929F-4E95-A052-B2281E14BBD7}" destId="{BDC1835B-E42E-4145-8A7A-0AA168246EE8}" srcOrd="0" destOrd="0" presId="urn:microsoft.com/office/officeart/2005/8/layout/vList6"/>
    <dgm:cxn modelId="{F506A979-74B3-4C1C-8E1C-DF5D1AAB490D}" type="presOf" srcId="{C0641901-47B3-4ABD-AA23-31B726BB31F6}" destId="{C6867BC5-C0CE-41A8-B40A-6628F147C233}" srcOrd="0" destOrd="0" presId="urn:microsoft.com/office/officeart/2005/8/layout/vList6"/>
    <dgm:cxn modelId="{05D0E28C-98B7-46E0-A220-464380DB1C5E}" type="presOf" srcId="{A1080AF9-FBAD-4549-88CC-A60266E3837B}" destId="{FD7C9A2E-951D-4B16-9DB6-BA73CFE4506D}" srcOrd="0" destOrd="0" presId="urn:microsoft.com/office/officeart/2005/8/layout/vList6"/>
    <dgm:cxn modelId="{41588032-2F25-4A03-8A0D-F07152DE273F}" type="presOf" srcId="{DCB4497E-1A70-434C-BFA0-BDB81EE7A032}" destId="{A38F2AD5-59E5-428E-88E5-FE151935ED0A}" srcOrd="0" destOrd="0" presId="urn:microsoft.com/office/officeart/2005/8/layout/vList6"/>
    <dgm:cxn modelId="{10D1C261-9161-4794-8EF1-A0DAB210B7DB}" srcId="{DCA23EC8-9F2D-4C78-BF89-9D6006359F01}" destId="{5C38265A-2D8D-48EE-A8C3-B1DE29A0FE08}" srcOrd="0" destOrd="0" parTransId="{D38FF4CA-B7E6-4BB7-80F8-01F8761D91F3}" sibTransId="{7BDEB3B4-5239-487D-AAB1-6400639AD0BC}"/>
    <dgm:cxn modelId="{6B90F5DE-10E4-4C21-B76A-9290F42B84C7}" srcId="{EB782F8C-5D89-408F-A727-5A3E0F56473A}" destId="{A1080AF9-FBAD-4549-88CC-A60266E3837B}" srcOrd="1" destOrd="0" parTransId="{8B5B431C-0E68-4141-AF71-EBD4E410D8F1}" sibTransId="{0AE4603C-AE31-4E5C-A760-3BA2C3E05F36}"/>
    <dgm:cxn modelId="{5D1586EB-3990-4F66-AD63-FB4A892A7782}" type="presOf" srcId="{FC4F2076-4135-49A1-A0BC-EC47B4C66CFD}" destId="{E553CFF6-41E3-4EC3-BF2D-04B126510087}" srcOrd="0" destOrd="0" presId="urn:microsoft.com/office/officeart/2005/8/layout/vList6"/>
    <dgm:cxn modelId="{A2E081E6-BBF9-450E-9FA8-57BEACDBD947}" srcId="{052E531D-1F92-4429-973A-4D397008D0A1}" destId="{90CD421D-A994-4BE2-B6F5-156C065CC3FD}" srcOrd="1" destOrd="0" parTransId="{F42BB3B2-63E8-4BBF-8B03-8FD3742494C3}" sibTransId="{658E12CB-65FD-4344-A55D-0D9ACAEC9CAE}"/>
    <dgm:cxn modelId="{F516F68F-C576-4B6B-B436-D39BA393E79D}" type="presOf" srcId="{5B0C0897-EF46-4531-8589-38950EF5FEA2}" destId="{492722C3-161F-4C21-9AD7-6FBFECC9CDB2}" srcOrd="0" destOrd="0" presId="urn:microsoft.com/office/officeart/2005/8/layout/vList6"/>
    <dgm:cxn modelId="{299051BE-6B65-4B95-95A8-661AF2354545}" srcId="{EB782F8C-5D89-408F-A727-5A3E0F56473A}" destId="{FC4F2076-4135-49A1-A0BC-EC47B4C66CFD}" srcOrd="2" destOrd="0" parTransId="{8E18FC0B-3AEF-43CB-BFC2-806ECF65FA1C}" sibTransId="{A5722E54-22A2-4370-A500-2D51EDBB98D3}"/>
    <dgm:cxn modelId="{151DD8D0-032E-4D73-8E90-F24B7FD814A1}" srcId="{DD4B61B0-B944-4479-80D4-159A4E88D6A1}" destId="{5B0C0897-EF46-4531-8589-38950EF5FEA2}" srcOrd="0" destOrd="0" parTransId="{647E3017-10AC-4025-8900-7579F343CF0E}" sibTransId="{76D3BEFA-3623-4EA2-ABC0-552AFF349573}"/>
    <dgm:cxn modelId="{B347E385-B5EC-4F0E-A4DD-46381EE8B3DB}" type="presOf" srcId="{781A0615-AFB6-4C7F-8F8F-45F62283D54C}" destId="{A38F2AD5-59E5-428E-88E5-FE151935ED0A}" srcOrd="0" destOrd="1" presId="urn:microsoft.com/office/officeart/2005/8/layout/vList6"/>
    <dgm:cxn modelId="{D0251336-DBA4-4BC9-9D0E-75962CF21003}" srcId="{EB782F8C-5D89-408F-A727-5A3E0F56473A}" destId="{C0641901-47B3-4ABD-AA23-31B726BB31F6}" srcOrd="5" destOrd="0" parTransId="{967F9B4E-C9FD-4BA4-AD32-8EE155010A21}" sibTransId="{E53CCA1A-2662-449B-A023-376056C464B1}"/>
    <dgm:cxn modelId="{0D20EA4E-A0F3-412E-AE07-D1C468EBEB05}" type="presOf" srcId="{BDEA1D85-60B2-42E0-967A-FB426A846F97}" destId="{BEAE9A99-65B5-4FA4-8F1C-FAB5FAF2D9E8}" srcOrd="0" destOrd="1" presId="urn:microsoft.com/office/officeart/2005/8/layout/vList6"/>
    <dgm:cxn modelId="{8EA342D3-F961-4A28-AE7F-13935F1FA07E}" srcId="{A1080AF9-FBAD-4549-88CC-A60266E3837B}" destId="{8A2520FD-29FA-4069-8B9B-E1B5A87A0634}" srcOrd="0" destOrd="0" parTransId="{2407628B-8555-488F-843E-34A521840E8D}" sibTransId="{52F2A66C-A90B-474A-B22C-7CF1496206E9}"/>
    <dgm:cxn modelId="{DDA4AB56-F990-46E3-AF22-662C5CD5F7EB}" srcId="{052E531D-1F92-4429-973A-4D397008D0A1}" destId="{D166D2E0-435C-4734-B643-03AAC1CACF9A}" srcOrd="0" destOrd="0" parTransId="{21B7C397-8606-4551-9939-A1C378CD250A}" sibTransId="{828D0001-8D46-4944-9224-AED8152FB970}"/>
    <dgm:cxn modelId="{D81CCE1B-DCC7-403C-AF67-4C2AC7CDAA88}" srcId="{DD4B61B0-B944-4479-80D4-159A4E88D6A1}" destId="{9C3CE0A1-7EF7-4DC7-8A52-B6D197F9E0D9}" srcOrd="1" destOrd="0" parTransId="{55219B96-6302-4106-8FA4-D2D0DBCF16FC}" sibTransId="{FD364615-489A-4F52-95FF-62042044AAF9}"/>
    <dgm:cxn modelId="{B13EE5BE-2142-4D16-87C7-A481012DAD11}" srcId="{A1080AF9-FBAD-4549-88CC-A60266E3837B}" destId="{5C62A93C-8B11-48CE-8220-9E08FF6BBF71}" srcOrd="1" destOrd="0" parTransId="{51E60A83-4EDD-4087-92EB-7850D02F3BDC}" sibTransId="{545F5E83-AE41-4E6A-94FF-47209D4FFA12}"/>
    <dgm:cxn modelId="{3CA145AF-CEB0-46E8-87A0-DEF09D0BEC19}" type="presOf" srcId="{D166D2E0-435C-4734-B643-03AAC1CACF9A}" destId="{3EC92651-B6DB-49D2-8DD4-B4C151A27276}" srcOrd="0" destOrd="0" presId="urn:microsoft.com/office/officeart/2005/8/layout/vList6"/>
    <dgm:cxn modelId="{DEEBB21E-D645-48F1-8BC0-8CE348C71641}" type="presOf" srcId="{9C3CE0A1-7EF7-4DC7-8A52-B6D197F9E0D9}" destId="{492722C3-161F-4C21-9AD7-6FBFECC9CDB2}" srcOrd="0" destOrd="1" presId="urn:microsoft.com/office/officeart/2005/8/layout/vList6"/>
    <dgm:cxn modelId="{D5FE1F31-BEA6-432C-89AE-8730C87E5560}" type="presOf" srcId="{DD4B61B0-B944-4479-80D4-159A4E88D6A1}" destId="{5E607629-1AF5-4ADF-B983-A35383AC4568}" srcOrd="0" destOrd="0" presId="urn:microsoft.com/office/officeart/2005/8/layout/vList6"/>
    <dgm:cxn modelId="{3BA4EC0A-50DC-4F8D-A2CF-2B526A9C4A45}" type="presOf" srcId="{8A2520FD-29FA-4069-8B9B-E1B5A87A0634}" destId="{E9349045-40F8-456B-9A08-52D6C3EEAA92}" srcOrd="0" destOrd="0" presId="urn:microsoft.com/office/officeart/2005/8/layout/vList6"/>
    <dgm:cxn modelId="{90206660-BEEB-4452-8B37-F5743BAC552A}" srcId="{DCA23EC8-9F2D-4C78-BF89-9D6006359F01}" destId="{FDE67F9E-C490-4A7B-87DB-38966EB598E4}" srcOrd="1" destOrd="0" parTransId="{477C5341-C7D2-49C5-900D-355F7E11481B}" sibTransId="{3848F2B4-D5FE-4E3D-ABB9-044CD829B7EA}"/>
    <dgm:cxn modelId="{7C3928F7-7E74-42C5-8113-EAA39F71A073}" srcId="{FC4F2076-4135-49A1-A0BC-EC47B4C66CFD}" destId="{781A0615-AFB6-4C7F-8F8F-45F62283D54C}" srcOrd="1" destOrd="0" parTransId="{CC4B2238-239F-4A2E-B74C-290CB9B4D67E}" sibTransId="{E126541F-0CCB-4811-B7BF-D6CB066A9D53}"/>
    <dgm:cxn modelId="{59D5B96B-AE6A-4B02-810A-FDB17FA54A71}" type="presOf" srcId="{DCA23EC8-9F2D-4C78-BF89-9D6006359F01}" destId="{AD7415F6-7470-4814-B986-BC96D90DB8A3}" srcOrd="0" destOrd="0" presId="urn:microsoft.com/office/officeart/2005/8/layout/vList6"/>
    <dgm:cxn modelId="{2F79B614-4780-4F3C-A5A2-1EC3EB453724}" srcId="{C0641901-47B3-4ABD-AA23-31B726BB31F6}" destId="{BDEA1D85-60B2-42E0-967A-FB426A846F97}" srcOrd="1" destOrd="0" parTransId="{40465A4D-C03E-43E9-B309-A2ADED03A671}" sibTransId="{846A062D-86AC-4980-A772-D8FD0B3E5A11}"/>
    <dgm:cxn modelId="{B701750A-0928-4C4F-9806-B1B14B4D1E59}" srcId="{C9A67F0E-D868-4215-9276-6C29A8CA8859}" destId="{DA4E425F-929F-4E95-A052-B2281E14BBD7}" srcOrd="0" destOrd="0" parTransId="{1AB6CCCC-9D70-40B9-8CEF-1427F73A28E9}" sibTransId="{A8CD8076-56B0-4B77-B1BF-7E401ED335AE}"/>
    <dgm:cxn modelId="{D24471D7-690D-412A-8923-FD10DE16E134}" srcId="{C9A67F0E-D868-4215-9276-6C29A8CA8859}" destId="{BF13B83E-6B63-4719-AF25-812240DC612B}" srcOrd="1" destOrd="0" parTransId="{28846F40-8215-46A9-B4CB-8332A9D78821}" sibTransId="{4B6255D0-2714-41E0-B998-03740BCCA2AA}"/>
    <dgm:cxn modelId="{92DABE83-1B6E-4F13-92A6-35D441EA6B98}" srcId="{C0641901-47B3-4ABD-AA23-31B726BB31F6}" destId="{B0DE98F5-E173-4AE1-A812-8AB45266FD5B}" srcOrd="0" destOrd="0" parTransId="{48CC02EE-CDBB-4330-909E-049A2EF6EAF0}" sibTransId="{A80BFE54-81B0-40B6-ACF6-A8C46BBD34CD}"/>
    <dgm:cxn modelId="{AD73EFD0-7F88-49E1-916F-A6E291D1E6C5}" srcId="{EB782F8C-5D89-408F-A727-5A3E0F56473A}" destId="{DCA23EC8-9F2D-4C78-BF89-9D6006359F01}" srcOrd="0" destOrd="0" parTransId="{899AAA64-EF55-4F68-870D-4577C1FB9B7B}" sibTransId="{D366B20F-54EF-4CC4-8DAE-02560400B232}"/>
    <dgm:cxn modelId="{3DFB34FB-3895-481B-809E-16293226C038}" type="presOf" srcId="{90CD421D-A994-4BE2-B6F5-156C065CC3FD}" destId="{3EC92651-B6DB-49D2-8DD4-B4C151A27276}" srcOrd="0" destOrd="1" presId="urn:microsoft.com/office/officeart/2005/8/layout/vList6"/>
    <dgm:cxn modelId="{0170DDF1-98E7-4812-A16A-DF21CB2438A4}" srcId="{FC4F2076-4135-49A1-A0BC-EC47B4C66CFD}" destId="{DCB4497E-1A70-434C-BFA0-BDB81EE7A032}" srcOrd="0" destOrd="0" parTransId="{F123C773-6E67-4131-BAC6-4BE6D5CA93A6}" sibTransId="{B069BB9E-85D6-4529-B2F1-7E7D79210823}"/>
    <dgm:cxn modelId="{663BE090-CA40-44B9-92D0-C4E9019D4883}" type="presOf" srcId="{BF13B83E-6B63-4719-AF25-812240DC612B}" destId="{BDC1835B-E42E-4145-8A7A-0AA168246EE8}" srcOrd="0" destOrd="1" presId="urn:microsoft.com/office/officeart/2005/8/layout/vList6"/>
    <dgm:cxn modelId="{410391C1-DC44-41D8-BF6D-FA789AF9750D}" type="presOf" srcId="{C9A67F0E-D868-4215-9276-6C29A8CA8859}" destId="{337AE2B9-E669-401B-8240-766E6DCCD64F}" srcOrd="0" destOrd="0" presId="urn:microsoft.com/office/officeart/2005/8/layout/vList6"/>
    <dgm:cxn modelId="{FB714D3D-A892-48E6-BA73-D3AA6957C49B}" type="presOf" srcId="{5C62A93C-8B11-48CE-8220-9E08FF6BBF71}" destId="{E9349045-40F8-456B-9A08-52D6C3EEAA92}" srcOrd="0" destOrd="1" presId="urn:microsoft.com/office/officeart/2005/8/layout/vList6"/>
    <dgm:cxn modelId="{3D442307-851D-4299-8FC9-C77BBDEFBAE9}" srcId="{EB782F8C-5D89-408F-A727-5A3E0F56473A}" destId="{052E531D-1F92-4429-973A-4D397008D0A1}" srcOrd="6" destOrd="0" parTransId="{E89C5BD8-7249-44D9-B13C-7A6FE5ED9676}" sibTransId="{4874D320-8CB9-44B6-9E7A-9BB1589C0778}"/>
    <dgm:cxn modelId="{F771FD14-D94C-4A29-911C-DE5573D4753B}" srcId="{EB782F8C-5D89-408F-A727-5A3E0F56473A}" destId="{DD4B61B0-B944-4479-80D4-159A4E88D6A1}" srcOrd="3" destOrd="0" parTransId="{496CF4A6-E9C4-4B33-A11A-8F03D9A18971}" sibTransId="{2904671D-833C-4F6A-BAD6-769988BFC14A}"/>
    <dgm:cxn modelId="{5646CD0F-02D3-4702-BFAA-44A7818998D9}" srcId="{EB782F8C-5D89-408F-A727-5A3E0F56473A}" destId="{C9A67F0E-D868-4215-9276-6C29A8CA8859}" srcOrd="4" destOrd="0" parTransId="{059E63AB-37C8-4128-A036-E124664C059A}" sibTransId="{C8B05EB3-CD45-4192-8D87-13F221201A7C}"/>
    <dgm:cxn modelId="{FA758456-9457-4DC7-A80C-8036A20D26E0}" type="presParOf" srcId="{45E08816-1B2E-447C-A345-C1A8856E753C}" destId="{382591C2-8B5C-4517-B9A9-A50AD676AFF0}" srcOrd="0" destOrd="0" presId="urn:microsoft.com/office/officeart/2005/8/layout/vList6"/>
    <dgm:cxn modelId="{D79277B8-CACC-4498-9FB8-A23A56131A07}" type="presParOf" srcId="{382591C2-8B5C-4517-B9A9-A50AD676AFF0}" destId="{AD7415F6-7470-4814-B986-BC96D90DB8A3}" srcOrd="0" destOrd="0" presId="urn:microsoft.com/office/officeart/2005/8/layout/vList6"/>
    <dgm:cxn modelId="{30766492-7233-4358-8172-784760B47033}" type="presParOf" srcId="{382591C2-8B5C-4517-B9A9-A50AD676AFF0}" destId="{1C64B3F5-9285-4608-A1B8-14F8C1DB57B9}" srcOrd="1" destOrd="0" presId="urn:microsoft.com/office/officeart/2005/8/layout/vList6"/>
    <dgm:cxn modelId="{C15C3EE3-99DC-44EE-9143-0A7A35562160}" type="presParOf" srcId="{45E08816-1B2E-447C-A345-C1A8856E753C}" destId="{8FE1B896-FD2D-403F-BC91-D50EE445B6D9}" srcOrd="1" destOrd="0" presId="urn:microsoft.com/office/officeart/2005/8/layout/vList6"/>
    <dgm:cxn modelId="{A0357E76-B9E8-4D65-B2EB-E94E22A01E12}" type="presParOf" srcId="{45E08816-1B2E-447C-A345-C1A8856E753C}" destId="{C129887D-0EB2-4181-9961-7E8DC03BD199}" srcOrd="2" destOrd="0" presId="urn:microsoft.com/office/officeart/2005/8/layout/vList6"/>
    <dgm:cxn modelId="{F2596262-A163-4A46-9048-8EDB5A608CB2}" type="presParOf" srcId="{C129887D-0EB2-4181-9961-7E8DC03BD199}" destId="{FD7C9A2E-951D-4B16-9DB6-BA73CFE4506D}" srcOrd="0" destOrd="0" presId="urn:microsoft.com/office/officeart/2005/8/layout/vList6"/>
    <dgm:cxn modelId="{21CD8B5E-0DFF-4DF0-9CFB-62355053D9C5}" type="presParOf" srcId="{C129887D-0EB2-4181-9961-7E8DC03BD199}" destId="{E9349045-40F8-456B-9A08-52D6C3EEAA92}" srcOrd="1" destOrd="0" presId="urn:microsoft.com/office/officeart/2005/8/layout/vList6"/>
    <dgm:cxn modelId="{DBAF85EC-87B2-4091-BAB2-EE5DD7B2F7E9}" type="presParOf" srcId="{45E08816-1B2E-447C-A345-C1A8856E753C}" destId="{DB24AC82-1C9F-4FDA-A9BF-1126CA380E59}" srcOrd="3" destOrd="0" presId="urn:microsoft.com/office/officeart/2005/8/layout/vList6"/>
    <dgm:cxn modelId="{4A701B3F-A49C-4BED-AE09-7B90E1BF8623}" type="presParOf" srcId="{45E08816-1B2E-447C-A345-C1A8856E753C}" destId="{F9AC411A-CD8B-46F2-AF4C-628D8AB153B2}" srcOrd="4" destOrd="0" presId="urn:microsoft.com/office/officeart/2005/8/layout/vList6"/>
    <dgm:cxn modelId="{72185FF1-A8BC-4A38-A682-81EA2D950002}" type="presParOf" srcId="{F9AC411A-CD8B-46F2-AF4C-628D8AB153B2}" destId="{E553CFF6-41E3-4EC3-BF2D-04B126510087}" srcOrd="0" destOrd="0" presId="urn:microsoft.com/office/officeart/2005/8/layout/vList6"/>
    <dgm:cxn modelId="{A42A071E-64FF-4350-93D2-CD8FD8E36EBD}" type="presParOf" srcId="{F9AC411A-CD8B-46F2-AF4C-628D8AB153B2}" destId="{A38F2AD5-59E5-428E-88E5-FE151935ED0A}" srcOrd="1" destOrd="0" presId="urn:microsoft.com/office/officeart/2005/8/layout/vList6"/>
    <dgm:cxn modelId="{F8D10716-82D0-4812-AB52-6A3BE1BBA0E7}" type="presParOf" srcId="{45E08816-1B2E-447C-A345-C1A8856E753C}" destId="{CEF72A26-38C5-4679-85FF-E3EAC1815BF1}" srcOrd="5" destOrd="0" presId="urn:microsoft.com/office/officeart/2005/8/layout/vList6"/>
    <dgm:cxn modelId="{BAF3608E-B50A-46C7-B8D5-F7F6263CBBB9}" type="presParOf" srcId="{45E08816-1B2E-447C-A345-C1A8856E753C}" destId="{10C6A4B0-633E-4CC0-889C-145CD4C8E312}" srcOrd="6" destOrd="0" presId="urn:microsoft.com/office/officeart/2005/8/layout/vList6"/>
    <dgm:cxn modelId="{96246431-9C9E-4BEF-9CAE-A0C5B1394136}" type="presParOf" srcId="{10C6A4B0-633E-4CC0-889C-145CD4C8E312}" destId="{5E607629-1AF5-4ADF-B983-A35383AC4568}" srcOrd="0" destOrd="0" presId="urn:microsoft.com/office/officeart/2005/8/layout/vList6"/>
    <dgm:cxn modelId="{E2C82889-33A8-4EA9-A9CA-EE5F002C6866}" type="presParOf" srcId="{10C6A4B0-633E-4CC0-889C-145CD4C8E312}" destId="{492722C3-161F-4C21-9AD7-6FBFECC9CDB2}" srcOrd="1" destOrd="0" presId="urn:microsoft.com/office/officeart/2005/8/layout/vList6"/>
    <dgm:cxn modelId="{0DB47B87-90B5-488D-BD83-8F1B2E27B527}" type="presParOf" srcId="{45E08816-1B2E-447C-A345-C1A8856E753C}" destId="{5BD49147-ED86-425E-B2DF-6785D6C9CDDD}" srcOrd="7" destOrd="0" presId="urn:microsoft.com/office/officeart/2005/8/layout/vList6"/>
    <dgm:cxn modelId="{4DB735F2-FDFB-4240-8358-CCBA3B799E16}" type="presParOf" srcId="{45E08816-1B2E-447C-A345-C1A8856E753C}" destId="{EDBB6B70-96C9-41A7-B787-7161B704CC9A}" srcOrd="8" destOrd="0" presId="urn:microsoft.com/office/officeart/2005/8/layout/vList6"/>
    <dgm:cxn modelId="{F91A8F79-5D9B-4156-83B6-C7670B1BE32D}" type="presParOf" srcId="{EDBB6B70-96C9-41A7-B787-7161B704CC9A}" destId="{337AE2B9-E669-401B-8240-766E6DCCD64F}" srcOrd="0" destOrd="0" presId="urn:microsoft.com/office/officeart/2005/8/layout/vList6"/>
    <dgm:cxn modelId="{14B6C687-9045-4A28-B13E-ECEBBD5D02F8}" type="presParOf" srcId="{EDBB6B70-96C9-41A7-B787-7161B704CC9A}" destId="{BDC1835B-E42E-4145-8A7A-0AA168246EE8}" srcOrd="1" destOrd="0" presId="urn:microsoft.com/office/officeart/2005/8/layout/vList6"/>
    <dgm:cxn modelId="{DE0B71C3-0A8C-4804-B671-877E689B1B87}" type="presParOf" srcId="{45E08816-1B2E-447C-A345-C1A8856E753C}" destId="{5BCCF836-E6BB-4511-A476-805F6A429955}" srcOrd="9" destOrd="0" presId="urn:microsoft.com/office/officeart/2005/8/layout/vList6"/>
    <dgm:cxn modelId="{AA23CA7E-6765-425D-BF0C-5E9487788F00}" type="presParOf" srcId="{45E08816-1B2E-447C-A345-C1A8856E753C}" destId="{F18DE517-B989-43AB-B8BC-B337BD146B17}" srcOrd="10" destOrd="0" presId="urn:microsoft.com/office/officeart/2005/8/layout/vList6"/>
    <dgm:cxn modelId="{84056E62-029F-4C19-ACC4-BA0357462186}" type="presParOf" srcId="{F18DE517-B989-43AB-B8BC-B337BD146B17}" destId="{C6867BC5-C0CE-41A8-B40A-6628F147C233}" srcOrd="0" destOrd="0" presId="urn:microsoft.com/office/officeart/2005/8/layout/vList6"/>
    <dgm:cxn modelId="{8B77A7E1-3419-4C9E-93E0-CE106F8BFBF1}" type="presParOf" srcId="{F18DE517-B989-43AB-B8BC-B337BD146B17}" destId="{BEAE9A99-65B5-4FA4-8F1C-FAB5FAF2D9E8}" srcOrd="1" destOrd="0" presId="urn:microsoft.com/office/officeart/2005/8/layout/vList6"/>
    <dgm:cxn modelId="{E509C97D-C1D6-42A8-A787-7924B71AFC09}" type="presParOf" srcId="{45E08816-1B2E-447C-A345-C1A8856E753C}" destId="{85FD8916-C910-49C2-BD8F-5F376E5093CE}" srcOrd="11" destOrd="0" presId="urn:microsoft.com/office/officeart/2005/8/layout/vList6"/>
    <dgm:cxn modelId="{269C44D3-7843-4B16-8C58-EB809BB8C4C2}" type="presParOf" srcId="{45E08816-1B2E-447C-A345-C1A8856E753C}" destId="{4D825F90-A253-4694-AA1B-7EBB22342DB0}" srcOrd="12" destOrd="0" presId="urn:microsoft.com/office/officeart/2005/8/layout/vList6"/>
    <dgm:cxn modelId="{143B6002-AAC9-46F0-AC05-090953DED9BE}" type="presParOf" srcId="{4D825F90-A253-4694-AA1B-7EBB22342DB0}" destId="{4BC8854F-FCDE-4CE1-AB89-32E83E3C4661}" srcOrd="0" destOrd="0" presId="urn:microsoft.com/office/officeart/2005/8/layout/vList6"/>
    <dgm:cxn modelId="{E899322B-4949-4849-9B11-BDD2EC415711}" type="presParOf" srcId="{4D825F90-A253-4694-AA1B-7EBB22342DB0}" destId="{3EC92651-B6DB-49D2-8DD4-B4C151A27276}"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4B3F5-9285-4608-A1B8-14F8C1DB57B9}">
      <dsp:nvSpPr>
        <dsp:cNvPr id="0" name=""/>
        <dsp:cNvSpPr/>
      </dsp:nvSpPr>
      <dsp:spPr>
        <a:xfrm>
          <a:off x="2643886" y="1971"/>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Identify a Broad Problem Area</a:t>
          </a:r>
        </a:p>
        <a:p>
          <a:pPr marL="57150" lvl="1" indent="-57150" algn="l" defTabSz="311150">
            <a:lnSpc>
              <a:spcPct val="90000"/>
            </a:lnSpc>
            <a:spcBef>
              <a:spcPct val="0"/>
            </a:spcBef>
            <a:spcAft>
              <a:spcPct val="15000"/>
            </a:spcAft>
            <a:buChar char="••"/>
          </a:pPr>
          <a:r>
            <a:rPr lang="en-US" sz="700" kern="1200"/>
            <a:t>Define the Problem Statement</a:t>
          </a:r>
        </a:p>
      </dsp:txBody>
      <dsp:txXfrm>
        <a:off x="2643886" y="38805"/>
        <a:ext cx="3855327" cy="221004"/>
      </dsp:txXfrm>
    </dsp:sp>
    <dsp:sp modelId="{AD7415F6-7470-4814-B986-BC96D90DB8A3}">
      <dsp:nvSpPr>
        <dsp:cNvPr id="0" name=""/>
        <dsp:cNvSpPr/>
      </dsp:nvSpPr>
      <dsp:spPr>
        <a:xfrm>
          <a:off x="0" y="1971"/>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Observation</a:t>
          </a:r>
        </a:p>
      </dsp:txBody>
      <dsp:txXfrm>
        <a:off x="14385" y="16356"/>
        <a:ext cx="2615116" cy="265902"/>
      </dsp:txXfrm>
    </dsp:sp>
    <dsp:sp modelId="{E9349045-40F8-456B-9A08-52D6C3EEAA92}">
      <dsp:nvSpPr>
        <dsp:cNvPr id="0" name=""/>
        <dsp:cNvSpPr/>
      </dsp:nvSpPr>
      <dsp:spPr>
        <a:xfrm>
          <a:off x="2643886" y="326111"/>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Books, Internet, Journal</a:t>
          </a:r>
        </a:p>
        <a:p>
          <a:pPr marL="57150" lvl="1" indent="-57150" algn="l" defTabSz="311150">
            <a:lnSpc>
              <a:spcPct val="90000"/>
            </a:lnSpc>
            <a:spcBef>
              <a:spcPct val="0"/>
            </a:spcBef>
            <a:spcAft>
              <a:spcPct val="15000"/>
            </a:spcAft>
            <a:buChar char="••"/>
          </a:pPr>
          <a:r>
            <a:rPr lang="en-US" sz="700" kern="1200"/>
            <a:t>Review of Literature</a:t>
          </a:r>
        </a:p>
      </dsp:txBody>
      <dsp:txXfrm>
        <a:off x="2643886" y="362945"/>
        <a:ext cx="3855327" cy="221004"/>
      </dsp:txXfrm>
    </dsp:sp>
    <dsp:sp modelId="{FD7C9A2E-951D-4B16-9DB6-BA73CFE4506D}">
      <dsp:nvSpPr>
        <dsp:cNvPr id="0" name=""/>
        <dsp:cNvSpPr/>
      </dsp:nvSpPr>
      <dsp:spPr>
        <a:xfrm>
          <a:off x="0" y="326111"/>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Information</a:t>
          </a:r>
          <a:r>
            <a:rPr lang="en-US" sz="1400" kern="1200"/>
            <a:t> Gathering</a:t>
          </a:r>
        </a:p>
      </dsp:txBody>
      <dsp:txXfrm>
        <a:off x="14385" y="340496"/>
        <a:ext cx="2615116" cy="265902"/>
      </dsp:txXfrm>
    </dsp:sp>
    <dsp:sp modelId="{A38F2AD5-59E5-428E-88E5-FE151935ED0A}">
      <dsp:nvSpPr>
        <dsp:cNvPr id="0" name=""/>
        <dsp:cNvSpPr/>
      </dsp:nvSpPr>
      <dsp:spPr>
        <a:xfrm>
          <a:off x="2643886" y="650251"/>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Theoritical Framework</a:t>
          </a:r>
        </a:p>
        <a:p>
          <a:pPr marL="57150" lvl="1" indent="-57150" algn="l" defTabSz="311150">
            <a:lnSpc>
              <a:spcPct val="90000"/>
            </a:lnSpc>
            <a:spcBef>
              <a:spcPct val="0"/>
            </a:spcBef>
            <a:spcAft>
              <a:spcPct val="15000"/>
            </a:spcAft>
            <a:buChar char="••"/>
          </a:pPr>
          <a:r>
            <a:rPr lang="en-US" sz="700" kern="1200"/>
            <a:t>Concepture Framewrok</a:t>
          </a:r>
        </a:p>
      </dsp:txBody>
      <dsp:txXfrm>
        <a:off x="2643886" y="687085"/>
        <a:ext cx="3855327" cy="221004"/>
      </dsp:txXfrm>
    </dsp:sp>
    <dsp:sp modelId="{E553CFF6-41E3-4EC3-BF2D-04B126510087}">
      <dsp:nvSpPr>
        <dsp:cNvPr id="0" name=""/>
        <dsp:cNvSpPr/>
      </dsp:nvSpPr>
      <dsp:spPr>
        <a:xfrm>
          <a:off x="0" y="650251"/>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Theory Formulation</a:t>
          </a:r>
        </a:p>
      </dsp:txBody>
      <dsp:txXfrm>
        <a:off x="14385" y="664636"/>
        <a:ext cx="2615116" cy="265902"/>
      </dsp:txXfrm>
    </dsp:sp>
    <dsp:sp modelId="{492722C3-161F-4C21-9AD7-6FBFECC9CDB2}">
      <dsp:nvSpPr>
        <dsp:cNvPr id="0" name=""/>
        <dsp:cNvSpPr/>
      </dsp:nvSpPr>
      <dsp:spPr>
        <a:xfrm>
          <a:off x="2643886" y="974391"/>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Six Hypothesis Test Statement</a:t>
          </a:r>
        </a:p>
        <a:p>
          <a:pPr marL="57150" lvl="1" indent="-57150" algn="l" defTabSz="311150">
            <a:lnSpc>
              <a:spcPct val="90000"/>
            </a:lnSpc>
            <a:spcBef>
              <a:spcPct val="0"/>
            </a:spcBef>
            <a:spcAft>
              <a:spcPct val="15000"/>
            </a:spcAft>
            <a:buChar char="••"/>
          </a:pPr>
          <a:r>
            <a:rPr lang="en-US" sz="700" kern="1200"/>
            <a:t>Path Analysis in SEM</a:t>
          </a:r>
        </a:p>
      </dsp:txBody>
      <dsp:txXfrm>
        <a:off x="2643886" y="1011225"/>
        <a:ext cx="3855327" cy="221004"/>
      </dsp:txXfrm>
    </dsp:sp>
    <dsp:sp modelId="{5E607629-1AF5-4ADF-B983-A35383AC4568}">
      <dsp:nvSpPr>
        <dsp:cNvPr id="0" name=""/>
        <dsp:cNvSpPr/>
      </dsp:nvSpPr>
      <dsp:spPr>
        <a:xfrm>
          <a:off x="0" y="974391"/>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Hypothesising</a:t>
          </a:r>
        </a:p>
      </dsp:txBody>
      <dsp:txXfrm>
        <a:off x="14385" y="988776"/>
        <a:ext cx="2615116" cy="265902"/>
      </dsp:txXfrm>
    </dsp:sp>
    <dsp:sp modelId="{BDC1835B-E42E-4145-8A7A-0AA168246EE8}">
      <dsp:nvSpPr>
        <dsp:cNvPr id="0" name=""/>
        <dsp:cNvSpPr/>
      </dsp:nvSpPr>
      <dsp:spPr>
        <a:xfrm>
          <a:off x="2643886" y="1298531"/>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Random Sampling </a:t>
          </a:r>
        </a:p>
        <a:p>
          <a:pPr marL="57150" lvl="1" indent="-57150" algn="l" defTabSz="311150">
            <a:lnSpc>
              <a:spcPct val="90000"/>
            </a:lnSpc>
            <a:spcBef>
              <a:spcPct val="0"/>
            </a:spcBef>
            <a:spcAft>
              <a:spcPct val="15000"/>
            </a:spcAft>
            <a:buChar char="••"/>
          </a:pPr>
          <a:r>
            <a:rPr lang="en-US" sz="700" kern="1200"/>
            <a:t>Questionnaire of Likert Scale </a:t>
          </a:r>
        </a:p>
      </dsp:txBody>
      <dsp:txXfrm>
        <a:off x="2643886" y="1335365"/>
        <a:ext cx="3855327" cy="221004"/>
      </dsp:txXfrm>
    </dsp:sp>
    <dsp:sp modelId="{337AE2B9-E669-401B-8240-766E6DCCD64F}">
      <dsp:nvSpPr>
        <dsp:cNvPr id="0" name=""/>
        <dsp:cNvSpPr/>
      </dsp:nvSpPr>
      <dsp:spPr>
        <a:xfrm>
          <a:off x="0" y="1298531"/>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Scientific</a:t>
          </a:r>
          <a:r>
            <a:rPr lang="en-US" sz="1400" kern="1200"/>
            <a:t> Data Collection</a:t>
          </a:r>
        </a:p>
      </dsp:txBody>
      <dsp:txXfrm>
        <a:off x="14385" y="1312916"/>
        <a:ext cx="2615116" cy="265902"/>
      </dsp:txXfrm>
    </dsp:sp>
    <dsp:sp modelId="{BEAE9A99-65B5-4FA4-8F1C-FAB5FAF2D9E8}">
      <dsp:nvSpPr>
        <dsp:cNvPr id="0" name=""/>
        <dsp:cNvSpPr/>
      </dsp:nvSpPr>
      <dsp:spPr>
        <a:xfrm>
          <a:off x="2643886" y="1627373"/>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SEM SPSS AMOS</a:t>
          </a:r>
        </a:p>
        <a:p>
          <a:pPr marL="57150" lvl="1" indent="-57150" algn="l" defTabSz="311150">
            <a:lnSpc>
              <a:spcPct val="90000"/>
            </a:lnSpc>
            <a:spcBef>
              <a:spcPct val="0"/>
            </a:spcBef>
            <a:spcAft>
              <a:spcPct val="15000"/>
            </a:spcAft>
            <a:buChar char="••"/>
          </a:pPr>
          <a:r>
            <a:rPr lang="en-US" sz="700" kern="1200"/>
            <a:t>Reconcil and Goodness-of-fit </a:t>
          </a:r>
        </a:p>
      </dsp:txBody>
      <dsp:txXfrm>
        <a:off x="2643886" y="1664207"/>
        <a:ext cx="3855327" cy="221004"/>
      </dsp:txXfrm>
    </dsp:sp>
    <dsp:sp modelId="{C6867BC5-C0CE-41A8-B40A-6628F147C233}">
      <dsp:nvSpPr>
        <dsp:cNvPr id="0" name=""/>
        <dsp:cNvSpPr/>
      </dsp:nvSpPr>
      <dsp:spPr>
        <a:xfrm>
          <a:off x="0" y="1622670"/>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ea typeface="Tahoma" pitchFamily="34" charset="0"/>
              <a:cs typeface="Times New Roman" pitchFamily="18" charset="0"/>
            </a:rPr>
            <a:t>Data </a:t>
          </a:r>
          <a:r>
            <a:rPr lang="en-US" sz="1200" kern="1200">
              <a:latin typeface="Times New Roman" pitchFamily="18" charset="0"/>
              <a:ea typeface="Tahoma" pitchFamily="34" charset="0"/>
              <a:cs typeface="Times New Roman" pitchFamily="18" charset="0"/>
            </a:rPr>
            <a:t>Analysis</a:t>
          </a:r>
        </a:p>
      </dsp:txBody>
      <dsp:txXfrm>
        <a:off x="14385" y="1637055"/>
        <a:ext cx="2615116" cy="265902"/>
      </dsp:txXfrm>
    </dsp:sp>
    <dsp:sp modelId="{3EC92651-B6DB-49D2-8DD4-B4C151A27276}">
      <dsp:nvSpPr>
        <dsp:cNvPr id="0" name=""/>
        <dsp:cNvSpPr/>
      </dsp:nvSpPr>
      <dsp:spPr>
        <a:xfrm>
          <a:off x="2643886" y="1946810"/>
          <a:ext cx="3965829" cy="2946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Reporting</a:t>
          </a:r>
        </a:p>
        <a:p>
          <a:pPr marL="57150" lvl="1" indent="-57150" algn="l" defTabSz="311150">
            <a:lnSpc>
              <a:spcPct val="90000"/>
            </a:lnSpc>
            <a:spcBef>
              <a:spcPct val="0"/>
            </a:spcBef>
            <a:spcAft>
              <a:spcPct val="15000"/>
            </a:spcAft>
            <a:buChar char="••"/>
          </a:pPr>
          <a:r>
            <a:rPr lang="en-US" sz="700" kern="1200"/>
            <a:t>Managerial Decision Making</a:t>
          </a:r>
        </a:p>
      </dsp:txBody>
      <dsp:txXfrm>
        <a:off x="2643886" y="1983644"/>
        <a:ext cx="3855327" cy="221004"/>
      </dsp:txXfrm>
    </dsp:sp>
    <dsp:sp modelId="{4BC8854F-FCDE-4CE1-AB89-32E83E3C4661}">
      <dsp:nvSpPr>
        <dsp:cNvPr id="0" name=""/>
        <dsp:cNvSpPr/>
      </dsp:nvSpPr>
      <dsp:spPr>
        <a:xfrm>
          <a:off x="0" y="1946810"/>
          <a:ext cx="2643886" cy="294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Deduction</a:t>
          </a:r>
        </a:p>
      </dsp:txBody>
      <dsp:txXfrm>
        <a:off x="14385" y="1961195"/>
        <a:ext cx="2615116" cy="26590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2017-06-09T04:37:00Z</dcterms:created>
  <dcterms:modified xsi:type="dcterms:W3CDTF">2017-06-09T04:37:00Z</dcterms:modified>
</cp:coreProperties>
</file>