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48" w:rsidRDefault="00606A17" w:rsidP="00CD45BD">
      <w:pPr>
        <w:jc w:val="center"/>
        <w:rPr>
          <w:rFonts w:ascii="Times New Roman" w:hAnsi="Times New Roman" w:cs="Times New Roman"/>
          <w:b/>
          <w:sz w:val="20"/>
          <w:szCs w:val="20"/>
        </w:rPr>
      </w:pPr>
      <w:bookmarkStart w:id="0" w:name="_GoBack"/>
      <w:bookmarkEnd w:id="0"/>
      <w:r w:rsidRPr="00606A17">
        <w:rPr>
          <w:rFonts w:ascii="Times New Roman" w:hAnsi="Times New Roman" w:cs="Times New Roman"/>
          <w:b/>
          <w:sz w:val="20"/>
          <w:szCs w:val="20"/>
        </w:rPr>
        <w:t>The Influence of Team Building &amp; Participation on Team Trust, Team Cohesion and Project Performance among Project Managers in Malaysia</w:t>
      </w:r>
    </w:p>
    <w:p w:rsidR="00CD45BD" w:rsidRDefault="00CD45BD" w:rsidP="00CD45BD">
      <w:pPr>
        <w:jc w:val="center"/>
        <w:rPr>
          <w:rFonts w:ascii="Times New Roman" w:hAnsi="Times New Roman" w:cs="Times New Roman"/>
          <w:b/>
          <w:sz w:val="20"/>
          <w:szCs w:val="20"/>
        </w:rPr>
      </w:pPr>
    </w:p>
    <w:p w:rsidR="00CD45BD" w:rsidRDefault="00CD45BD" w:rsidP="00CD45BD">
      <w:pPr>
        <w:pStyle w:val="6AbstractKeywords"/>
        <w:spacing w:after="40"/>
        <w:jc w:val="center"/>
        <w:rPr>
          <w:b/>
          <w:szCs w:val="20"/>
        </w:rPr>
      </w:pPr>
      <w:r>
        <w:rPr>
          <w:b/>
          <w:szCs w:val="20"/>
        </w:rPr>
        <w:t>Fung Han-Ping</w:t>
      </w:r>
    </w:p>
    <w:p w:rsidR="00CD45BD" w:rsidRDefault="00CD45BD" w:rsidP="00CD45BD">
      <w:pPr>
        <w:pStyle w:val="6AbstractKeywords"/>
        <w:spacing w:after="40"/>
        <w:jc w:val="center"/>
        <w:rPr>
          <w:i/>
          <w:szCs w:val="20"/>
        </w:rPr>
      </w:pPr>
      <w:r>
        <w:rPr>
          <w:i/>
          <w:szCs w:val="20"/>
        </w:rPr>
        <w:t>Hewlett-Packard Malaysia</w:t>
      </w:r>
    </w:p>
    <w:p w:rsidR="00CD45BD" w:rsidRPr="003E222D" w:rsidRDefault="00CD45BD" w:rsidP="00CD45BD">
      <w:pPr>
        <w:pStyle w:val="6AbstractKeywords"/>
        <w:spacing w:after="40"/>
        <w:jc w:val="center"/>
        <w:rPr>
          <w:i/>
          <w:szCs w:val="20"/>
        </w:rPr>
      </w:pPr>
    </w:p>
    <w:p w:rsidR="00CD45BD" w:rsidRDefault="00CD45BD" w:rsidP="00CD45BD">
      <w:pPr>
        <w:pStyle w:val="6AbstractKeywords"/>
        <w:spacing w:after="40"/>
        <w:jc w:val="center"/>
        <w:rPr>
          <w:b/>
          <w:szCs w:val="20"/>
        </w:rPr>
      </w:pPr>
      <w:r>
        <w:rPr>
          <w:b/>
          <w:szCs w:val="20"/>
        </w:rPr>
        <w:t>Sheila Cheng</w:t>
      </w:r>
    </w:p>
    <w:p w:rsidR="00CD45BD" w:rsidRDefault="00CD45BD" w:rsidP="00CD45BD">
      <w:pPr>
        <w:pStyle w:val="6AbstractKeywords"/>
        <w:spacing w:after="40"/>
        <w:jc w:val="center"/>
        <w:rPr>
          <w:i/>
          <w:szCs w:val="20"/>
        </w:rPr>
      </w:pPr>
      <w:r>
        <w:rPr>
          <w:i/>
          <w:szCs w:val="20"/>
        </w:rPr>
        <w:t>Asia e</w:t>
      </w:r>
      <w:r w:rsidRPr="003E222D">
        <w:rPr>
          <w:i/>
          <w:szCs w:val="20"/>
        </w:rPr>
        <w:t xml:space="preserve"> University</w:t>
      </w:r>
    </w:p>
    <w:p w:rsidR="00CD45BD" w:rsidRPr="00606A17" w:rsidRDefault="00CD45BD" w:rsidP="00CD45BD">
      <w:pPr>
        <w:jc w:val="center"/>
        <w:rPr>
          <w:rFonts w:ascii="Times New Roman" w:hAnsi="Times New Roman" w:cs="Times New Roman"/>
          <w:b/>
          <w:sz w:val="20"/>
          <w:szCs w:val="20"/>
        </w:rPr>
      </w:pPr>
    </w:p>
    <w:p w:rsidR="000F5B66" w:rsidRDefault="000F5B66" w:rsidP="00C77384">
      <w:pPr>
        <w:jc w:val="both"/>
        <w:rPr>
          <w:rFonts w:ascii="Times New Roman" w:hAnsi="Times New Roman" w:cs="Times New Roman"/>
          <w:sz w:val="20"/>
          <w:szCs w:val="20"/>
        </w:rPr>
      </w:pPr>
      <w:r w:rsidRPr="00AF5284">
        <w:rPr>
          <w:rFonts w:ascii="Times New Roman" w:hAnsi="Times New Roman" w:cs="Times New Roman"/>
          <w:b/>
          <w:sz w:val="20"/>
          <w:szCs w:val="20"/>
        </w:rPr>
        <w:t>Abstract</w:t>
      </w:r>
      <w:r>
        <w:rPr>
          <w:rFonts w:ascii="Times New Roman" w:hAnsi="Times New Roman" w:cs="Times New Roman"/>
          <w:sz w:val="20"/>
          <w:szCs w:val="20"/>
        </w:rPr>
        <w:t xml:space="preserve">: </w:t>
      </w:r>
      <w:r w:rsidR="00056886">
        <w:rPr>
          <w:rFonts w:ascii="Times New Roman" w:hAnsi="Times New Roman" w:cs="Times New Roman"/>
          <w:sz w:val="20"/>
          <w:szCs w:val="20"/>
        </w:rPr>
        <w:t>Forming project teams to implement various services are prevalent in many organizations today as organizations believe a project team’s performance exceed</w:t>
      </w:r>
      <w:r w:rsidR="00C77384">
        <w:rPr>
          <w:rFonts w:ascii="Times New Roman" w:hAnsi="Times New Roman" w:cs="Times New Roman"/>
          <w:sz w:val="20"/>
          <w:szCs w:val="20"/>
        </w:rPr>
        <w:t>s</w:t>
      </w:r>
      <w:r w:rsidR="00056886">
        <w:rPr>
          <w:rFonts w:ascii="Times New Roman" w:hAnsi="Times New Roman" w:cs="Times New Roman"/>
          <w:sz w:val="20"/>
          <w:szCs w:val="20"/>
        </w:rPr>
        <w:t xml:space="preserve"> the total sum of individual outputs.  According to Project Management Institute (PMI), one of the critical interpersonal skills expecting from a project manager is team building as </w:t>
      </w:r>
      <w:r w:rsidR="008B5C2D">
        <w:rPr>
          <w:rFonts w:ascii="Times New Roman" w:hAnsi="Times New Roman" w:cs="Times New Roman"/>
          <w:sz w:val="20"/>
          <w:szCs w:val="20"/>
        </w:rPr>
        <w:t xml:space="preserve">this skill </w:t>
      </w:r>
      <w:r w:rsidR="00056886">
        <w:rPr>
          <w:rFonts w:ascii="Times New Roman" w:hAnsi="Times New Roman" w:cs="Times New Roman"/>
          <w:sz w:val="20"/>
          <w:szCs w:val="20"/>
        </w:rPr>
        <w:t xml:space="preserve">can motivate the </w:t>
      </w:r>
      <w:r w:rsidR="008B5C2D">
        <w:rPr>
          <w:rFonts w:ascii="Times New Roman" w:hAnsi="Times New Roman" w:cs="Times New Roman"/>
          <w:sz w:val="20"/>
          <w:szCs w:val="20"/>
        </w:rPr>
        <w:t xml:space="preserve">team to </w:t>
      </w:r>
      <w:r w:rsidR="00056886">
        <w:rPr>
          <w:rFonts w:ascii="Times New Roman" w:hAnsi="Times New Roman" w:cs="Times New Roman"/>
          <w:sz w:val="20"/>
          <w:szCs w:val="20"/>
        </w:rPr>
        <w:t xml:space="preserve">achieve </w:t>
      </w:r>
      <w:r w:rsidR="008B5C2D">
        <w:rPr>
          <w:rFonts w:ascii="Times New Roman" w:hAnsi="Times New Roman" w:cs="Times New Roman"/>
          <w:sz w:val="20"/>
          <w:szCs w:val="20"/>
        </w:rPr>
        <w:t xml:space="preserve">the </w:t>
      </w:r>
      <w:r w:rsidR="00056886">
        <w:rPr>
          <w:rFonts w:ascii="Times New Roman" w:hAnsi="Times New Roman" w:cs="Times New Roman"/>
          <w:sz w:val="20"/>
          <w:szCs w:val="20"/>
        </w:rPr>
        <w:t>project goals</w:t>
      </w:r>
      <w:r w:rsidR="008B5C2D">
        <w:rPr>
          <w:rFonts w:ascii="Times New Roman" w:hAnsi="Times New Roman" w:cs="Times New Roman"/>
          <w:sz w:val="20"/>
          <w:szCs w:val="20"/>
        </w:rPr>
        <w:t xml:space="preserve">.  However, there is limited study to evaluate how team building &amp; participation can influence team trust, team cohesion and project performance among project managers in Malaysia.  This study </w:t>
      </w:r>
      <w:r w:rsidR="00985A83">
        <w:rPr>
          <w:rFonts w:ascii="Times New Roman" w:hAnsi="Times New Roman" w:cs="Times New Roman"/>
          <w:sz w:val="20"/>
          <w:szCs w:val="20"/>
        </w:rPr>
        <w:t xml:space="preserve">has </w:t>
      </w:r>
      <w:r w:rsidR="008B5C2D">
        <w:rPr>
          <w:rFonts w:ascii="Times New Roman" w:hAnsi="Times New Roman" w:cs="Times New Roman"/>
          <w:sz w:val="20"/>
          <w:szCs w:val="20"/>
        </w:rPr>
        <w:t>developed a research model extended from the research work conducted by Cohen and Bailey (1997).  Based</w:t>
      </w:r>
      <w:r w:rsidR="005A1223">
        <w:rPr>
          <w:rFonts w:ascii="Times New Roman" w:hAnsi="Times New Roman" w:cs="Times New Roman"/>
          <w:sz w:val="20"/>
          <w:szCs w:val="20"/>
        </w:rPr>
        <w:t xml:space="preserve"> on the data collected and analysis conducted, this study </w:t>
      </w:r>
      <w:r w:rsidR="00985A83">
        <w:rPr>
          <w:rFonts w:ascii="Times New Roman" w:hAnsi="Times New Roman" w:cs="Times New Roman"/>
          <w:sz w:val="20"/>
          <w:szCs w:val="20"/>
        </w:rPr>
        <w:t>provides</w:t>
      </w:r>
      <w:r w:rsidR="005A1223">
        <w:rPr>
          <w:rFonts w:ascii="Times New Roman" w:hAnsi="Times New Roman" w:cs="Times New Roman"/>
          <w:sz w:val="20"/>
          <w:szCs w:val="20"/>
        </w:rPr>
        <w:t xml:space="preserve"> empirical evidence that project managers need to initiate more team building &amp; participation sessions as these can increase </w:t>
      </w:r>
      <w:r w:rsidR="00985A83">
        <w:rPr>
          <w:rFonts w:ascii="Times New Roman" w:hAnsi="Times New Roman" w:cs="Times New Roman"/>
          <w:sz w:val="20"/>
          <w:szCs w:val="20"/>
        </w:rPr>
        <w:t xml:space="preserve">the </w:t>
      </w:r>
      <w:r w:rsidR="005A1223">
        <w:rPr>
          <w:rFonts w:ascii="Times New Roman" w:hAnsi="Times New Roman" w:cs="Times New Roman"/>
          <w:sz w:val="20"/>
          <w:szCs w:val="20"/>
        </w:rPr>
        <w:t xml:space="preserve">team trust and improve </w:t>
      </w:r>
      <w:r w:rsidR="00985A83">
        <w:rPr>
          <w:rFonts w:ascii="Times New Roman" w:hAnsi="Times New Roman" w:cs="Times New Roman"/>
          <w:sz w:val="20"/>
          <w:szCs w:val="20"/>
        </w:rPr>
        <w:t xml:space="preserve">the </w:t>
      </w:r>
      <w:r w:rsidR="005A1223">
        <w:rPr>
          <w:rFonts w:ascii="Times New Roman" w:hAnsi="Times New Roman" w:cs="Times New Roman"/>
          <w:sz w:val="20"/>
          <w:szCs w:val="20"/>
        </w:rPr>
        <w:t>project performance.  Moreover, project managers also need to promote team trust as this can improve team cohesion.  However, project managers also need to be mindful about the negative consequence when t</w:t>
      </w:r>
      <w:r w:rsidR="00985A83">
        <w:rPr>
          <w:rFonts w:ascii="Times New Roman" w:hAnsi="Times New Roman" w:cs="Times New Roman"/>
          <w:sz w:val="20"/>
          <w:szCs w:val="20"/>
        </w:rPr>
        <w:t xml:space="preserve">heir project teams are too cohesive.  At the same time project managers need to </w:t>
      </w:r>
      <w:proofErr w:type="spellStart"/>
      <w:r w:rsidR="00985A83">
        <w:rPr>
          <w:rFonts w:ascii="Times New Roman" w:hAnsi="Times New Roman" w:cs="Times New Roman"/>
          <w:sz w:val="20"/>
          <w:szCs w:val="20"/>
        </w:rPr>
        <w:t>manoeuvre</w:t>
      </w:r>
      <w:proofErr w:type="spellEnd"/>
      <w:r w:rsidR="00985A83">
        <w:rPr>
          <w:rFonts w:ascii="Times New Roman" w:hAnsi="Times New Roman" w:cs="Times New Roman"/>
          <w:sz w:val="20"/>
          <w:szCs w:val="20"/>
        </w:rPr>
        <w:t xml:space="preserve"> wisely the project team size and project duration so that these two factors are not negatively impacting the team cohesion and the project performance</w:t>
      </w:r>
      <w:r w:rsidR="00985A83" w:rsidRPr="00CD45BD">
        <w:rPr>
          <w:rFonts w:ascii="Times New Roman" w:hAnsi="Times New Roman" w:cs="Times New Roman"/>
          <w:sz w:val="20"/>
          <w:szCs w:val="20"/>
        </w:rPr>
        <w:t xml:space="preserve">.  </w:t>
      </w:r>
      <w:r w:rsidR="004518E6" w:rsidRPr="00CD45BD">
        <w:rPr>
          <w:rFonts w:ascii="Times New Roman" w:hAnsi="Times New Roman" w:cs="Times New Roman"/>
          <w:sz w:val="20"/>
          <w:szCs w:val="20"/>
        </w:rPr>
        <w:t xml:space="preserve">The outcome of this study has shed some lights in explaining the relationships among attitudinal, behavioral and performance outcomes derived from Cohen and Bailey (1997).  Moreover, this study also </w:t>
      </w:r>
      <w:proofErr w:type="gramStart"/>
      <w:r w:rsidR="004518E6" w:rsidRPr="00CD45BD">
        <w:rPr>
          <w:rFonts w:ascii="Times New Roman" w:hAnsi="Times New Roman" w:cs="Times New Roman"/>
          <w:sz w:val="20"/>
          <w:szCs w:val="20"/>
        </w:rPr>
        <w:t>provided</w:t>
      </w:r>
      <w:proofErr w:type="gramEnd"/>
      <w:r w:rsidR="004518E6" w:rsidRPr="00CD45BD">
        <w:rPr>
          <w:rFonts w:ascii="Times New Roman" w:hAnsi="Times New Roman" w:cs="Times New Roman"/>
          <w:sz w:val="20"/>
          <w:szCs w:val="20"/>
        </w:rPr>
        <w:t xml:space="preserve"> some guidance to project managers how to improve team trust and project performance through team building &amp; participation.</w:t>
      </w:r>
      <w:r w:rsidR="007E59DC">
        <w:rPr>
          <w:rFonts w:ascii="Times New Roman" w:hAnsi="Times New Roman" w:cs="Times New Roman"/>
          <w:sz w:val="20"/>
          <w:szCs w:val="20"/>
        </w:rPr>
        <w:t xml:space="preserve"> </w:t>
      </w:r>
      <w:r w:rsidR="00985A83">
        <w:rPr>
          <w:rFonts w:ascii="Times New Roman" w:hAnsi="Times New Roman" w:cs="Times New Roman"/>
          <w:sz w:val="20"/>
          <w:szCs w:val="20"/>
        </w:rPr>
        <w:t>Discussion, conclusion, limitation and future research are also incorporated in this paper.</w:t>
      </w:r>
    </w:p>
    <w:p w:rsidR="00AF5284" w:rsidRDefault="00AF5284" w:rsidP="000F5B66">
      <w:pPr>
        <w:rPr>
          <w:rFonts w:ascii="Times New Roman" w:hAnsi="Times New Roman" w:cs="Times New Roman"/>
          <w:sz w:val="20"/>
          <w:szCs w:val="20"/>
        </w:rPr>
      </w:pPr>
    </w:p>
    <w:p w:rsidR="000F5B66" w:rsidRDefault="000F5B66" w:rsidP="000F5B66">
      <w:pPr>
        <w:rPr>
          <w:rFonts w:ascii="Times New Roman" w:hAnsi="Times New Roman" w:cs="Times New Roman"/>
          <w:sz w:val="20"/>
          <w:szCs w:val="20"/>
        </w:rPr>
      </w:pPr>
      <w:r w:rsidRPr="00AF5284">
        <w:rPr>
          <w:rFonts w:ascii="Times New Roman" w:hAnsi="Times New Roman" w:cs="Times New Roman"/>
          <w:b/>
          <w:sz w:val="20"/>
          <w:szCs w:val="20"/>
        </w:rPr>
        <w:t>Keywords</w:t>
      </w:r>
      <w:r>
        <w:rPr>
          <w:rFonts w:ascii="Times New Roman" w:hAnsi="Times New Roman" w:cs="Times New Roman"/>
          <w:sz w:val="20"/>
          <w:szCs w:val="20"/>
        </w:rPr>
        <w:t xml:space="preserve">: </w:t>
      </w:r>
      <w:r w:rsidR="00AF5284">
        <w:rPr>
          <w:rFonts w:ascii="Times New Roman" w:hAnsi="Times New Roman" w:cs="Times New Roman"/>
          <w:sz w:val="20"/>
          <w:szCs w:val="20"/>
        </w:rPr>
        <w:t>Project Manager, Team Building &amp; Participation, Team Trust, Team Cohesion, Project Performance</w:t>
      </w:r>
      <w:r w:rsidR="00B729A1">
        <w:rPr>
          <w:rFonts w:ascii="Times New Roman" w:hAnsi="Times New Roman" w:cs="Times New Roman"/>
          <w:sz w:val="20"/>
          <w:szCs w:val="20"/>
        </w:rPr>
        <w:t>.</w:t>
      </w:r>
    </w:p>
    <w:p w:rsidR="000F5B66" w:rsidRPr="00751448" w:rsidRDefault="000F5B66" w:rsidP="00751448">
      <w:pPr>
        <w:rPr>
          <w:rFonts w:ascii="Times New Roman" w:hAnsi="Times New Roman" w:cs="Times New Roman"/>
          <w:b/>
          <w:sz w:val="20"/>
          <w:szCs w:val="20"/>
        </w:rPr>
      </w:pPr>
    </w:p>
    <w:p w:rsidR="00A02063" w:rsidRPr="00355B83" w:rsidRDefault="00751448">
      <w:pPr>
        <w:rPr>
          <w:rFonts w:ascii="Times New Roman" w:hAnsi="Times New Roman" w:cs="Times New Roman"/>
          <w:b/>
          <w:sz w:val="20"/>
          <w:szCs w:val="20"/>
        </w:rPr>
      </w:pPr>
      <w:r w:rsidRPr="00355B83">
        <w:rPr>
          <w:rFonts w:ascii="Times New Roman" w:hAnsi="Times New Roman" w:cs="Times New Roman"/>
          <w:b/>
          <w:sz w:val="20"/>
          <w:szCs w:val="20"/>
        </w:rPr>
        <w:t>1. Introduction</w:t>
      </w:r>
    </w:p>
    <w:p w:rsidR="009013C0" w:rsidRDefault="00C51912" w:rsidP="00894FE1">
      <w:pPr>
        <w:ind w:firstLine="360"/>
        <w:jc w:val="both"/>
        <w:rPr>
          <w:rFonts w:ascii="Times New Roman" w:hAnsi="Times New Roman" w:cs="Times New Roman"/>
          <w:sz w:val="20"/>
          <w:szCs w:val="20"/>
        </w:rPr>
      </w:pPr>
      <w:r>
        <w:rPr>
          <w:rFonts w:ascii="Times New Roman" w:hAnsi="Times New Roman" w:cs="Times New Roman"/>
          <w:sz w:val="20"/>
          <w:szCs w:val="20"/>
        </w:rPr>
        <w:t xml:space="preserve">Today, many organizations are forming project teams to </w:t>
      </w:r>
      <w:r w:rsidR="00626B19">
        <w:rPr>
          <w:rFonts w:ascii="Times New Roman" w:hAnsi="Times New Roman" w:cs="Times New Roman"/>
          <w:sz w:val="20"/>
          <w:szCs w:val="20"/>
        </w:rPr>
        <w:t>implement</w:t>
      </w:r>
      <w:r>
        <w:rPr>
          <w:rFonts w:ascii="Times New Roman" w:hAnsi="Times New Roman" w:cs="Times New Roman"/>
          <w:sz w:val="20"/>
          <w:szCs w:val="20"/>
        </w:rPr>
        <w:t xml:space="preserve"> various services </w:t>
      </w:r>
      <w:r w:rsidR="007A230A">
        <w:rPr>
          <w:rFonts w:ascii="Times New Roman" w:hAnsi="Times New Roman" w:cs="Times New Roman"/>
          <w:sz w:val="20"/>
          <w:szCs w:val="20"/>
        </w:rPr>
        <w:t xml:space="preserve">across different industries around the world. </w:t>
      </w:r>
      <w:r w:rsidR="004173E7">
        <w:rPr>
          <w:rFonts w:ascii="Times New Roman" w:hAnsi="Times New Roman" w:cs="Times New Roman"/>
          <w:sz w:val="20"/>
          <w:szCs w:val="20"/>
        </w:rPr>
        <w:t xml:space="preserve">Reason being organizations believe a project team’s performance is far exceeding the sum of individuals’ </w:t>
      </w:r>
      <w:r w:rsidR="001908E3">
        <w:rPr>
          <w:rFonts w:ascii="Times New Roman" w:hAnsi="Times New Roman" w:cs="Times New Roman"/>
          <w:sz w:val="20"/>
          <w:szCs w:val="20"/>
        </w:rPr>
        <w:t xml:space="preserve">uncoordinated </w:t>
      </w:r>
      <w:r w:rsidR="004173E7">
        <w:rPr>
          <w:rFonts w:ascii="Times New Roman" w:hAnsi="Times New Roman" w:cs="Times New Roman"/>
          <w:sz w:val="20"/>
          <w:szCs w:val="20"/>
        </w:rPr>
        <w:t>outputs</w:t>
      </w:r>
      <w:r w:rsidR="001908E3">
        <w:rPr>
          <w:rFonts w:ascii="Times New Roman" w:hAnsi="Times New Roman" w:cs="Times New Roman"/>
          <w:sz w:val="20"/>
          <w:szCs w:val="20"/>
        </w:rPr>
        <w:t xml:space="preserve"> (Belbin, 1993)</w:t>
      </w:r>
      <w:r w:rsidR="004173E7">
        <w:rPr>
          <w:rFonts w:ascii="Times New Roman" w:hAnsi="Times New Roman" w:cs="Times New Roman"/>
          <w:sz w:val="20"/>
          <w:szCs w:val="20"/>
        </w:rPr>
        <w:t>.  Typically</w:t>
      </w:r>
      <w:r w:rsidR="00894FE1">
        <w:rPr>
          <w:rFonts w:ascii="Times New Roman" w:hAnsi="Times New Roman" w:cs="Times New Roman"/>
          <w:sz w:val="20"/>
          <w:szCs w:val="20"/>
        </w:rPr>
        <w:t>,</w:t>
      </w:r>
      <w:r w:rsidR="004173E7">
        <w:rPr>
          <w:rFonts w:ascii="Times New Roman" w:hAnsi="Times New Roman" w:cs="Times New Roman"/>
          <w:sz w:val="20"/>
          <w:szCs w:val="20"/>
        </w:rPr>
        <w:t xml:space="preserve"> a project team consists </w:t>
      </w:r>
      <w:r w:rsidR="001908E3">
        <w:rPr>
          <w:rFonts w:ascii="Times New Roman" w:hAnsi="Times New Roman" w:cs="Times New Roman"/>
          <w:sz w:val="20"/>
          <w:szCs w:val="20"/>
        </w:rPr>
        <w:t xml:space="preserve">of </w:t>
      </w:r>
      <w:r w:rsidR="004173E7">
        <w:rPr>
          <w:rFonts w:ascii="Times New Roman" w:hAnsi="Times New Roman" w:cs="Times New Roman"/>
          <w:sz w:val="20"/>
          <w:szCs w:val="20"/>
        </w:rPr>
        <w:t>numerous team members managing by a project</w:t>
      </w:r>
      <w:r w:rsidR="00325311">
        <w:rPr>
          <w:rFonts w:ascii="Times New Roman" w:hAnsi="Times New Roman" w:cs="Times New Roman"/>
          <w:sz w:val="20"/>
          <w:szCs w:val="20"/>
        </w:rPr>
        <w:t xml:space="preserve"> manager</w:t>
      </w:r>
      <w:r w:rsidR="007A230A">
        <w:rPr>
          <w:rFonts w:ascii="Times New Roman" w:hAnsi="Times New Roman" w:cs="Times New Roman"/>
          <w:sz w:val="20"/>
          <w:szCs w:val="20"/>
        </w:rPr>
        <w:t>.  A</w:t>
      </w:r>
      <w:r w:rsidR="00325311">
        <w:rPr>
          <w:rFonts w:ascii="Times New Roman" w:hAnsi="Times New Roman" w:cs="Times New Roman"/>
          <w:sz w:val="20"/>
          <w:szCs w:val="20"/>
        </w:rPr>
        <w:t xml:space="preserve">ccording to PMI (2013), team building is one of the critical interpersonal skills of a project manager.  This is because project managers only can complete their projects through project team members and other stakeholders.  In order to motivate their team to complete the project </w:t>
      </w:r>
      <w:r w:rsidR="00626B19">
        <w:rPr>
          <w:rFonts w:ascii="Times New Roman" w:hAnsi="Times New Roman" w:cs="Times New Roman"/>
          <w:sz w:val="20"/>
          <w:szCs w:val="20"/>
        </w:rPr>
        <w:t xml:space="preserve">on time, within cost and according </w:t>
      </w:r>
      <w:r w:rsidR="00325311">
        <w:rPr>
          <w:rFonts w:ascii="Times New Roman" w:hAnsi="Times New Roman" w:cs="Times New Roman"/>
          <w:sz w:val="20"/>
          <w:szCs w:val="20"/>
        </w:rPr>
        <w:t xml:space="preserve">to </w:t>
      </w:r>
      <w:r w:rsidR="00626B19">
        <w:rPr>
          <w:rFonts w:ascii="Times New Roman" w:hAnsi="Times New Roman" w:cs="Times New Roman"/>
          <w:sz w:val="20"/>
          <w:szCs w:val="20"/>
        </w:rPr>
        <w:t>agreed scope</w:t>
      </w:r>
      <w:r w:rsidR="00325311">
        <w:rPr>
          <w:rFonts w:ascii="Times New Roman" w:hAnsi="Times New Roman" w:cs="Times New Roman"/>
          <w:sz w:val="20"/>
          <w:szCs w:val="20"/>
        </w:rPr>
        <w:t>, project managers need to bu</w:t>
      </w:r>
      <w:r w:rsidR="00626B19">
        <w:rPr>
          <w:rFonts w:ascii="Times New Roman" w:hAnsi="Times New Roman" w:cs="Times New Roman"/>
          <w:sz w:val="20"/>
          <w:szCs w:val="20"/>
        </w:rPr>
        <w:t xml:space="preserve">ild up their team to achieve these </w:t>
      </w:r>
      <w:r w:rsidR="00325311">
        <w:rPr>
          <w:rFonts w:ascii="Times New Roman" w:hAnsi="Times New Roman" w:cs="Times New Roman"/>
          <w:sz w:val="20"/>
          <w:szCs w:val="20"/>
        </w:rPr>
        <w:t>goal</w:t>
      </w:r>
      <w:r w:rsidR="00626B19">
        <w:rPr>
          <w:rFonts w:ascii="Times New Roman" w:hAnsi="Times New Roman" w:cs="Times New Roman"/>
          <w:sz w:val="20"/>
          <w:szCs w:val="20"/>
        </w:rPr>
        <w:t>s</w:t>
      </w:r>
      <w:r w:rsidR="00325311">
        <w:rPr>
          <w:rFonts w:ascii="Times New Roman" w:hAnsi="Times New Roman" w:cs="Times New Roman"/>
          <w:sz w:val="20"/>
          <w:szCs w:val="20"/>
        </w:rPr>
        <w:t xml:space="preserve"> (PMI, 2013).  </w:t>
      </w:r>
    </w:p>
    <w:p w:rsidR="00751448" w:rsidRDefault="00325311" w:rsidP="00136DFC">
      <w:pPr>
        <w:ind w:firstLine="360"/>
        <w:jc w:val="both"/>
        <w:rPr>
          <w:rFonts w:ascii="Times New Roman" w:hAnsi="Times New Roman" w:cs="Times New Roman"/>
          <w:sz w:val="20"/>
          <w:szCs w:val="20"/>
        </w:rPr>
      </w:pPr>
      <w:r>
        <w:rPr>
          <w:rFonts w:ascii="Times New Roman" w:hAnsi="Times New Roman" w:cs="Times New Roman"/>
          <w:sz w:val="20"/>
          <w:szCs w:val="20"/>
        </w:rPr>
        <w:t>According to Cohen and Bailey (1997), process factors can directly impact effectiveness outcomes which</w:t>
      </w:r>
      <w:r w:rsidR="007A230A">
        <w:rPr>
          <w:rFonts w:ascii="Times New Roman" w:hAnsi="Times New Roman" w:cs="Times New Roman"/>
          <w:sz w:val="20"/>
          <w:szCs w:val="20"/>
        </w:rPr>
        <w:t xml:space="preserve"> are</w:t>
      </w:r>
      <w:r w:rsidR="00894FE1">
        <w:rPr>
          <w:rFonts w:ascii="Times New Roman" w:hAnsi="Times New Roman" w:cs="Times New Roman"/>
          <w:sz w:val="20"/>
          <w:szCs w:val="20"/>
        </w:rPr>
        <w:t xml:space="preserve"> </w:t>
      </w:r>
      <w:r w:rsidR="006000A2">
        <w:rPr>
          <w:rFonts w:ascii="Times New Roman" w:hAnsi="Times New Roman" w:cs="Times New Roman"/>
          <w:sz w:val="20"/>
          <w:szCs w:val="20"/>
        </w:rPr>
        <w:t>categorize</w:t>
      </w:r>
      <w:r w:rsidR="007A230A">
        <w:rPr>
          <w:rFonts w:ascii="Times New Roman" w:hAnsi="Times New Roman" w:cs="Times New Roman"/>
          <w:sz w:val="20"/>
          <w:szCs w:val="20"/>
        </w:rPr>
        <w:t>d</w:t>
      </w:r>
      <w:r w:rsidR="006000A2">
        <w:rPr>
          <w:rFonts w:ascii="Times New Roman" w:hAnsi="Times New Roman" w:cs="Times New Roman"/>
          <w:sz w:val="20"/>
          <w:szCs w:val="20"/>
        </w:rPr>
        <w:t xml:space="preserve"> into</w:t>
      </w:r>
      <w:r>
        <w:rPr>
          <w:rFonts w:ascii="Times New Roman" w:hAnsi="Times New Roman" w:cs="Times New Roman"/>
          <w:sz w:val="20"/>
          <w:szCs w:val="20"/>
        </w:rPr>
        <w:t xml:space="preserve"> attitudinal, behavioral and performance outcomes</w:t>
      </w:r>
      <w:r w:rsidR="006000A2">
        <w:rPr>
          <w:rFonts w:ascii="Times New Roman" w:hAnsi="Times New Roman" w:cs="Times New Roman"/>
          <w:sz w:val="20"/>
          <w:szCs w:val="20"/>
        </w:rPr>
        <w:t xml:space="preserve"> at the same time</w:t>
      </w:r>
      <w:r>
        <w:rPr>
          <w:rFonts w:ascii="Times New Roman" w:hAnsi="Times New Roman" w:cs="Times New Roman"/>
          <w:sz w:val="20"/>
          <w:szCs w:val="20"/>
        </w:rPr>
        <w:t>.</w:t>
      </w:r>
      <w:r w:rsidR="006000A2">
        <w:rPr>
          <w:rFonts w:ascii="Times New Roman" w:hAnsi="Times New Roman" w:cs="Times New Roman"/>
          <w:sz w:val="20"/>
          <w:szCs w:val="20"/>
        </w:rPr>
        <w:t xml:space="preserve">  However, there is </w:t>
      </w:r>
      <w:r w:rsidR="00894FE1">
        <w:rPr>
          <w:rFonts w:ascii="Times New Roman" w:hAnsi="Times New Roman" w:cs="Times New Roman"/>
          <w:sz w:val="20"/>
          <w:szCs w:val="20"/>
        </w:rPr>
        <w:t xml:space="preserve">a </w:t>
      </w:r>
      <w:r w:rsidR="006000A2">
        <w:rPr>
          <w:rFonts w:ascii="Times New Roman" w:hAnsi="Times New Roman" w:cs="Times New Roman"/>
          <w:sz w:val="20"/>
          <w:szCs w:val="20"/>
        </w:rPr>
        <w:t>lack of study on how the dependencies are formed among these three categories of outcomes in relationship with the process factors.  Moreover, project management literature is generally silent on how team building &amp; participation influenc</w:t>
      </w:r>
      <w:r w:rsidR="00894FE1">
        <w:rPr>
          <w:rFonts w:ascii="Times New Roman" w:hAnsi="Times New Roman" w:cs="Times New Roman"/>
          <w:sz w:val="20"/>
          <w:szCs w:val="20"/>
        </w:rPr>
        <w:t>e</w:t>
      </w:r>
      <w:r w:rsidR="006000A2">
        <w:rPr>
          <w:rFonts w:ascii="Times New Roman" w:hAnsi="Times New Roman" w:cs="Times New Roman"/>
          <w:sz w:val="20"/>
          <w:szCs w:val="20"/>
        </w:rPr>
        <w:t xml:space="preserve"> team trust, team cohesion and project performance in a generally multi-ethnical and mu</w:t>
      </w:r>
      <w:r w:rsidR="009013C0">
        <w:rPr>
          <w:rFonts w:ascii="Times New Roman" w:hAnsi="Times New Roman" w:cs="Times New Roman"/>
          <w:sz w:val="20"/>
          <w:szCs w:val="20"/>
        </w:rPr>
        <w:t xml:space="preserve">lti-cultural Malaysia setting.  According to Cohen and Bailey (1997), process factors include examples like communication, conflict management, team building and others.  Attitudinal outcomes include job satisfaction, job commitment, trust and others.  </w:t>
      </w:r>
      <w:r w:rsidR="00355A85">
        <w:rPr>
          <w:rFonts w:ascii="Times New Roman" w:hAnsi="Times New Roman" w:cs="Times New Roman"/>
          <w:sz w:val="20"/>
          <w:szCs w:val="20"/>
        </w:rPr>
        <w:t>B</w:t>
      </w:r>
      <w:r w:rsidR="009013C0">
        <w:rPr>
          <w:rFonts w:ascii="Times New Roman" w:hAnsi="Times New Roman" w:cs="Times New Roman"/>
          <w:sz w:val="20"/>
          <w:szCs w:val="20"/>
        </w:rPr>
        <w:t>ehavioral outcomes co</w:t>
      </w:r>
      <w:r w:rsidR="00355A85">
        <w:rPr>
          <w:rFonts w:ascii="Times New Roman" w:hAnsi="Times New Roman" w:cs="Times New Roman"/>
          <w:sz w:val="20"/>
          <w:szCs w:val="20"/>
        </w:rPr>
        <w:t>ver team cohesion, absenteeism, turnover and others.  Lastly, performance outcomes include quality of work, productivity, project performance and others.</w:t>
      </w:r>
      <w:r w:rsidR="007A5975">
        <w:rPr>
          <w:rFonts w:ascii="Times New Roman" w:hAnsi="Times New Roman" w:cs="Times New Roman"/>
          <w:sz w:val="20"/>
          <w:szCs w:val="20"/>
        </w:rPr>
        <w:t xml:space="preserve">  It is challenging</w:t>
      </w:r>
      <w:r w:rsidR="00136DFC">
        <w:rPr>
          <w:rFonts w:ascii="Times New Roman" w:hAnsi="Times New Roman" w:cs="Times New Roman"/>
          <w:sz w:val="20"/>
          <w:szCs w:val="20"/>
        </w:rPr>
        <w:t>,</w:t>
      </w:r>
      <w:r w:rsidR="007A5975">
        <w:rPr>
          <w:rFonts w:ascii="Times New Roman" w:hAnsi="Times New Roman" w:cs="Times New Roman"/>
          <w:sz w:val="20"/>
          <w:szCs w:val="20"/>
        </w:rPr>
        <w:t xml:space="preserve"> if not impossible to study all attitudinal, behavioral and performance outcomes in one single study.  Hence, it is more realistic to </w:t>
      </w:r>
      <w:r w:rsidR="007A5975">
        <w:rPr>
          <w:rFonts w:ascii="Times New Roman" w:hAnsi="Times New Roman" w:cs="Times New Roman"/>
          <w:sz w:val="20"/>
          <w:szCs w:val="20"/>
        </w:rPr>
        <w:lastRenderedPageBreak/>
        <w:t>select several constructs representing process factors, attitudinal, behavioral and performance outcomes in one study.  Based on this rationale,</w:t>
      </w:r>
      <w:r w:rsidR="009013C0">
        <w:rPr>
          <w:rFonts w:ascii="Times New Roman" w:hAnsi="Times New Roman" w:cs="Times New Roman"/>
          <w:sz w:val="20"/>
          <w:szCs w:val="20"/>
        </w:rPr>
        <w:t xml:space="preserve"> team building &amp; participation is selected to represent Cohen and Bailey’s (1997) process factors. Team trust and team cohesion</w:t>
      </w:r>
      <w:r w:rsidR="00136DFC">
        <w:rPr>
          <w:rFonts w:ascii="Times New Roman" w:hAnsi="Times New Roman" w:cs="Times New Roman"/>
          <w:sz w:val="20"/>
          <w:szCs w:val="20"/>
        </w:rPr>
        <w:t xml:space="preserve"> was</w:t>
      </w:r>
      <w:r w:rsidR="009013C0">
        <w:rPr>
          <w:rFonts w:ascii="Times New Roman" w:hAnsi="Times New Roman" w:cs="Times New Roman"/>
          <w:sz w:val="20"/>
          <w:szCs w:val="20"/>
        </w:rPr>
        <w:t xml:space="preserve"> respectively chosen to represent attitudinal and behavioral outcomes.  Lastly, project performance is selected to repre</w:t>
      </w:r>
      <w:r w:rsidR="007A5975">
        <w:rPr>
          <w:rFonts w:ascii="Times New Roman" w:hAnsi="Times New Roman" w:cs="Times New Roman"/>
          <w:sz w:val="20"/>
          <w:szCs w:val="20"/>
        </w:rPr>
        <w:t>sent the performance outcomes.</w:t>
      </w:r>
    </w:p>
    <w:p w:rsidR="00DE1205" w:rsidRDefault="002F0CC4" w:rsidP="00DE1205">
      <w:pPr>
        <w:ind w:firstLine="360"/>
        <w:jc w:val="both"/>
        <w:rPr>
          <w:rFonts w:ascii="Times New Roman" w:hAnsi="Times New Roman" w:cs="Times New Roman"/>
          <w:sz w:val="20"/>
          <w:szCs w:val="20"/>
        </w:rPr>
      </w:pPr>
      <w:r>
        <w:rPr>
          <w:rFonts w:ascii="Times New Roman" w:hAnsi="Times New Roman" w:cs="Times New Roman"/>
          <w:sz w:val="20"/>
          <w:szCs w:val="20"/>
        </w:rPr>
        <w:t xml:space="preserve">The </w:t>
      </w:r>
      <w:r w:rsidR="007A5975">
        <w:rPr>
          <w:rFonts w:ascii="Times New Roman" w:hAnsi="Times New Roman" w:cs="Times New Roman"/>
          <w:sz w:val="20"/>
          <w:szCs w:val="20"/>
        </w:rPr>
        <w:t xml:space="preserve">problem statement </w:t>
      </w:r>
      <w:r>
        <w:rPr>
          <w:rFonts w:ascii="Times New Roman" w:hAnsi="Times New Roman" w:cs="Times New Roman"/>
          <w:sz w:val="20"/>
          <w:szCs w:val="20"/>
        </w:rPr>
        <w:t xml:space="preserve">of this study </w:t>
      </w:r>
      <w:r w:rsidR="00DE1205">
        <w:rPr>
          <w:rFonts w:ascii="Times New Roman" w:hAnsi="Times New Roman" w:cs="Times New Roman"/>
          <w:sz w:val="20"/>
          <w:szCs w:val="20"/>
        </w:rPr>
        <w:t xml:space="preserve">was </w:t>
      </w:r>
      <w:r w:rsidR="007A5975">
        <w:rPr>
          <w:rFonts w:ascii="Times New Roman" w:hAnsi="Times New Roman" w:cs="Times New Roman"/>
          <w:sz w:val="20"/>
          <w:szCs w:val="20"/>
        </w:rPr>
        <w:t xml:space="preserve">the lack of empirical evidence on how team building </w:t>
      </w:r>
      <w:r w:rsidR="00DE1205">
        <w:rPr>
          <w:rFonts w:ascii="Times New Roman" w:hAnsi="Times New Roman" w:cs="Times New Roman"/>
          <w:sz w:val="20"/>
          <w:szCs w:val="20"/>
        </w:rPr>
        <w:t>and</w:t>
      </w:r>
      <w:r w:rsidR="007A5975">
        <w:rPr>
          <w:rFonts w:ascii="Times New Roman" w:hAnsi="Times New Roman" w:cs="Times New Roman"/>
          <w:sz w:val="20"/>
          <w:szCs w:val="20"/>
        </w:rPr>
        <w:t xml:space="preserve"> participation influenc</w:t>
      </w:r>
      <w:r w:rsidR="00DE1205">
        <w:rPr>
          <w:rFonts w:ascii="Times New Roman" w:hAnsi="Times New Roman" w:cs="Times New Roman"/>
          <w:sz w:val="20"/>
          <w:szCs w:val="20"/>
        </w:rPr>
        <w:t>ed</w:t>
      </w:r>
      <w:r w:rsidR="007A5975">
        <w:rPr>
          <w:rFonts w:ascii="Times New Roman" w:hAnsi="Times New Roman" w:cs="Times New Roman"/>
          <w:sz w:val="20"/>
          <w:szCs w:val="20"/>
        </w:rPr>
        <w:t xml:space="preserve"> team trust, team cohesion and project performance in a multi-ethnical and </w:t>
      </w:r>
      <w:r w:rsidR="008E1A8F">
        <w:rPr>
          <w:rFonts w:ascii="Times New Roman" w:hAnsi="Times New Roman" w:cs="Times New Roman"/>
          <w:sz w:val="20"/>
          <w:szCs w:val="20"/>
        </w:rPr>
        <w:t xml:space="preserve">multi-cultural Malaysia.  This study </w:t>
      </w:r>
      <w:r w:rsidR="00DE1205">
        <w:rPr>
          <w:rFonts w:ascii="Times New Roman" w:hAnsi="Times New Roman" w:cs="Times New Roman"/>
          <w:sz w:val="20"/>
          <w:szCs w:val="20"/>
        </w:rPr>
        <w:t xml:space="preserve">was </w:t>
      </w:r>
      <w:r w:rsidR="008E1A8F">
        <w:rPr>
          <w:rFonts w:ascii="Times New Roman" w:hAnsi="Times New Roman" w:cs="Times New Roman"/>
          <w:sz w:val="20"/>
          <w:szCs w:val="20"/>
        </w:rPr>
        <w:t xml:space="preserve">crucial as many organizations in Malaysia have invested a lot of efforts and </w:t>
      </w:r>
      <w:r w:rsidR="00DE1205">
        <w:rPr>
          <w:rFonts w:ascii="Times New Roman" w:hAnsi="Times New Roman" w:cs="Times New Roman"/>
          <w:sz w:val="20"/>
          <w:szCs w:val="20"/>
        </w:rPr>
        <w:t xml:space="preserve">capital </w:t>
      </w:r>
      <w:r w:rsidR="008E1A8F">
        <w:rPr>
          <w:rFonts w:ascii="Times New Roman" w:hAnsi="Times New Roman" w:cs="Times New Roman"/>
          <w:sz w:val="20"/>
          <w:szCs w:val="20"/>
        </w:rPr>
        <w:t xml:space="preserve">in order to achieve the desired project objectives. Moreover, project time </w:t>
      </w:r>
      <w:r w:rsidR="00DE1205">
        <w:rPr>
          <w:rFonts w:ascii="Times New Roman" w:hAnsi="Times New Roman" w:cs="Times New Roman"/>
          <w:sz w:val="20"/>
          <w:szCs w:val="20"/>
        </w:rPr>
        <w:t xml:space="preserve">is </w:t>
      </w:r>
      <w:r w:rsidR="008E1A8F">
        <w:rPr>
          <w:rFonts w:ascii="Times New Roman" w:hAnsi="Times New Roman" w:cs="Times New Roman"/>
          <w:sz w:val="20"/>
          <w:szCs w:val="20"/>
        </w:rPr>
        <w:t>normally limited</w:t>
      </w:r>
      <w:r w:rsidR="00DE1205">
        <w:rPr>
          <w:rFonts w:ascii="Times New Roman" w:hAnsi="Times New Roman" w:cs="Times New Roman"/>
          <w:sz w:val="20"/>
          <w:szCs w:val="20"/>
        </w:rPr>
        <w:t>,</w:t>
      </w:r>
      <w:r w:rsidR="008E1A8F">
        <w:rPr>
          <w:rFonts w:ascii="Times New Roman" w:hAnsi="Times New Roman" w:cs="Times New Roman"/>
          <w:sz w:val="20"/>
          <w:szCs w:val="20"/>
        </w:rPr>
        <w:t xml:space="preserve"> and the team needs to build up trust and cohesion quick enough to deliver the required project performance. This situation is different from ongoing or operational teams in which they face less stringent requirement o</w:t>
      </w:r>
      <w:r>
        <w:rPr>
          <w:rFonts w:ascii="Times New Roman" w:hAnsi="Times New Roman" w:cs="Times New Roman"/>
          <w:sz w:val="20"/>
          <w:szCs w:val="20"/>
        </w:rPr>
        <w:t xml:space="preserve">n time deadlines.  </w:t>
      </w:r>
      <w:r w:rsidR="00DE1205">
        <w:rPr>
          <w:rFonts w:ascii="Times New Roman" w:hAnsi="Times New Roman" w:cs="Times New Roman"/>
          <w:sz w:val="20"/>
          <w:szCs w:val="20"/>
        </w:rPr>
        <w:t>In light of these concerns, t</w:t>
      </w:r>
      <w:r>
        <w:rPr>
          <w:rFonts w:ascii="Times New Roman" w:hAnsi="Times New Roman" w:cs="Times New Roman"/>
          <w:sz w:val="20"/>
          <w:szCs w:val="20"/>
        </w:rPr>
        <w:t>he</w:t>
      </w:r>
      <w:r w:rsidR="00316681">
        <w:rPr>
          <w:rFonts w:ascii="Times New Roman" w:hAnsi="Times New Roman" w:cs="Times New Roman"/>
          <w:sz w:val="20"/>
          <w:szCs w:val="20"/>
        </w:rPr>
        <w:t xml:space="preserve"> </w:t>
      </w:r>
      <w:r>
        <w:rPr>
          <w:rFonts w:ascii="Times New Roman" w:hAnsi="Times New Roman" w:cs="Times New Roman"/>
          <w:sz w:val="20"/>
          <w:szCs w:val="20"/>
        </w:rPr>
        <w:t>o</w:t>
      </w:r>
      <w:r w:rsidR="008E1A8F">
        <w:rPr>
          <w:rFonts w:ascii="Times New Roman" w:hAnsi="Times New Roman" w:cs="Times New Roman"/>
          <w:sz w:val="20"/>
          <w:szCs w:val="20"/>
        </w:rPr>
        <w:t xml:space="preserve">bjective </w:t>
      </w:r>
      <w:r>
        <w:rPr>
          <w:rFonts w:ascii="Times New Roman" w:hAnsi="Times New Roman" w:cs="Times New Roman"/>
          <w:sz w:val="20"/>
          <w:szCs w:val="20"/>
        </w:rPr>
        <w:t xml:space="preserve">of this study </w:t>
      </w:r>
      <w:r w:rsidR="00DE1205">
        <w:rPr>
          <w:rFonts w:ascii="Times New Roman" w:hAnsi="Times New Roman" w:cs="Times New Roman"/>
          <w:sz w:val="20"/>
          <w:szCs w:val="20"/>
        </w:rPr>
        <w:t>was</w:t>
      </w:r>
      <w:r w:rsidR="008E1A8F">
        <w:rPr>
          <w:rFonts w:ascii="Times New Roman" w:hAnsi="Times New Roman" w:cs="Times New Roman"/>
          <w:sz w:val="20"/>
          <w:szCs w:val="20"/>
        </w:rPr>
        <w:t xml:space="preserve"> to identify </w:t>
      </w:r>
      <w:r w:rsidR="00EC58FE">
        <w:rPr>
          <w:rFonts w:ascii="Times New Roman" w:hAnsi="Times New Roman" w:cs="Times New Roman"/>
          <w:sz w:val="20"/>
          <w:szCs w:val="20"/>
        </w:rPr>
        <w:t xml:space="preserve">the relationships among </w:t>
      </w:r>
      <w:r w:rsidR="008E1A8F">
        <w:rPr>
          <w:rFonts w:ascii="Times New Roman" w:hAnsi="Times New Roman" w:cs="Times New Roman"/>
          <w:sz w:val="20"/>
          <w:szCs w:val="20"/>
        </w:rPr>
        <w:t>team building &amp; participation</w:t>
      </w:r>
      <w:r w:rsidR="00EC58FE">
        <w:rPr>
          <w:rFonts w:ascii="Times New Roman" w:hAnsi="Times New Roman" w:cs="Times New Roman"/>
          <w:sz w:val="20"/>
          <w:szCs w:val="20"/>
        </w:rPr>
        <w:t>,</w:t>
      </w:r>
      <w:r w:rsidR="008E1A8F">
        <w:rPr>
          <w:rFonts w:ascii="Times New Roman" w:hAnsi="Times New Roman" w:cs="Times New Roman"/>
          <w:sz w:val="20"/>
          <w:szCs w:val="20"/>
        </w:rPr>
        <w:t xml:space="preserve"> team trust, team cohesion and project performance as perceive</w:t>
      </w:r>
      <w:r w:rsidR="00715F09">
        <w:rPr>
          <w:rFonts w:ascii="Times New Roman" w:hAnsi="Times New Roman" w:cs="Times New Roman"/>
          <w:sz w:val="20"/>
          <w:szCs w:val="20"/>
        </w:rPr>
        <w:t>d</w:t>
      </w:r>
      <w:r w:rsidR="008E1A8F">
        <w:rPr>
          <w:rFonts w:ascii="Times New Roman" w:hAnsi="Times New Roman" w:cs="Times New Roman"/>
          <w:sz w:val="20"/>
          <w:szCs w:val="20"/>
        </w:rPr>
        <w:t xml:space="preserve"> by project managers in Malaysia.  </w:t>
      </w:r>
    </w:p>
    <w:p w:rsidR="00DE1205" w:rsidRDefault="00DE1205">
      <w:pPr>
        <w:ind w:firstLine="360"/>
        <w:jc w:val="both"/>
        <w:rPr>
          <w:rFonts w:ascii="Times New Roman" w:hAnsi="Times New Roman" w:cs="Times New Roman"/>
          <w:sz w:val="20"/>
          <w:szCs w:val="20"/>
        </w:rPr>
      </w:pPr>
      <w:r>
        <w:rPr>
          <w:rFonts w:ascii="Times New Roman" w:hAnsi="Times New Roman" w:cs="Times New Roman"/>
          <w:sz w:val="20"/>
          <w:szCs w:val="20"/>
        </w:rPr>
        <w:t xml:space="preserve">Following were the research questions of this study: </w:t>
      </w:r>
    </w:p>
    <w:p w:rsidR="00DE1205" w:rsidRDefault="00A52870" w:rsidP="006C1BB9">
      <w:pPr>
        <w:pStyle w:val="ListParagraph"/>
        <w:numPr>
          <w:ilvl w:val="0"/>
          <w:numId w:val="10"/>
        </w:numPr>
        <w:jc w:val="both"/>
        <w:rPr>
          <w:rFonts w:ascii="Times New Roman" w:hAnsi="Times New Roman" w:cs="Times New Roman"/>
          <w:sz w:val="20"/>
          <w:szCs w:val="20"/>
        </w:rPr>
      </w:pPr>
      <w:r w:rsidRPr="006C1BB9">
        <w:rPr>
          <w:rFonts w:ascii="Times New Roman" w:hAnsi="Times New Roman" w:cs="Times New Roman"/>
          <w:sz w:val="20"/>
          <w:szCs w:val="20"/>
        </w:rPr>
        <w:t xml:space="preserve">Can team building &amp; participation influence team trust, team cohesion and project performance at the same time in Malaysia? </w:t>
      </w:r>
    </w:p>
    <w:p w:rsidR="00DE1205" w:rsidRDefault="00A52870" w:rsidP="006C1BB9">
      <w:pPr>
        <w:pStyle w:val="ListParagraph"/>
        <w:numPr>
          <w:ilvl w:val="0"/>
          <w:numId w:val="10"/>
        </w:numPr>
        <w:jc w:val="both"/>
        <w:rPr>
          <w:rFonts w:ascii="Times New Roman" w:hAnsi="Times New Roman" w:cs="Times New Roman"/>
          <w:sz w:val="20"/>
          <w:szCs w:val="20"/>
        </w:rPr>
      </w:pPr>
      <w:r w:rsidRPr="006C1BB9">
        <w:rPr>
          <w:rFonts w:ascii="Times New Roman" w:hAnsi="Times New Roman" w:cs="Times New Roman"/>
          <w:sz w:val="20"/>
          <w:szCs w:val="20"/>
        </w:rPr>
        <w:t xml:space="preserve">Can team trust influence team cohesion?  </w:t>
      </w:r>
    </w:p>
    <w:p w:rsidR="00DE1205" w:rsidRDefault="00A52870" w:rsidP="006C1BB9">
      <w:pPr>
        <w:pStyle w:val="ListParagraph"/>
        <w:numPr>
          <w:ilvl w:val="0"/>
          <w:numId w:val="10"/>
        </w:numPr>
        <w:jc w:val="both"/>
        <w:rPr>
          <w:rFonts w:ascii="Times New Roman" w:hAnsi="Times New Roman" w:cs="Times New Roman"/>
          <w:sz w:val="20"/>
          <w:szCs w:val="20"/>
        </w:rPr>
      </w:pPr>
      <w:r w:rsidRPr="006C1BB9">
        <w:rPr>
          <w:rFonts w:ascii="Times New Roman" w:hAnsi="Times New Roman" w:cs="Times New Roman"/>
          <w:sz w:val="20"/>
          <w:szCs w:val="20"/>
        </w:rPr>
        <w:t xml:space="preserve">Can team trust influence project performance? </w:t>
      </w:r>
    </w:p>
    <w:p w:rsidR="007A5975" w:rsidRPr="006C1BB9" w:rsidRDefault="00A52870" w:rsidP="006C1BB9">
      <w:pPr>
        <w:pStyle w:val="ListParagraph"/>
        <w:numPr>
          <w:ilvl w:val="0"/>
          <w:numId w:val="10"/>
        </w:numPr>
        <w:jc w:val="both"/>
        <w:rPr>
          <w:rFonts w:ascii="Times New Roman" w:hAnsi="Times New Roman" w:cs="Times New Roman"/>
          <w:sz w:val="20"/>
          <w:szCs w:val="20"/>
        </w:rPr>
      </w:pPr>
      <w:r w:rsidRPr="006C1BB9">
        <w:rPr>
          <w:rFonts w:ascii="Times New Roman" w:hAnsi="Times New Roman" w:cs="Times New Roman"/>
          <w:sz w:val="20"/>
          <w:szCs w:val="20"/>
        </w:rPr>
        <w:t>Can team cohesion influence project performance?</w:t>
      </w:r>
    </w:p>
    <w:p w:rsidR="00C51912" w:rsidRDefault="00C51912">
      <w:pPr>
        <w:rPr>
          <w:rFonts w:ascii="Times New Roman" w:hAnsi="Times New Roman" w:cs="Times New Roman"/>
          <w:sz w:val="20"/>
          <w:szCs w:val="20"/>
        </w:rPr>
      </w:pPr>
    </w:p>
    <w:p w:rsidR="00751448" w:rsidRPr="00355B83" w:rsidRDefault="00751448">
      <w:pPr>
        <w:rPr>
          <w:rFonts w:ascii="Times New Roman" w:hAnsi="Times New Roman" w:cs="Times New Roman"/>
          <w:b/>
          <w:sz w:val="20"/>
          <w:szCs w:val="20"/>
        </w:rPr>
      </w:pPr>
      <w:r w:rsidRPr="00355B83">
        <w:rPr>
          <w:rFonts w:ascii="Times New Roman" w:hAnsi="Times New Roman" w:cs="Times New Roman"/>
          <w:b/>
          <w:sz w:val="20"/>
          <w:szCs w:val="20"/>
        </w:rPr>
        <w:t xml:space="preserve">2. Literature Review and </w:t>
      </w:r>
      <w:r w:rsidR="001E6499">
        <w:rPr>
          <w:rFonts w:ascii="Times New Roman" w:hAnsi="Times New Roman" w:cs="Times New Roman"/>
          <w:b/>
          <w:sz w:val="20"/>
          <w:szCs w:val="20"/>
        </w:rPr>
        <w:t>Hypotheses</w:t>
      </w:r>
    </w:p>
    <w:p w:rsidR="00751448" w:rsidRPr="006C1BB9" w:rsidRDefault="00751448">
      <w:pPr>
        <w:rPr>
          <w:rFonts w:ascii="Times New Roman" w:hAnsi="Times New Roman" w:cs="Times New Roman"/>
          <w:b/>
          <w:bCs/>
          <w:sz w:val="20"/>
          <w:szCs w:val="20"/>
        </w:rPr>
      </w:pPr>
      <w:r w:rsidRPr="006C1BB9">
        <w:rPr>
          <w:rFonts w:ascii="Times New Roman" w:hAnsi="Times New Roman" w:cs="Times New Roman"/>
          <w:b/>
          <w:bCs/>
          <w:sz w:val="20"/>
          <w:szCs w:val="20"/>
        </w:rPr>
        <w:t xml:space="preserve">2.1 </w:t>
      </w:r>
      <w:r w:rsidR="00606A17" w:rsidRPr="006C1BB9">
        <w:rPr>
          <w:rFonts w:ascii="Times New Roman" w:hAnsi="Times New Roman" w:cs="Times New Roman"/>
          <w:b/>
          <w:bCs/>
          <w:sz w:val="20"/>
          <w:szCs w:val="20"/>
        </w:rPr>
        <w:t>Team Building &amp; Participation</w:t>
      </w:r>
    </w:p>
    <w:p w:rsidR="000758B0" w:rsidRDefault="000758B0" w:rsidP="00B23D26">
      <w:pPr>
        <w:pStyle w:val="7MainText"/>
        <w:ind w:firstLine="360"/>
        <w:rPr>
          <w:rFonts w:eastAsia="SimSun"/>
        </w:rPr>
      </w:pPr>
      <w:r>
        <w:rPr>
          <w:rFonts w:eastAsia="SimSun"/>
        </w:rPr>
        <w:t xml:space="preserve">Team building is an important interpersonal skill for project managers (PMI, 2013).  According to PMI (2013, p. 513), team building refers to </w:t>
      </w:r>
      <w:r w:rsidRPr="00664DB0">
        <w:rPr>
          <w:rFonts w:eastAsia="SimSun"/>
          <w:i/>
        </w:rPr>
        <w:t>“process of helping a group of individuals, bound by a common sense of purpose, to work interdependently with each other, the leader, external stakeholders and the organization”</w:t>
      </w:r>
      <w:r>
        <w:rPr>
          <w:rFonts w:eastAsia="SimSun"/>
        </w:rPr>
        <w:t xml:space="preserve">. Some organizational managers encourage team building activities to resolve conflicts within the team in order to maintain the team performance. According to Cook, </w:t>
      </w:r>
      <w:proofErr w:type="spellStart"/>
      <w:r>
        <w:rPr>
          <w:rFonts w:eastAsia="SimSun"/>
        </w:rPr>
        <w:t>Hunsaker</w:t>
      </w:r>
      <w:proofErr w:type="spellEnd"/>
      <w:r>
        <w:rPr>
          <w:rFonts w:eastAsia="SimSun"/>
        </w:rPr>
        <w:t xml:space="preserve"> and Coffey (1997), team building consists of all activities aimed to improve team members’ problem solving ability through </w:t>
      </w:r>
      <w:r w:rsidR="00B23D26">
        <w:rPr>
          <w:rFonts w:eastAsia="SimSun"/>
        </w:rPr>
        <w:t xml:space="preserve">means of </w:t>
      </w:r>
      <w:r>
        <w:rPr>
          <w:rFonts w:eastAsia="SimSun"/>
        </w:rPr>
        <w:t>resolving both task and interpersonal issues that hamper</w:t>
      </w:r>
      <w:r w:rsidR="00F33827">
        <w:rPr>
          <w:rFonts w:eastAsia="SimSun"/>
        </w:rPr>
        <w:t>ed</w:t>
      </w:r>
      <w:r>
        <w:rPr>
          <w:rFonts w:eastAsia="SimSun"/>
        </w:rPr>
        <w:t xml:space="preserve"> the team’s functionality.</w:t>
      </w:r>
    </w:p>
    <w:p w:rsidR="00B23D26" w:rsidRDefault="00B23D26">
      <w:pPr>
        <w:pStyle w:val="7MainText"/>
        <w:rPr>
          <w:rFonts w:eastAsia="SimSun"/>
        </w:rPr>
      </w:pPr>
      <w:r>
        <w:rPr>
          <w:rFonts w:eastAsia="SimSun"/>
        </w:rPr>
        <w:t xml:space="preserve">Based on </w:t>
      </w:r>
      <w:r w:rsidR="000758B0">
        <w:rPr>
          <w:rFonts w:eastAsia="SimSun"/>
        </w:rPr>
        <w:t xml:space="preserve">literature, there </w:t>
      </w:r>
      <w:r>
        <w:rPr>
          <w:rFonts w:eastAsia="SimSun"/>
        </w:rPr>
        <w:t>are</w:t>
      </w:r>
      <w:r w:rsidR="000758B0">
        <w:rPr>
          <w:rFonts w:eastAsia="SimSun"/>
        </w:rPr>
        <w:t xml:space="preserve"> no commonly accepted set of team building activities.  </w:t>
      </w:r>
      <w:r w:rsidR="00F33827">
        <w:rPr>
          <w:rFonts w:eastAsia="SimSun"/>
        </w:rPr>
        <w:t xml:space="preserve">Team building activities can range from 5 minutes status review to an offsite retreat to improve interpersonal relationships (PMI, 2013).  </w:t>
      </w:r>
      <w:r w:rsidR="000758B0">
        <w:rPr>
          <w:rFonts w:eastAsia="SimSun"/>
        </w:rPr>
        <w:t>Guiney (2009)</w:t>
      </w:r>
      <w:r>
        <w:rPr>
          <w:rFonts w:eastAsia="SimSun"/>
        </w:rPr>
        <w:t xml:space="preserve"> asserts that </w:t>
      </w:r>
      <w:r w:rsidR="000758B0">
        <w:rPr>
          <w:rFonts w:eastAsia="SimSun"/>
        </w:rPr>
        <w:t>team building consists of many activities</w:t>
      </w:r>
      <w:r>
        <w:rPr>
          <w:rFonts w:eastAsia="SimSun"/>
        </w:rPr>
        <w:t xml:space="preserve">, in which </w:t>
      </w:r>
      <w:r w:rsidR="000758B0">
        <w:rPr>
          <w:rFonts w:eastAsia="SimSun"/>
        </w:rPr>
        <w:t>the most frequent activities include</w:t>
      </w:r>
      <w:r>
        <w:rPr>
          <w:rFonts w:eastAsia="SimSun"/>
        </w:rPr>
        <w:t xml:space="preserve"> the following</w:t>
      </w:r>
      <w:r w:rsidR="000758B0">
        <w:rPr>
          <w:rFonts w:eastAsia="SimSun"/>
        </w:rPr>
        <w:t xml:space="preserve">: </w:t>
      </w:r>
    </w:p>
    <w:p w:rsidR="00B23D26" w:rsidRDefault="00B23D26" w:rsidP="006C1BB9">
      <w:pPr>
        <w:pStyle w:val="7MainText"/>
        <w:numPr>
          <w:ilvl w:val="0"/>
          <w:numId w:val="12"/>
        </w:numPr>
        <w:rPr>
          <w:rFonts w:eastAsia="SimSun"/>
        </w:rPr>
      </w:pPr>
      <w:r>
        <w:rPr>
          <w:rFonts w:eastAsia="SimSun"/>
        </w:rPr>
        <w:t xml:space="preserve">Proper </w:t>
      </w:r>
      <w:r w:rsidR="000758B0">
        <w:rPr>
          <w:rFonts w:eastAsia="SimSun"/>
        </w:rPr>
        <w:t xml:space="preserve">staffing </w:t>
      </w:r>
      <w:r>
        <w:rPr>
          <w:rFonts w:eastAsia="SimSun"/>
        </w:rPr>
        <w:t xml:space="preserve">of </w:t>
      </w:r>
      <w:r w:rsidR="000758B0">
        <w:rPr>
          <w:rFonts w:eastAsia="SimSun"/>
        </w:rPr>
        <w:t xml:space="preserve">the team </w:t>
      </w:r>
    </w:p>
    <w:p w:rsidR="00B23D26" w:rsidRDefault="00B23D26" w:rsidP="006C1BB9">
      <w:pPr>
        <w:pStyle w:val="7MainText"/>
        <w:numPr>
          <w:ilvl w:val="0"/>
          <w:numId w:val="12"/>
        </w:numPr>
        <w:rPr>
          <w:rFonts w:eastAsia="SimSun"/>
        </w:rPr>
      </w:pPr>
      <w:r>
        <w:rPr>
          <w:rFonts w:eastAsia="SimSun"/>
        </w:rPr>
        <w:t>To p</w:t>
      </w:r>
      <w:r w:rsidR="000758B0">
        <w:rPr>
          <w:rFonts w:eastAsia="SimSun"/>
        </w:rPr>
        <w:t>lan the project with the team</w:t>
      </w:r>
      <w:r>
        <w:rPr>
          <w:rFonts w:eastAsia="SimSun"/>
        </w:rPr>
        <w:t xml:space="preserve"> </w:t>
      </w:r>
    </w:p>
    <w:p w:rsidR="00B23D26" w:rsidRDefault="00B23D26" w:rsidP="006C1BB9">
      <w:pPr>
        <w:pStyle w:val="7MainText"/>
        <w:numPr>
          <w:ilvl w:val="0"/>
          <w:numId w:val="12"/>
        </w:numPr>
        <w:rPr>
          <w:rFonts w:eastAsia="SimSun"/>
        </w:rPr>
      </w:pPr>
      <w:r>
        <w:rPr>
          <w:rFonts w:eastAsia="SimSun"/>
        </w:rPr>
        <w:t>To b</w:t>
      </w:r>
      <w:r w:rsidR="000758B0">
        <w:rPr>
          <w:rFonts w:eastAsia="SimSun"/>
        </w:rPr>
        <w:t>uild commitment amongst team members</w:t>
      </w:r>
    </w:p>
    <w:p w:rsidR="00B23D26" w:rsidRDefault="00B23D26" w:rsidP="006C1BB9">
      <w:pPr>
        <w:pStyle w:val="7MainText"/>
        <w:numPr>
          <w:ilvl w:val="0"/>
          <w:numId w:val="12"/>
        </w:numPr>
        <w:rPr>
          <w:rFonts w:eastAsia="SimSun"/>
        </w:rPr>
      </w:pPr>
      <w:r>
        <w:rPr>
          <w:rFonts w:eastAsia="SimSun"/>
        </w:rPr>
        <w:t>To d</w:t>
      </w:r>
      <w:r w:rsidR="000758B0">
        <w:rPr>
          <w:rFonts w:eastAsia="SimSun"/>
        </w:rPr>
        <w:t>evelop strong communication channels</w:t>
      </w:r>
    </w:p>
    <w:p w:rsidR="00B23D26" w:rsidRDefault="00B23D26" w:rsidP="006C1BB9">
      <w:pPr>
        <w:pStyle w:val="7MainText"/>
        <w:numPr>
          <w:ilvl w:val="0"/>
          <w:numId w:val="12"/>
        </w:numPr>
        <w:rPr>
          <w:rFonts w:eastAsia="SimSun"/>
        </w:rPr>
      </w:pPr>
      <w:r>
        <w:rPr>
          <w:rFonts w:eastAsia="SimSun"/>
        </w:rPr>
        <w:t xml:space="preserve">To </w:t>
      </w:r>
      <w:r w:rsidR="000758B0">
        <w:rPr>
          <w:rFonts w:eastAsia="SimSun"/>
        </w:rPr>
        <w:t>ensur</w:t>
      </w:r>
      <w:r>
        <w:rPr>
          <w:rFonts w:eastAsia="SimSun"/>
        </w:rPr>
        <w:t>e</w:t>
      </w:r>
      <w:r w:rsidR="000758B0">
        <w:rPr>
          <w:rFonts w:eastAsia="SimSun"/>
        </w:rPr>
        <w:t xml:space="preserve"> the support of senior management</w:t>
      </w:r>
    </w:p>
    <w:p w:rsidR="00B23D26" w:rsidRDefault="00B23D26" w:rsidP="006C1BB9">
      <w:pPr>
        <w:pStyle w:val="7MainText"/>
        <w:numPr>
          <w:ilvl w:val="0"/>
          <w:numId w:val="12"/>
        </w:numPr>
        <w:rPr>
          <w:rFonts w:eastAsia="SimSun"/>
        </w:rPr>
      </w:pPr>
      <w:r>
        <w:rPr>
          <w:rFonts w:eastAsia="SimSun"/>
        </w:rPr>
        <w:t xml:space="preserve">To </w:t>
      </w:r>
      <w:r w:rsidR="000758B0">
        <w:rPr>
          <w:rFonts w:eastAsia="SimSun"/>
        </w:rPr>
        <w:t>empower team members</w:t>
      </w:r>
    </w:p>
    <w:p w:rsidR="00B23D26" w:rsidRDefault="00B23D26" w:rsidP="006C1BB9">
      <w:pPr>
        <w:pStyle w:val="7MainText"/>
        <w:numPr>
          <w:ilvl w:val="0"/>
          <w:numId w:val="12"/>
        </w:numPr>
        <w:rPr>
          <w:rFonts w:eastAsia="SimSun"/>
        </w:rPr>
      </w:pPr>
      <w:r>
        <w:rPr>
          <w:rFonts w:eastAsia="SimSun"/>
        </w:rPr>
        <w:t xml:space="preserve">To </w:t>
      </w:r>
      <w:r w:rsidR="000758B0">
        <w:rPr>
          <w:rFonts w:eastAsia="SimSun"/>
        </w:rPr>
        <w:t>develop organizational interface</w:t>
      </w:r>
    </w:p>
    <w:p w:rsidR="00B23D26" w:rsidRDefault="00B23D26" w:rsidP="006C1BB9">
      <w:pPr>
        <w:pStyle w:val="7MainText"/>
        <w:numPr>
          <w:ilvl w:val="0"/>
          <w:numId w:val="12"/>
        </w:numPr>
        <w:rPr>
          <w:rFonts w:eastAsia="SimSun"/>
        </w:rPr>
      </w:pPr>
      <w:r>
        <w:rPr>
          <w:rFonts w:eastAsia="SimSun"/>
        </w:rPr>
        <w:t xml:space="preserve">To </w:t>
      </w:r>
      <w:r w:rsidR="000758B0">
        <w:rPr>
          <w:rFonts w:eastAsia="SimSun"/>
        </w:rPr>
        <w:t>manag</w:t>
      </w:r>
      <w:r>
        <w:rPr>
          <w:rFonts w:eastAsia="SimSun"/>
        </w:rPr>
        <w:t>e</w:t>
      </w:r>
      <w:r w:rsidR="000758B0">
        <w:rPr>
          <w:rFonts w:eastAsia="SimSun"/>
        </w:rPr>
        <w:t xml:space="preserve"> conflict</w:t>
      </w:r>
    </w:p>
    <w:p w:rsidR="00B23D26" w:rsidRDefault="00B23D26" w:rsidP="006C1BB9">
      <w:pPr>
        <w:pStyle w:val="7MainText"/>
        <w:numPr>
          <w:ilvl w:val="0"/>
          <w:numId w:val="12"/>
        </w:numPr>
        <w:rPr>
          <w:rFonts w:eastAsia="SimSun"/>
        </w:rPr>
      </w:pPr>
      <w:r>
        <w:rPr>
          <w:rFonts w:eastAsia="SimSun"/>
        </w:rPr>
        <w:t xml:space="preserve">To </w:t>
      </w:r>
      <w:r w:rsidR="000758B0">
        <w:rPr>
          <w:rFonts w:eastAsia="SimSun"/>
        </w:rPr>
        <w:t>conduc</w:t>
      </w:r>
      <w:r>
        <w:rPr>
          <w:rFonts w:eastAsia="SimSun"/>
        </w:rPr>
        <w:t>t</w:t>
      </w:r>
      <w:r w:rsidR="000758B0">
        <w:rPr>
          <w:rFonts w:eastAsia="SimSun"/>
        </w:rPr>
        <w:t xml:space="preserve"> team building sessions</w:t>
      </w:r>
    </w:p>
    <w:p w:rsidR="00B23D26" w:rsidRDefault="00B23D26" w:rsidP="006C1BB9">
      <w:pPr>
        <w:pStyle w:val="7MainText"/>
        <w:numPr>
          <w:ilvl w:val="0"/>
          <w:numId w:val="12"/>
        </w:numPr>
        <w:rPr>
          <w:rFonts w:eastAsia="SimSun"/>
        </w:rPr>
      </w:pPr>
      <w:r>
        <w:rPr>
          <w:rFonts w:eastAsia="SimSun"/>
        </w:rPr>
        <w:t xml:space="preserve">To </w:t>
      </w:r>
      <w:r w:rsidR="000758B0">
        <w:rPr>
          <w:rFonts w:eastAsia="SimSun"/>
        </w:rPr>
        <w:t>stimulat</w:t>
      </w:r>
      <w:r>
        <w:rPr>
          <w:rFonts w:eastAsia="SimSun"/>
        </w:rPr>
        <w:t>e</w:t>
      </w:r>
      <w:r w:rsidR="000758B0">
        <w:rPr>
          <w:rFonts w:eastAsia="SimSun"/>
        </w:rPr>
        <w:t xml:space="preserve"> enthusiasm</w:t>
      </w:r>
    </w:p>
    <w:p w:rsidR="00B23D26" w:rsidRDefault="00B23D26" w:rsidP="006C1BB9">
      <w:pPr>
        <w:pStyle w:val="7MainText"/>
        <w:numPr>
          <w:ilvl w:val="0"/>
          <w:numId w:val="12"/>
        </w:numPr>
        <w:rPr>
          <w:rFonts w:eastAsia="SimSun"/>
        </w:rPr>
      </w:pPr>
      <w:r>
        <w:rPr>
          <w:rFonts w:eastAsia="SimSun"/>
        </w:rPr>
        <w:t xml:space="preserve">To </w:t>
      </w:r>
      <w:r w:rsidR="000758B0">
        <w:rPr>
          <w:rFonts w:eastAsia="SimSun"/>
        </w:rPr>
        <w:t>defin</w:t>
      </w:r>
      <w:r>
        <w:rPr>
          <w:rFonts w:eastAsia="SimSun"/>
        </w:rPr>
        <w:t xml:space="preserve">e </w:t>
      </w:r>
      <w:r w:rsidR="000758B0">
        <w:rPr>
          <w:rFonts w:eastAsia="SimSun"/>
        </w:rPr>
        <w:t>work structure</w:t>
      </w:r>
    </w:p>
    <w:p w:rsidR="00B23D26" w:rsidRDefault="00B23D26" w:rsidP="006C1BB9">
      <w:pPr>
        <w:pStyle w:val="7MainText"/>
        <w:numPr>
          <w:ilvl w:val="0"/>
          <w:numId w:val="12"/>
        </w:numPr>
        <w:rPr>
          <w:rFonts w:eastAsia="SimSun"/>
        </w:rPr>
      </w:pPr>
      <w:r>
        <w:rPr>
          <w:rFonts w:eastAsia="SimSun"/>
        </w:rPr>
        <w:t xml:space="preserve">To </w:t>
      </w:r>
      <w:r w:rsidR="000758B0">
        <w:rPr>
          <w:rFonts w:eastAsia="SimSun"/>
        </w:rPr>
        <w:t>build</w:t>
      </w:r>
      <w:r>
        <w:rPr>
          <w:rFonts w:eastAsia="SimSun"/>
        </w:rPr>
        <w:t xml:space="preserve"> a </w:t>
      </w:r>
      <w:r w:rsidR="000758B0">
        <w:rPr>
          <w:rFonts w:eastAsia="SimSun"/>
        </w:rPr>
        <w:t>positive project image</w:t>
      </w:r>
    </w:p>
    <w:p w:rsidR="000758B0" w:rsidRDefault="000758B0" w:rsidP="006C1BB9">
      <w:pPr>
        <w:pStyle w:val="7MainText"/>
        <w:ind w:left="1004" w:firstLine="0"/>
        <w:rPr>
          <w:rFonts w:eastAsia="SimSun"/>
        </w:rPr>
      </w:pPr>
    </w:p>
    <w:p w:rsidR="00F6129B" w:rsidRDefault="000758B0" w:rsidP="00F6129B">
      <w:pPr>
        <w:pStyle w:val="7MainText"/>
        <w:rPr>
          <w:rFonts w:eastAsia="SimSun"/>
        </w:rPr>
      </w:pPr>
      <w:r>
        <w:rPr>
          <w:rFonts w:eastAsia="SimSun"/>
        </w:rPr>
        <w:t xml:space="preserve">According to </w:t>
      </w:r>
      <w:proofErr w:type="spellStart"/>
      <w:r>
        <w:rPr>
          <w:rFonts w:eastAsia="SimSun"/>
        </w:rPr>
        <w:t>Schermerhorn</w:t>
      </w:r>
      <w:proofErr w:type="spellEnd"/>
      <w:r>
        <w:rPr>
          <w:rFonts w:eastAsia="SimSun"/>
        </w:rPr>
        <w:t>, Hunt and Osborn (2008), team building is a process</w:t>
      </w:r>
      <w:r w:rsidR="00F6129B">
        <w:rPr>
          <w:rFonts w:eastAsia="SimSun"/>
        </w:rPr>
        <w:t xml:space="preserve"> that</w:t>
      </w:r>
      <w:r>
        <w:rPr>
          <w:rFonts w:eastAsia="SimSun"/>
        </w:rPr>
        <w:t xml:space="preserve"> </w:t>
      </w:r>
      <w:r w:rsidR="00F33827">
        <w:rPr>
          <w:rFonts w:eastAsia="SimSun"/>
        </w:rPr>
        <w:t>encompasses</w:t>
      </w:r>
      <w:r>
        <w:rPr>
          <w:rFonts w:eastAsia="SimSun"/>
        </w:rPr>
        <w:t xml:space="preserve"> five evolving steps which include: (1) problem or opportunity identification, (2) data gathering and analysis, (3) planning for improvement, (4) actions for improvement, and (5) evaluation of results.  </w:t>
      </w:r>
      <w:r w:rsidR="00BF3E5F">
        <w:rPr>
          <w:rFonts w:eastAsia="SimSun"/>
        </w:rPr>
        <w:t>Team building i</w:t>
      </w:r>
      <w:r w:rsidR="00F6129B">
        <w:rPr>
          <w:rFonts w:eastAsia="SimSun"/>
        </w:rPr>
        <w:t>s</w:t>
      </w:r>
      <w:r w:rsidR="00BF3E5F">
        <w:rPr>
          <w:rFonts w:eastAsia="SimSun"/>
        </w:rPr>
        <w:t xml:space="preserve"> not only important </w:t>
      </w:r>
      <w:r w:rsidR="00BF3E5F">
        <w:rPr>
          <w:rFonts w:eastAsia="SimSun"/>
        </w:rPr>
        <w:lastRenderedPageBreak/>
        <w:t xml:space="preserve">during initial stages of a project but should </w:t>
      </w:r>
      <w:r w:rsidR="00F6129B">
        <w:rPr>
          <w:rFonts w:eastAsia="SimSun"/>
        </w:rPr>
        <w:t xml:space="preserve">also </w:t>
      </w:r>
      <w:r w:rsidR="00BF3E5F">
        <w:rPr>
          <w:rFonts w:eastAsia="SimSun"/>
        </w:rPr>
        <w:t>be adopted as a never</w:t>
      </w:r>
      <w:r w:rsidR="00F6129B">
        <w:rPr>
          <w:rFonts w:eastAsia="SimSun"/>
        </w:rPr>
        <w:t>-</w:t>
      </w:r>
      <w:r w:rsidR="00BF3E5F">
        <w:rPr>
          <w:rFonts w:eastAsia="SimSun"/>
        </w:rPr>
        <w:t xml:space="preserve">ending process throughout the entire project </w:t>
      </w:r>
      <w:r w:rsidR="00F6129B">
        <w:rPr>
          <w:rFonts w:eastAsia="SimSun"/>
        </w:rPr>
        <w:t xml:space="preserve">cycle </w:t>
      </w:r>
      <w:r w:rsidR="00BF3E5F">
        <w:rPr>
          <w:rFonts w:eastAsia="SimSun"/>
        </w:rPr>
        <w:t xml:space="preserve">(PMI, 2013).  </w:t>
      </w:r>
      <w:r>
        <w:rPr>
          <w:rFonts w:eastAsia="SimSun"/>
        </w:rPr>
        <w:t xml:space="preserve">The entire team building process should be highly collaborative </w:t>
      </w:r>
      <w:r w:rsidR="00F6129B">
        <w:rPr>
          <w:rFonts w:eastAsia="SimSun"/>
        </w:rPr>
        <w:t xml:space="preserve">that encourages and promotes active participation of </w:t>
      </w:r>
      <w:r>
        <w:rPr>
          <w:rFonts w:eastAsia="SimSun"/>
        </w:rPr>
        <w:t>each member in e</w:t>
      </w:r>
      <w:r w:rsidR="00F6129B">
        <w:rPr>
          <w:rFonts w:eastAsia="SimSun"/>
        </w:rPr>
        <w:t>very</w:t>
      </w:r>
      <w:r>
        <w:rPr>
          <w:rFonts w:eastAsia="SimSun"/>
        </w:rPr>
        <w:t xml:space="preserve"> step in order to achieve the expected result. </w:t>
      </w:r>
      <w:r w:rsidR="00F6129B">
        <w:rPr>
          <w:rFonts w:eastAsia="SimSun"/>
        </w:rPr>
        <w:t>However, t</w:t>
      </w:r>
      <w:r>
        <w:rPr>
          <w:rFonts w:eastAsia="SimSun"/>
        </w:rPr>
        <w:t xml:space="preserve">here </w:t>
      </w:r>
      <w:r w:rsidR="00F6129B">
        <w:rPr>
          <w:rFonts w:eastAsia="SimSun"/>
        </w:rPr>
        <w:t xml:space="preserve">may be </w:t>
      </w:r>
      <w:r w:rsidR="004C26D7">
        <w:rPr>
          <w:rFonts w:eastAsia="SimSun"/>
        </w:rPr>
        <w:t>occasions</w:t>
      </w:r>
      <w:r w:rsidR="00F6129B">
        <w:rPr>
          <w:rFonts w:eastAsia="SimSun"/>
        </w:rPr>
        <w:t xml:space="preserve"> </w:t>
      </w:r>
      <w:r w:rsidR="004C26D7">
        <w:rPr>
          <w:rFonts w:eastAsia="SimSun"/>
        </w:rPr>
        <w:t xml:space="preserve">where </w:t>
      </w:r>
      <w:r>
        <w:rPr>
          <w:rFonts w:eastAsia="SimSun"/>
        </w:rPr>
        <w:t xml:space="preserve">team members </w:t>
      </w:r>
      <w:r w:rsidR="004C26D7">
        <w:rPr>
          <w:rFonts w:eastAsia="SimSun"/>
        </w:rPr>
        <w:t>did not fully participate</w:t>
      </w:r>
      <w:r>
        <w:rPr>
          <w:rFonts w:eastAsia="SimSun"/>
        </w:rPr>
        <w:t xml:space="preserve"> and follow through the required post-team building activities. As a result, the team members </w:t>
      </w:r>
      <w:r w:rsidR="00F6129B">
        <w:rPr>
          <w:rFonts w:eastAsia="SimSun"/>
        </w:rPr>
        <w:t xml:space="preserve">would still </w:t>
      </w:r>
      <w:r>
        <w:rPr>
          <w:rFonts w:eastAsia="SimSun"/>
        </w:rPr>
        <w:t>fail to achieve the desired objectives and benefits</w:t>
      </w:r>
      <w:r w:rsidR="00F6129B">
        <w:rPr>
          <w:rFonts w:eastAsia="SimSun"/>
        </w:rPr>
        <w:t xml:space="preserve">, despite undergoing the team building activities. </w:t>
      </w:r>
    </w:p>
    <w:p w:rsidR="002F5C94" w:rsidRDefault="002F5C94" w:rsidP="00F6129B">
      <w:pPr>
        <w:pStyle w:val="7MainText"/>
        <w:rPr>
          <w:rFonts w:eastAsia="SimSun"/>
          <w:b/>
        </w:rPr>
      </w:pPr>
    </w:p>
    <w:p w:rsidR="00D621EE" w:rsidRPr="006C1BB9" w:rsidRDefault="002F5C94">
      <w:pPr>
        <w:pStyle w:val="7MainText"/>
        <w:rPr>
          <w:iCs/>
        </w:rPr>
      </w:pPr>
      <w:r w:rsidRPr="006C1BB9">
        <w:rPr>
          <w:rFonts w:eastAsia="SimSun"/>
          <w:bCs/>
        </w:rPr>
        <w:t>The variable t</w:t>
      </w:r>
      <w:r w:rsidR="000758B0" w:rsidRPr="006C1BB9">
        <w:rPr>
          <w:rFonts w:eastAsia="SimSun"/>
          <w:bCs/>
        </w:rPr>
        <w:t xml:space="preserve">eam </w:t>
      </w:r>
      <w:r w:rsidR="00063866">
        <w:rPr>
          <w:rFonts w:eastAsia="SimSun"/>
          <w:bCs/>
        </w:rPr>
        <w:t>b</w:t>
      </w:r>
      <w:r w:rsidR="000758B0" w:rsidRPr="006C1BB9">
        <w:rPr>
          <w:rFonts w:eastAsia="SimSun"/>
          <w:bCs/>
        </w:rPr>
        <w:t>uilding &amp;</w:t>
      </w:r>
      <w:r w:rsidRPr="006C1BB9">
        <w:rPr>
          <w:rFonts w:eastAsia="SimSun"/>
          <w:bCs/>
        </w:rPr>
        <w:t xml:space="preserve"> </w:t>
      </w:r>
      <w:r w:rsidR="00063866">
        <w:rPr>
          <w:rFonts w:eastAsia="SimSun"/>
          <w:bCs/>
        </w:rPr>
        <w:t>p</w:t>
      </w:r>
      <w:r w:rsidR="000758B0" w:rsidRPr="006C1BB9">
        <w:rPr>
          <w:rFonts w:eastAsia="SimSun"/>
          <w:bCs/>
        </w:rPr>
        <w:t>articipation</w:t>
      </w:r>
      <w:r w:rsidR="000758B0">
        <w:rPr>
          <w:rFonts w:eastAsia="SimSun"/>
        </w:rPr>
        <w:t xml:space="preserve"> in this study </w:t>
      </w:r>
      <w:r w:rsidR="00087612">
        <w:rPr>
          <w:rFonts w:eastAsia="SimSun"/>
        </w:rPr>
        <w:t>was</w:t>
      </w:r>
      <w:r w:rsidR="000758B0">
        <w:rPr>
          <w:rFonts w:eastAsia="SimSun"/>
        </w:rPr>
        <w:t xml:space="preserve"> adapted from PMI (20</w:t>
      </w:r>
      <w:r w:rsidR="004C26D7">
        <w:rPr>
          <w:rFonts w:eastAsia="SimSun"/>
        </w:rPr>
        <w:t>13</w:t>
      </w:r>
      <w:r w:rsidR="000758B0">
        <w:rPr>
          <w:rFonts w:eastAsia="SimSun"/>
        </w:rPr>
        <w:t xml:space="preserve">) and is </w:t>
      </w:r>
      <w:r w:rsidR="000758B0" w:rsidRPr="006C1BB9">
        <w:rPr>
          <w:rFonts w:eastAsia="SimSun"/>
          <w:iCs/>
        </w:rPr>
        <w:t>defined as the process of helping a team of individuals bound with a shared goal to participate and work interdependently with other team members in completing a project</w:t>
      </w:r>
      <w:r w:rsidR="004C26D7" w:rsidRPr="006C1BB9">
        <w:rPr>
          <w:rFonts w:eastAsia="SimSun"/>
          <w:iCs/>
        </w:rPr>
        <w:t>.</w:t>
      </w:r>
    </w:p>
    <w:p w:rsidR="000758B0" w:rsidRDefault="000758B0" w:rsidP="00355B83">
      <w:pPr>
        <w:rPr>
          <w:rFonts w:ascii="Times New Roman" w:hAnsi="Times New Roman" w:cs="Times New Roman"/>
          <w:sz w:val="20"/>
          <w:szCs w:val="20"/>
        </w:rPr>
      </w:pPr>
    </w:p>
    <w:p w:rsidR="00751448" w:rsidRDefault="00751448">
      <w:pPr>
        <w:rPr>
          <w:rFonts w:ascii="Times New Roman" w:hAnsi="Times New Roman" w:cs="Times New Roman"/>
          <w:sz w:val="20"/>
          <w:szCs w:val="20"/>
        </w:rPr>
      </w:pPr>
      <w:r>
        <w:rPr>
          <w:rFonts w:ascii="Times New Roman" w:hAnsi="Times New Roman" w:cs="Times New Roman"/>
          <w:sz w:val="20"/>
          <w:szCs w:val="20"/>
        </w:rPr>
        <w:t xml:space="preserve">2.2 Team </w:t>
      </w:r>
      <w:r w:rsidR="00606A17">
        <w:rPr>
          <w:rFonts w:ascii="Times New Roman" w:hAnsi="Times New Roman" w:cs="Times New Roman"/>
          <w:sz w:val="20"/>
          <w:szCs w:val="20"/>
        </w:rPr>
        <w:t>Trust</w:t>
      </w:r>
    </w:p>
    <w:p w:rsidR="00C35380" w:rsidRDefault="00AD358E" w:rsidP="009A7197">
      <w:pPr>
        <w:ind w:firstLine="360"/>
        <w:jc w:val="both"/>
        <w:rPr>
          <w:rFonts w:ascii="Times New Roman" w:eastAsia="SimSun" w:hAnsi="Times New Roman" w:cs="Times New Roman"/>
          <w:sz w:val="20"/>
          <w:szCs w:val="20"/>
        </w:rPr>
      </w:pPr>
      <w:r w:rsidRPr="00AD358E">
        <w:rPr>
          <w:rFonts w:ascii="Times New Roman" w:eastAsia="SimSun" w:hAnsi="Times New Roman" w:cs="Times New Roman"/>
          <w:sz w:val="20"/>
          <w:szCs w:val="20"/>
        </w:rPr>
        <w:t xml:space="preserve">In this study, </w:t>
      </w:r>
      <w:r w:rsidR="00063866">
        <w:rPr>
          <w:rFonts w:ascii="Times New Roman" w:eastAsia="SimSun" w:hAnsi="Times New Roman" w:cs="Times New Roman"/>
          <w:bCs/>
          <w:sz w:val="20"/>
          <w:szCs w:val="20"/>
        </w:rPr>
        <w:t>t</w:t>
      </w:r>
      <w:r w:rsidRPr="006C1BB9">
        <w:rPr>
          <w:rFonts w:ascii="Times New Roman" w:eastAsia="SimSun" w:hAnsi="Times New Roman" w:cs="Times New Roman"/>
          <w:bCs/>
          <w:sz w:val="20"/>
          <w:szCs w:val="20"/>
        </w:rPr>
        <w:t xml:space="preserve">eam </w:t>
      </w:r>
      <w:r w:rsidR="00063866">
        <w:rPr>
          <w:rFonts w:ascii="Times New Roman" w:eastAsia="SimSun" w:hAnsi="Times New Roman" w:cs="Times New Roman"/>
          <w:bCs/>
          <w:sz w:val="20"/>
          <w:szCs w:val="20"/>
        </w:rPr>
        <w:t>t</w:t>
      </w:r>
      <w:r w:rsidRPr="006C1BB9">
        <w:rPr>
          <w:rFonts w:ascii="Times New Roman" w:eastAsia="SimSun" w:hAnsi="Times New Roman" w:cs="Times New Roman"/>
          <w:bCs/>
          <w:sz w:val="20"/>
          <w:szCs w:val="20"/>
        </w:rPr>
        <w:t>rust</w:t>
      </w:r>
      <w:r w:rsidRPr="00AD358E">
        <w:rPr>
          <w:rFonts w:ascii="Times New Roman" w:eastAsia="SimSun" w:hAnsi="Times New Roman" w:cs="Times New Roman"/>
          <w:sz w:val="20"/>
          <w:szCs w:val="20"/>
        </w:rPr>
        <w:t xml:space="preserve"> is defined </w:t>
      </w:r>
      <w:r w:rsidRPr="006C1BB9">
        <w:rPr>
          <w:rFonts w:ascii="Times New Roman" w:eastAsia="SimSun" w:hAnsi="Times New Roman" w:cs="Times New Roman"/>
          <w:iCs/>
          <w:sz w:val="20"/>
          <w:szCs w:val="20"/>
        </w:rPr>
        <w:t xml:space="preserve">as a project manager’s perception on the willingness of a team member (e.g. named A) to be vulnerable to the actions of other team members based on the expectation that the other team members will perform a particular action important to the </w:t>
      </w:r>
      <w:proofErr w:type="spellStart"/>
      <w:r w:rsidRPr="006C1BB9">
        <w:rPr>
          <w:rFonts w:ascii="Times New Roman" w:eastAsia="SimSun" w:hAnsi="Times New Roman" w:cs="Times New Roman"/>
          <w:iCs/>
          <w:sz w:val="20"/>
          <w:szCs w:val="20"/>
        </w:rPr>
        <w:t>trustor</w:t>
      </w:r>
      <w:proofErr w:type="spellEnd"/>
      <w:r w:rsidRPr="006C1BB9">
        <w:rPr>
          <w:rFonts w:ascii="Times New Roman" w:eastAsia="SimSun" w:hAnsi="Times New Roman" w:cs="Times New Roman"/>
          <w:iCs/>
          <w:sz w:val="20"/>
          <w:szCs w:val="20"/>
        </w:rPr>
        <w:t xml:space="preserve"> (i.e. A), irrespective of the ability to monitor or control of the other team members (Mayer</w:t>
      </w:r>
      <w:r w:rsidR="004925DC" w:rsidRPr="006C1BB9">
        <w:rPr>
          <w:rFonts w:ascii="Times New Roman" w:eastAsia="SimSun" w:hAnsi="Times New Roman" w:cs="Times New Roman"/>
          <w:iCs/>
          <w:sz w:val="20"/>
          <w:szCs w:val="20"/>
        </w:rPr>
        <w:t>, Davis &amp;</w:t>
      </w:r>
      <w:r w:rsidR="00063866">
        <w:rPr>
          <w:rFonts w:ascii="Times New Roman" w:eastAsia="SimSun" w:hAnsi="Times New Roman" w:cs="Times New Roman"/>
          <w:iCs/>
          <w:sz w:val="20"/>
          <w:szCs w:val="20"/>
        </w:rPr>
        <w:t xml:space="preserve"> </w:t>
      </w:r>
      <w:proofErr w:type="spellStart"/>
      <w:r w:rsidR="004925DC" w:rsidRPr="006C1BB9">
        <w:rPr>
          <w:rFonts w:ascii="Times New Roman" w:eastAsia="SimSun" w:hAnsi="Times New Roman" w:cs="Times New Roman"/>
          <w:iCs/>
          <w:sz w:val="20"/>
          <w:szCs w:val="20"/>
        </w:rPr>
        <w:t>Schoorman</w:t>
      </w:r>
      <w:proofErr w:type="spellEnd"/>
      <w:r w:rsidR="004925DC" w:rsidRPr="006C1BB9">
        <w:rPr>
          <w:rFonts w:ascii="Times New Roman" w:eastAsia="SimSun" w:hAnsi="Times New Roman" w:cs="Times New Roman"/>
          <w:iCs/>
          <w:sz w:val="20"/>
          <w:szCs w:val="20"/>
        </w:rPr>
        <w:t>,</w:t>
      </w:r>
      <w:r w:rsidRPr="006C1BB9">
        <w:rPr>
          <w:rFonts w:ascii="Times New Roman" w:eastAsia="SimSun" w:hAnsi="Times New Roman" w:cs="Times New Roman"/>
          <w:iCs/>
          <w:sz w:val="20"/>
          <w:szCs w:val="20"/>
        </w:rPr>
        <w:t xml:space="preserve"> 1995).</w:t>
      </w:r>
      <w:r w:rsidR="005F188F">
        <w:rPr>
          <w:rFonts w:ascii="Times New Roman" w:eastAsia="SimSun" w:hAnsi="Times New Roman" w:cs="Times New Roman"/>
          <w:iCs/>
          <w:sz w:val="20"/>
          <w:szCs w:val="20"/>
        </w:rPr>
        <w:t xml:space="preserve"> </w:t>
      </w:r>
      <w:r w:rsidR="00926ACD" w:rsidRPr="00295223">
        <w:rPr>
          <w:rFonts w:ascii="Times New Roman" w:eastAsia="SimSun" w:hAnsi="Times New Roman" w:cs="Times New Roman"/>
          <w:sz w:val="20"/>
          <w:szCs w:val="20"/>
        </w:rPr>
        <w:t>S</w:t>
      </w:r>
      <w:r w:rsidRPr="00295223">
        <w:rPr>
          <w:rFonts w:ascii="Times New Roman" w:eastAsia="SimSun" w:hAnsi="Times New Roman" w:cs="Times New Roman"/>
          <w:sz w:val="20"/>
          <w:szCs w:val="20"/>
        </w:rPr>
        <w:t>uccessful</w:t>
      </w:r>
      <w:r w:rsidRPr="00AD358E">
        <w:rPr>
          <w:rFonts w:ascii="Times New Roman" w:eastAsia="SimSun" w:hAnsi="Times New Roman" w:cs="Times New Roman"/>
          <w:sz w:val="20"/>
          <w:szCs w:val="20"/>
        </w:rPr>
        <w:t xml:space="preserve"> trust experience can encourage project team members to collaborate, network and innovate</w:t>
      </w:r>
      <w:r w:rsidR="00926ACD">
        <w:rPr>
          <w:rFonts w:ascii="Times New Roman" w:eastAsia="SimSun" w:hAnsi="Times New Roman" w:cs="Times New Roman"/>
          <w:sz w:val="20"/>
          <w:szCs w:val="20"/>
        </w:rPr>
        <w:t xml:space="preserve"> (Ring, 1996)</w:t>
      </w:r>
      <w:r w:rsidRPr="00AD358E">
        <w:rPr>
          <w:rFonts w:ascii="Times New Roman" w:eastAsia="SimSun" w:hAnsi="Times New Roman" w:cs="Times New Roman"/>
          <w:sz w:val="20"/>
          <w:szCs w:val="20"/>
        </w:rPr>
        <w:t xml:space="preserve">. </w:t>
      </w:r>
      <w:r w:rsidR="00926ACD">
        <w:rPr>
          <w:rFonts w:ascii="Times New Roman" w:eastAsia="SimSun" w:hAnsi="Times New Roman" w:cs="Times New Roman"/>
          <w:sz w:val="20"/>
          <w:szCs w:val="20"/>
        </w:rPr>
        <w:t>W</w:t>
      </w:r>
      <w:r w:rsidRPr="00AD358E">
        <w:rPr>
          <w:rFonts w:ascii="Times New Roman" w:eastAsia="SimSun" w:hAnsi="Times New Roman" w:cs="Times New Roman"/>
          <w:sz w:val="20"/>
          <w:szCs w:val="20"/>
        </w:rPr>
        <w:t>hen trust increases</w:t>
      </w:r>
      <w:r w:rsidR="009A7197">
        <w:rPr>
          <w:rFonts w:ascii="Times New Roman" w:eastAsia="SimSun" w:hAnsi="Times New Roman" w:cs="Times New Roman"/>
          <w:sz w:val="20"/>
          <w:szCs w:val="20"/>
        </w:rPr>
        <w:t>,</w:t>
      </w:r>
      <w:r w:rsidRPr="00AD358E">
        <w:rPr>
          <w:rFonts w:ascii="Times New Roman" w:eastAsia="SimSun" w:hAnsi="Times New Roman" w:cs="Times New Roman"/>
          <w:sz w:val="20"/>
          <w:szCs w:val="20"/>
        </w:rPr>
        <w:t xml:space="preserve"> it will promote sharing of more personal information among team members</w:t>
      </w:r>
      <w:r w:rsidR="00926ACD">
        <w:rPr>
          <w:rFonts w:ascii="Times New Roman" w:eastAsia="SimSun" w:hAnsi="Times New Roman" w:cs="Times New Roman"/>
          <w:sz w:val="20"/>
          <w:szCs w:val="20"/>
        </w:rPr>
        <w:t xml:space="preserve"> (Cook et al., 1997)</w:t>
      </w:r>
      <w:r w:rsidR="009A7197">
        <w:rPr>
          <w:rFonts w:ascii="Times New Roman" w:eastAsia="SimSun" w:hAnsi="Times New Roman" w:cs="Times New Roman"/>
          <w:sz w:val="20"/>
          <w:szCs w:val="20"/>
        </w:rPr>
        <w:t xml:space="preserve"> and in return, t</w:t>
      </w:r>
      <w:r w:rsidRPr="00AD358E">
        <w:rPr>
          <w:rFonts w:ascii="Times New Roman" w:eastAsia="SimSun" w:hAnsi="Times New Roman" w:cs="Times New Roman"/>
          <w:sz w:val="20"/>
          <w:szCs w:val="20"/>
        </w:rPr>
        <w:t xml:space="preserve">his will increase interaction patterns, improve problem solving and productivity.  Trust is even more important to project managers as they try to motivate team members to accomplish their tasks and achieve the project </w:t>
      </w:r>
      <w:r w:rsidR="00926ACD">
        <w:rPr>
          <w:rFonts w:ascii="Times New Roman" w:eastAsia="SimSun" w:hAnsi="Times New Roman" w:cs="Times New Roman"/>
          <w:sz w:val="20"/>
          <w:szCs w:val="20"/>
        </w:rPr>
        <w:t>objectives</w:t>
      </w:r>
      <w:r w:rsidRPr="00AD358E">
        <w:rPr>
          <w:rFonts w:ascii="Times New Roman" w:eastAsia="SimSun" w:hAnsi="Times New Roman" w:cs="Times New Roman"/>
          <w:sz w:val="20"/>
          <w:szCs w:val="20"/>
        </w:rPr>
        <w:t xml:space="preserve">.  </w:t>
      </w:r>
    </w:p>
    <w:p w:rsidR="00C35380" w:rsidRDefault="00C35380">
      <w:pPr>
        <w:ind w:firstLine="360"/>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Based on Cohen and Bailey’s (1997) study, process factors like team building &amp; participation can </w:t>
      </w:r>
      <w:r w:rsidR="009A7197">
        <w:rPr>
          <w:rFonts w:ascii="Times New Roman" w:eastAsia="SimSun" w:hAnsi="Times New Roman" w:cs="Times New Roman"/>
          <w:sz w:val="20"/>
          <w:szCs w:val="20"/>
        </w:rPr>
        <w:t xml:space="preserve">directly </w:t>
      </w:r>
      <w:r>
        <w:rPr>
          <w:rFonts w:ascii="Times New Roman" w:eastAsia="SimSun" w:hAnsi="Times New Roman" w:cs="Times New Roman"/>
          <w:sz w:val="20"/>
          <w:szCs w:val="20"/>
        </w:rPr>
        <w:t xml:space="preserve">influence attitudinal outcomes like team trust. According to PMI (2013), team building can be further improved by activities like top management support, leadership, provision of rewards and recognitions, effective conflict management as well as trust promotion. </w:t>
      </w:r>
      <w:r w:rsidR="00704E36">
        <w:rPr>
          <w:rFonts w:ascii="Times New Roman" w:eastAsia="SimSun" w:hAnsi="Times New Roman" w:cs="Times New Roman"/>
          <w:sz w:val="20"/>
          <w:szCs w:val="20"/>
        </w:rPr>
        <w:t xml:space="preserve">In other words, </w:t>
      </w:r>
      <w:r>
        <w:rPr>
          <w:rFonts w:ascii="Times New Roman" w:eastAsia="SimSun" w:hAnsi="Times New Roman" w:cs="Times New Roman"/>
          <w:sz w:val="20"/>
          <w:szCs w:val="20"/>
        </w:rPr>
        <w:t>trust might be precursor of team building. However, PMI (2013) also stipulated that team building outcomes include many items in which one of them is mutual trust.</w:t>
      </w:r>
      <w:r w:rsidR="00704E36">
        <w:rPr>
          <w:rFonts w:ascii="Times New Roman" w:eastAsia="SimSun" w:hAnsi="Times New Roman" w:cs="Times New Roman"/>
          <w:sz w:val="20"/>
          <w:szCs w:val="20"/>
        </w:rPr>
        <w:t xml:space="preserve"> Thus, </w:t>
      </w:r>
      <w:r>
        <w:rPr>
          <w:rFonts w:ascii="Times New Roman" w:eastAsia="SimSun" w:hAnsi="Times New Roman" w:cs="Times New Roman"/>
          <w:sz w:val="20"/>
          <w:szCs w:val="20"/>
        </w:rPr>
        <w:t xml:space="preserve">team building </w:t>
      </w:r>
      <w:r w:rsidR="00704E36">
        <w:rPr>
          <w:rFonts w:ascii="Times New Roman" w:eastAsia="SimSun" w:hAnsi="Times New Roman" w:cs="Times New Roman"/>
          <w:sz w:val="20"/>
          <w:szCs w:val="20"/>
        </w:rPr>
        <w:t xml:space="preserve">appears to be </w:t>
      </w:r>
      <w:r>
        <w:rPr>
          <w:rFonts w:ascii="Times New Roman" w:eastAsia="SimSun" w:hAnsi="Times New Roman" w:cs="Times New Roman"/>
          <w:sz w:val="20"/>
          <w:szCs w:val="20"/>
        </w:rPr>
        <w:t>related to trust building</w:t>
      </w:r>
      <w:r w:rsidR="00704E36">
        <w:rPr>
          <w:rFonts w:ascii="Times New Roman" w:eastAsia="SimSun" w:hAnsi="Times New Roman" w:cs="Times New Roman"/>
          <w:sz w:val="20"/>
          <w:szCs w:val="20"/>
        </w:rPr>
        <w:t xml:space="preserve">, though </w:t>
      </w:r>
      <w:r>
        <w:rPr>
          <w:rFonts w:ascii="Times New Roman" w:eastAsia="SimSun" w:hAnsi="Times New Roman" w:cs="Times New Roman"/>
          <w:sz w:val="20"/>
          <w:szCs w:val="20"/>
        </w:rPr>
        <w:t xml:space="preserve">it is unclear whether team building </w:t>
      </w:r>
      <w:r w:rsidR="00D92256">
        <w:rPr>
          <w:rFonts w:ascii="Times New Roman" w:eastAsia="SimSun" w:hAnsi="Times New Roman" w:cs="Times New Roman"/>
          <w:sz w:val="20"/>
          <w:szCs w:val="20"/>
        </w:rPr>
        <w:t xml:space="preserve">&amp; participation </w:t>
      </w:r>
      <w:r>
        <w:rPr>
          <w:rFonts w:ascii="Times New Roman" w:eastAsia="SimSun" w:hAnsi="Times New Roman" w:cs="Times New Roman"/>
          <w:sz w:val="20"/>
          <w:szCs w:val="20"/>
        </w:rPr>
        <w:t xml:space="preserve">will influence </w:t>
      </w:r>
      <w:r w:rsidR="00D92256">
        <w:rPr>
          <w:rFonts w:ascii="Times New Roman" w:eastAsia="SimSun" w:hAnsi="Times New Roman" w:cs="Times New Roman"/>
          <w:sz w:val="20"/>
          <w:szCs w:val="20"/>
        </w:rPr>
        <w:t xml:space="preserve">team trust within project teams in Malaysia.  Hence, </w:t>
      </w:r>
      <w:r w:rsidR="009A7197">
        <w:rPr>
          <w:rFonts w:ascii="Times New Roman" w:eastAsia="SimSun" w:hAnsi="Times New Roman" w:cs="Times New Roman"/>
          <w:sz w:val="20"/>
          <w:szCs w:val="20"/>
        </w:rPr>
        <w:t xml:space="preserve">the </w:t>
      </w:r>
      <w:r w:rsidR="00D92256">
        <w:rPr>
          <w:rFonts w:ascii="Times New Roman" w:eastAsia="SimSun" w:hAnsi="Times New Roman" w:cs="Times New Roman"/>
          <w:sz w:val="20"/>
          <w:szCs w:val="20"/>
        </w:rPr>
        <w:t>following hypothesis</w:t>
      </w:r>
      <w:r w:rsidR="00D92256" w:rsidRPr="00AD358E">
        <w:rPr>
          <w:rFonts w:ascii="Times New Roman" w:eastAsia="SimSun" w:hAnsi="Times New Roman" w:cs="Times New Roman"/>
          <w:sz w:val="20"/>
          <w:szCs w:val="20"/>
        </w:rPr>
        <w:t xml:space="preserve"> </w:t>
      </w:r>
      <w:r w:rsidR="009A7197">
        <w:rPr>
          <w:rFonts w:ascii="Times New Roman" w:eastAsia="SimSun" w:hAnsi="Times New Roman" w:cs="Times New Roman"/>
          <w:sz w:val="20"/>
          <w:szCs w:val="20"/>
        </w:rPr>
        <w:t xml:space="preserve">was </w:t>
      </w:r>
      <w:r w:rsidR="00D92256" w:rsidRPr="00AD358E">
        <w:rPr>
          <w:rFonts w:ascii="Times New Roman" w:eastAsia="SimSun" w:hAnsi="Times New Roman" w:cs="Times New Roman"/>
          <w:sz w:val="20"/>
          <w:szCs w:val="20"/>
        </w:rPr>
        <w:t>proposed:</w:t>
      </w:r>
    </w:p>
    <w:p w:rsidR="00C35380" w:rsidRDefault="00D92256" w:rsidP="00ED6230">
      <w:pPr>
        <w:jc w:val="both"/>
        <w:rPr>
          <w:rFonts w:ascii="Times New Roman" w:hAnsi="Times New Roman" w:cs="Times New Roman"/>
          <w:i/>
          <w:sz w:val="20"/>
          <w:szCs w:val="20"/>
        </w:rPr>
      </w:pPr>
      <w:r w:rsidRPr="008675CE">
        <w:rPr>
          <w:rFonts w:ascii="Times New Roman" w:hAnsi="Times New Roman" w:cs="Times New Roman"/>
          <w:i/>
          <w:sz w:val="20"/>
          <w:szCs w:val="20"/>
        </w:rPr>
        <w:t xml:space="preserve">Hypothesis 1: </w:t>
      </w:r>
      <w:r>
        <w:rPr>
          <w:rFonts w:ascii="Times New Roman" w:hAnsi="Times New Roman" w:cs="Times New Roman"/>
          <w:i/>
          <w:sz w:val="20"/>
          <w:szCs w:val="20"/>
        </w:rPr>
        <w:t xml:space="preserve">Team Building &amp; Participation can </w:t>
      </w:r>
      <w:r w:rsidRPr="008675CE">
        <w:rPr>
          <w:rFonts w:ascii="Times New Roman" w:hAnsi="Times New Roman" w:cs="Times New Roman"/>
          <w:i/>
          <w:sz w:val="20"/>
          <w:szCs w:val="20"/>
        </w:rPr>
        <w:t xml:space="preserve">positively influence Team </w:t>
      </w:r>
      <w:r>
        <w:rPr>
          <w:rFonts w:ascii="Times New Roman" w:hAnsi="Times New Roman" w:cs="Times New Roman"/>
          <w:i/>
          <w:sz w:val="20"/>
          <w:szCs w:val="20"/>
        </w:rPr>
        <w:t>Trust.</w:t>
      </w:r>
    </w:p>
    <w:p w:rsidR="00D92256" w:rsidRDefault="00D92256" w:rsidP="00D92256">
      <w:pPr>
        <w:rPr>
          <w:rFonts w:ascii="Times New Roman" w:hAnsi="Times New Roman" w:cs="Times New Roman"/>
          <w:sz w:val="20"/>
          <w:szCs w:val="20"/>
        </w:rPr>
      </w:pPr>
    </w:p>
    <w:p w:rsidR="00D92256" w:rsidRDefault="00D92256" w:rsidP="00D92256">
      <w:pPr>
        <w:rPr>
          <w:rFonts w:ascii="Times New Roman" w:hAnsi="Times New Roman" w:cs="Times New Roman"/>
          <w:sz w:val="20"/>
          <w:szCs w:val="20"/>
        </w:rPr>
      </w:pPr>
      <w:r>
        <w:rPr>
          <w:rFonts w:ascii="Times New Roman" w:hAnsi="Times New Roman" w:cs="Times New Roman"/>
          <w:sz w:val="20"/>
          <w:szCs w:val="20"/>
        </w:rPr>
        <w:t>2.3 Team Cohesion</w:t>
      </w:r>
    </w:p>
    <w:p w:rsidR="004C215B" w:rsidRDefault="004C215B" w:rsidP="00300C54">
      <w:pPr>
        <w:ind w:firstLine="360"/>
        <w:jc w:val="both"/>
        <w:rPr>
          <w:rFonts w:ascii="Times New Roman" w:eastAsia="SimSun" w:hAnsi="Times New Roman" w:cs="Times New Roman"/>
          <w:sz w:val="20"/>
          <w:szCs w:val="20"/>
        </w:rPr>
      </w:pPr>
      <w:r w:rsidRPr="006C1BB9">
        <w:rPr>
          <w:rFonts w:ascii="Times New Roman" w:eastAsia="SimSun" w:hAnsi="Times New Roman" w:cs="Times New Roman"/>
          <w:bCs/>
          <w:sz w:val="20"/>
          <w:szCs w:val="20"/>
        </w:rPr>
        <w:t>Team Cohesion</w:t>
      </w:r>
      <w:r w:rsidRPr="004C215B">
        <w:rPr>
          <w:rFonts w:ascii="Times New Roman" w:eastAsia="SimSun" w:hAnsi="Times New Roman" w:cs="Times New Roman"/>
          <w:sz w:val="20"/>
          <w:szCs w:val="20"/>
        </w:rPr>
        <w:t xml:space="preserve"> is defined </w:t>
      </w:r>
      <w:r w:rsidRPr="006C1BB9">
        <w:rPr>
          <w:rFonts w:ascii="Times New Roman" w:eastAsia="SimSun" w:hAnsi="Times New Roman" w:cs="Times New Roman"/>
          <w:iCs/>
          <w:sz w:val="20"/>
          <w:szCs w:val="20"/>
        </w:rPr>
        <w:t>as a project manager’s perception on the degree of attractiveness of a team to its members and the closeness of the interpersonal bonds between team members (Cook et a., 1997).</w:t>
      </w:r>
      <w:r w:rsidRPr="004C215B">
        <w:rPr>
          <w:rFonts w:ascii="Times New Roman" w:eastAsia="SimSun" w:hAnsi="Times New Roman" w:cs="Times New Roman"/>
          <w:i/>
          <w:sz w:val="20"/>
          <w:szCs w:val="20"/>
        </w:rPr>
        <w:t xml:space="preserve"> </w:t>
      </w:r>
      <w:r w:rsidRPr="004C215B">
        <w:rPr>
          <w:rFonts w:ascii="Times New Roman" w:eastAsia="SimSun" w:hAnsi="Times New Roman" w:cs="Times New Roman"/>
          <w:sz w:val="20"/>
          <w:szCs w:val="20"/>
        </w:rPr>
        <w:t>The more cohesi</w:t>
      </w:r>
      <w:r w:rsidR="005303A4">
        <w:rPr>
          <w:rFonts w:ascii="Times New Roman" w:eastAsia="SimSun" w:hAnsi="Times New Roman" w:cs="Times New Roman"/>
          <w:sz w:val="20"/>
          <w:szCs w:val="20"/>
        </w:rPr>
        <w:t>on</w:t>
      </w:r>
      <w:r w:rsidRPr="004C215B">
        <w:rPr>
          <w:rFonts w:ascii="Times New Roman" w:eastAsia="SimSun" w:hAnsi="Times New Roman" w:cs="Times New Roman"/>
          <w:sz w:val="20"/>
          <w:szCs w:val="20"/>
        </w:rPr>
        <w:t xml:space="preserve"> within a team, the more effective the team members will meet their needs.  They </w:t>
      </w:r>
      <w:r>
        <w:rPr>
          <w:rFonts w:ascii="Times New Roman" w:eastAsia="SimSun" w:hAnsi="Times New Roman" w:cs="Times New Roman"/>
          <w:sz w:val="20"/>
          <w:szCs w:val="20"/>
        </w:rPr>
        <w:t>can</w:t>
      </w:r>
      <w:r w:rsidRPr="004C215B">
        <w:rPr>
          <w:rFonts w:ascii="Times New Roman" w:eastAsia="SimSun" w:hAnsi="Times New Roman" w:cs="Times New Roman"/>
          <w:sz w:val="20"/>
          <w:szCs w:val="20"/>
        </w:rPr>
        <w:t xml:space="preserve"> also demand better conformity from each </w:t>
      </w:r>
      <w:r>
        <w:rPr>
          <w:rFonts w:ascii="Times New Roman" w:eastAsia="SimSun" w:hAnsi="Times New Roman" w:cs="Times New Roman"/>
          <w:sz w:val="20"/>
          <w:szCs w:val="20"/>
        </w:rPr>
        <w:t>member</w:t>
      </w:r>
      <w:r w:rsidRPr="004C215B">
        <w:rPr>
          <w:rFonts w:ascii="Times New Roman" w:eastAsia="SimSun" w:hAnsi="Times New Roman" w:cs="Times New Roman"/>
          <w:sz w:val="20"/>
          <w:szCs w:val="20"/>
        </w:rPr>
        <w:t xml:space="preserve"> to meet the team’s needs.  </w:t>
      </w:r>
      <w:r w:rsidRPr="00F15B57">
        <w:rPr>
          <w:rFonts w:ascii="Times New Roman" w:eastAsia="SimSun" w:hAnsi="Times New Roman" w:cs="Times New Roman"/>
          <w:sz w:val="20"/>
          <w:szCs w:val="20"/>
        </w:rPr>
        <w:t xml:space="preserve">Team cohesion can </w:t>
      </w:r>
      <w:r w:rsidR="00F15B57" w:rsidRPr="00F15B57">
        <w:rPr>
          <w:rFonts w:ascii="Times New Roman" w:eastAsia="SimSun" w:hAnsi="Times New Roman" w:cs="Times New Roman"/>
          <w:sz w:val="20"/>
          <w:szCs w:val="20"/>
        </w:rPr>
        <w:t xml:space="preserve">contribute to </w:t>
      </w:r>
      <w:r w:rsidRPr="00F15B57">
        <w:rPr>
          <w:rFonts w:ascii="Times New Roman" w:eastAsia="SimSun" w:hAnsi="Times New Roman" w:cs="Times New Roman"/>
          <w:sz w:val="20"/>
          <w:szCs w:val="20"/>
        </w:rPr>
        <w:t xml:space="preserve">positive </w:t>
      </w:r>
      <w:r w:rsidR="00F15B57" w:rsidRPr="00F15B57">
        <w:rPr>
          <w:rFonts w:ascii="Times New Roman" w:eastAsia="SimSun" w:hAnsi="Times New Roman" w:cs="Times New Roman"/>
          <w:sz w:val="20"/>
          <w:szCs w:val="20"/>
        </w:rPr>
        <w:t xml:space="preserve">group </w:t>
      </w:r>
      <w:r w:rsidRPr="00F15B57">
        <w:rPr>
          <w:rFonts w:ascii="Times New Roman" w:eastAsia="SimSun" w:hAnsi="Times New Roman" w:cs="Times New Roman"/>
          <w:sz w:val="20"/>
          <w:szCs w:val="20"/>
        </w:rPr>
        <w:t xml:space="preserve">outcomes </w:t>
      </w:r>
      <w:r w:rsidR="00F15B57" w:rsidRPr="00F15B57">
        <w:rPr>
          <w:rFonts w:ascii="Times New Roman" w:eastAsia="SimSun" w:hAnsi="Times New Roman" w:cs="Times New Roman"/>
          <w:sz w:val="20"/>
          <w:szCs w:val="20"/>
        </w:rPr>
        <w:t>which include</w:t>
      </w:r>
      <w:r w:rsidRPr="00F15B57">
        <w:rPr>
          <w:rFonts w:ascii="Times New Roman" w:eastAsia="SimSun" w:hAnsi="Times New Roman" w:cs="Times New Roman"/>
          <w:sz w:val="20"/>
          <w:szCs w:val="20"/>
        </w:rPr>
        <w:t xml:space="preserve"> problems awareness, </w:t>
      </w:r>
      <w:r w:rsidR="00F15B57" w:rsidRPr="00F15B57">
        <w:rPr>
          <w:rFonts w:ascii="Times New Roman" w:eastAsia="SimSun" w:hAnsi="Times New Roman" w:cs="Times New Roman"/>
          <w:sz w:val="20"/>
          <w:szCs w:val="20"/>
        </w:rPr>
        <w:t xml:space="preserve">greater creativity, enhanced motivation, increased morale, better decision making and </w:t>
      </w:r>
      <w:r w:rsidRPr="00F15B57">
        <w:rPr>
          <w:rFonts w:ascii="Times New Roman" w:eastAsia="SimSun" w:hAnsi="Times New Roman" w:cs="Times New Roman"/>
          <w:sz w:val="20"/>
          <w:szCs w:val="20"/>
        </w:rPr>
        <w:t>inclination to change (</w:t>
      </w:r>
      <w:proofErr w:type="spellStart"/>
      <w:r w:rsidRPr="00F15B57">
        <w:rPr>
          <w:rFonts w:ascii="Times New Roman" w:eastAsia="SimSun" w:hAnsi="Times New Roman" w:cs="Times New Roman"/>
          <w:sz w:val="20"/>
          <w:szCs w:val="20"/>
        </w:rPr>
        <w:t>Budman</w:t>
      </w:r>
      <w:proofErr w:type="spellEnd"/>
      <w:r w:rsidR="004925DC">
        <w:rPr>
          <w:rFonts w:ascii="Times New Roman" w:eastAsia="SimSun" w:hAnsi="Times New Roman" w:cs="Times New Roman"/>
          <w:sz w:val="20"/>
          <w:szCs w:val="20"/>
        </w:rPr>
        <w:t xml:space="preserve">, </w:t>
      </w:r>
      <w:proofErr w:type="spellStart"/>
      <w:r w:rsidR="004925DC">
        <w:rPr>
          <w:rFonts w:ascii="Times New Roman" w:eastAsia="SimSun" w:hAnsi="Times New Roman" w:cs="Times New Roman"/>
          <w:sz w:val="20"/>
          <w:szCs w:val="20"/>
        </w:rPr>
        <w:t>Soldz</w:t>
      </w:r>
      <w:proofErr w:type="spellEnd"/>
      <w:r w:rsidR="004925DC">
        <w:rPr>
          <w:rFonts w:ascii="Times New Roman" w:eastAsia="SimSun" w:hAnsi="Times New Roman" w:cs="Times New Roman"/>
          <w:sz w:val="20"/>
          <w:szCs w:val="20"/>
        </w:rPr>
        <w:t xml:space="preserve">, </w:t>
      </w:r>
      <w:proofErr w:type="spellStart"/>
      <w:r w:rsidR="004925DC">
        <w:rPr>
          <w:rFonts w:ascii="Times New Roman" w:eastAsia="SimSun" w:hAnsi="Times New Roman" w:cs="Times New Roman"/>
          <w:sz w:val="20"/>
          <w:szCs w:val="20"/>
        </w:rPr>
        <w:t>Demby</w:t>
      </w:r>
      <w:proofErr w:type="spellEnd"/>
      <w:r w:rsidR="004925DC">
        <w:rPr>
          <w:rFonts w:ascii="Times New Roman" w:eastAsia="SimSun" w:hAnsi="Times New Roman" w:cs="Times New Roman"/>
          <w:sz w:val="20"/>
          <w:szCs w:val="20"/>
        </w:rPr>
        <w:t>, Davies &amp; Merry,</w:t>
      </w:r>
      <w:r w:rsidRPr="00F15B57">
        <w:rPr>
          <w:rFonts w:ascii="Times New Roman" w:eastAsia="SimSun" w:hAnsi="Times New Roman" w:cs="Times New Roman"/>
          <w:sz w:val="20"/>
          <w:szCs w:val="20"/>
        </w:rPr>
        <w:t xml:space="preserve"> 1993; Chidambaram, 1996).</w:t>
      </w:r>
    </w:p>
    <w:p w:rsidR="004C215B" w:rsidRDefault="00866D10">
      <w:pPr>
        <w:ind w:firstLine="360"/>
        <w:jc w:val="both"/>
        <w:rPr>
          <w:rFonts w:ascii="Times New Roman" w:eastAsia="SimSun" w:hAnsi="Times New Roman" w:cs="Times New Roman"/>
          <w:sz w:val="20"/>
          <w:szCs w:val="20"/>
        </w:rPr>
      </w:pPr>
      <w:r>
        <w:rPr>
          <w:rFonts w:ascii="Times New Roman" w:eastAsia="SimSun" w:hAnsi="Times New Roman" w:cs="Times New Roman"/>
          <w:sz w:val="20"/>
          <w:szCs w:val="20"/>
        </w:rPr>
        <w:t>Based on</w:t>
      </w:r>
      <w:r w:rsidRPr="004C215B">
        <w:rPr>
          <w:rFonts w:ascii="Times New Roman" w:eastAsia="SimSun" w:hAnsi="Times New Roman" w:cs="Times New Roman"/>
          <w:sz w:val="20"/>
          <w:szCs w:val="20"/>
        </w:rPr>
        <w:t xml:space="preserve"> </w:t>
      </w:r>
      <w:r w:rsidR="004C215B" w:rsidRPr="004C215B">
        <w:rPr>
          <w:rFonts w:ascii="Times New Roman" w:eastAsia="SimSun" w:hAnsi="Times New Roman" w:cs="Times New Roman"/>
          <w:sz w:val="20"/>
          <w:szCs w:val="20"/>
        </w:rPr>
        <w:t xml:space="preserve">literature, </w:t>
      </w:r>
      <w:r w:rsidR="004C215B">
        <w:rPr>
          <w:rFonts w:ascii="Times New Roman" w:eastAsia="SimSun" w:hAnsi="Times New Roman" w:cs="Times New Roman"/>
          <w:sz w:val="20"/>
          <w:szCs w:val="20"/>
        </w:rPr>
        <w:t xml:space="preserve">process factors like team </w:t>
      </w:r>
      <w:r w:rsidR="004F45B7">
        <w:rPr>
          <w:rFonts w:ascii="Times New Roman" w:eastAsia="SimSun" w:hAnsi="Times New Roman" w:cs="Times New Roman"/>
          <w:sz w:val="20"/>
          <w:szCs w:val="20"/>
        </w:rPr>
        <w:t>building &amp; participation can influence team cohesion which is one example of behavioral outcomes (Cohen &amp; Bailey, 1997; Quick &amp; Nelson, 2009).  Dyer (1977)</w:t>
      </w:r>
      <w:r w:rsidR="00A5298A">
        <w:rPr>
          <w:rFonts w:ascii="Times New Roman" w:eastAsia="SimSun" w:hAnsi="Times New Roman" w:cs="Times New Roman"/>
          <w:sz w:val="20"/>
          <w:szCs w:val="20"/>
        </w:rPr>
        <w:t xml:space="preserve"> </w:t>
      </w:r>
      <w:r w:rsidR="00704E36">
        <w:rPr>
          <w:rFonts w:ascii="Times New Roman" w:eastAsia="SimSun" w:hAnsi="Times New Roman" w:cs="Times New Roman"/>
          <w:sz w:val="20"/>
          <w:szCs w:val="20"/>
        </w:rPr>
        <w:t xml:space="preserve">also </w:t>
      </w:r>
      <w:r w:rsidR="00A5298A">
        <w:rPr>
          <w:rFonts w:ascii="Times New Roman" w:eastAsia="SimSun" w:hAnsi="Times New Roman" w:cs="Times New Roman"/>
          <w:sz w:val="20"/>
          <w:szCs w:val="20"/>
        </w:rPr>
        <w:t xml:space="preserve">argues that one of the primary </w:t>
      </w:r>
      <w:r w:rsidR="004F45B7">
        <w:rPr>
          <w:rFonts w:ascii="Times New Roman" w:eastAsia="SimSun" w:hAnsi="Times New Roman" w:cs="Times New Roman"/>
          <w:sz w:val="20"/>
          <w:szCs w:val="20"/>
        </w:rPr>
        <w:t>objective</w:t>
      </w:r>
      <w:r w:rsidR="00A5298A">
        <w:rPr>
          <w:rFonts w:ascii="Times New Roman" w:eastAsia="SimSun" w:hAnsi="Times New Roman" w:cs="Times New Roman"/>
          <w:sz w:val="20"/>
          <w:szCs w:val="20"/>
        </w:rPr>
        <w:t>s</w:t>
      </w:r>
      <w:r w:rsidR="004F45B7">
        <w:rPr>
          <w:rFonts w:ascii="Times New Roman" w:eastAsia="SimSun" w:hAnsi="Times New Roman" w:cs="Times New Roman"/>
          <w:sz w:val="20"/>
          <w:szCs w:val="20"/>
        </w:rPr>
        <w:t xml:space="preserve"> of team building is to increase cohesion, mutual cooperation and identification with the group. </w:t>
      </w:r>
      <w:r w:rsidR="00A5298A">
        <w:rPr>
          <w:rFonts w:ascii="Times New Roman" w:eastAsia="SimSun" w:hAnsi="Times New Roman" w:cs="Times New Roman"/>
          <w:sz w:val="20"/>
          <w:szCs w:val="20"/>
        </w:rPr>
        <w:t xml:space="preserve">This suggests that </w:t>
      </w:r>
      <w:r w:rsidR="00797A92">
        <w:rPr>
          <w:rFonts w:ascii="Times New Roman" w:eastAsia="SimSun" w:hAnsi="Times New Roman" w:cs="Times New Roman"/>
          <w:sz w:val="20"/>
          <w:szCs w:val="20"/>
        </w:rPr>
        <w:t xml:space="preserve">team building &amp; participation </w:t>
      </w:r>
      <w:r w:rsidR="00A5298A">
        <w:rPr>
          <w:rFonts w:ascii="Times New Roman" w:eastAsia="SimSun" w:hAnsi="Times New Roman" w:cs="Times New Roman"/>
          <w:sz w:val="20"/>
          <w:szCs w:val="20"/>
        </w:rPr>
        <w:t xml:space="preserve">can </w:t>
      </w:r>
      <w:r w:rsidR="00797A92">
        <w:rPr>
          <w:rFonts w:ascii="Times New Roman" w:eastAsia="SimSun" w:hAnsi="Times New Roman" w:cs="Times New Roman"/>
          <w:sz w:val="20"/>
          <w:szCs w:val="20"/>
        </w:rPr>
        <w:t>potentially influence team cohesion.  Moreover, sources of cohesiveness are similar to team building outcomes. Cook et al. (1997)</w:t>
      </w:r>
      <w:r w:rsidR="00704E36">
        <w:rPr>
          <w:rFonts w:ascii="Times New Roman" w:eastAsia="SimSun" w:hAnsi="Times New Roman" w:cs="Times New Roman"/>
          <w:sz w:val="20"/>
          <w:szCs w:val="20"/>
        </w:rPr>
        <w:t xml:space="preserve"> argue the reason for this is that </w:t>
      </w:r>
      <w:r w:rsidR="00797A92">
        <w:rPr>
          <w:rFonts w:ascii="Times New Roman" w:eastAsia="SimSun" w:hAnsi="Times New Roman" w:cs="Times New Roman"/>
          <w:sz w:val="20"/>
          <w:szCs w:val="20"/>
        </w:rPr>
        <w:t>sources of cohesiveness include: (1) when the group’s goals are defined clearly and compatible with member needs, (2) when the group size is small, (3) the existence of charismatic leader, (</w:t>
      </w:r>
      <w:r w:rsidR="00295223">
        <w:rPr>
          <w:rFonts w:ascii="Times New Roman" w:eastAsia="SimSun" w:hAnsi="Times New Roman" w:cs="Times New Roman"/>
          <w:sz w:val="20"/>
          <w:szCs w:val="20"/>
        </w:rPr>
        <w:t>4</w:t>
      </w:r>
      <w:r w:rsidR="00797A92">
        <w:rPr>
          <w:rFonts w:ascii="Times New Roman" w:eastAsia="SimSun" w:hAnsi="Times New Roman" w:cs="Times New Roman"/>
          <w:sz w:val="20"/>
          <w:szCs w:val="20"/>
        </w:rPr>
        <w:t>) when the group is “attacked” by external “enemies”, (</w:t>
      </w:r>
      <w:r w:rsidR="00295223">
        <w:rPr>
          <w:rFonts w:ascii="Times New Roman" w:eastAsia="SimSun" w:hAnsi="Times New Roman" w:cs="Times New Roman"/>
          <w:sz w:val="20"/>
          <w:szCs w:val="20"/>
        </w:rPr>
        <w:t>5</w:t>
      </w:r>
      <w:r w:rsidR="00797A92">
        <w:rPr>
          <w:rFonts w:ascii="Times New Roman" w:eastAsia="SimSun" w:hAnsi="Times New Roman" w:cs="Times New Roman"/>
          <w:sz w:val="20"/>
          <w:szCs w:val="20"/>
        </w:rPr>
        <w:t xml:space="preserve">) when the group membership belongs to high status privilege group, </w:t>
      </w:r>
      <w:r w:rsidR="00295223">
        <w:rPr>
          <w:rFonts w:ascii="Times New Roman" w:eastAsia="SimSun" w:hAnsi="Times New Roman" w:cs="Times New Roman"/>
          <w:sz w:val="20"/>
          <w:szCs w:val="20"/>
        </w:rPr>
        <w:t xml:space="preserve">and </w:t>
      </w:r>
      <w:r w:rsidR="00797A92">
        <w:rPr>
          <w:rFonts w:ascii="Times New Roman" w:eastAsia="SimSun" w:hAnsi="Times New Roman" w:cs="Times New Roman"/>
          <w:sz w:val="20"/>
          <w:szCs w:val="20"/>
        </w:rPr>
        <w:t>(</w:t>
      </w:r>
      <w:r w:rsidR="00295223">
        <w:rPr>
          <w:rFonts w:ascii="Times New Roman" w:eastAsia="SimSun" w:hAnsi="Times New Roman" w:cs="Times New Roman"/>
          <w:sz w:val="20"/>
          <w:szCs w:val="20"/>
        </w:rPr>
        <w:t>6</w:t>
      </w:r>
      <w:r w:rsidR="00797A92">
        <w:rPr>
          <w:rFonts w:ascii="Times New Roman" w:eastAsia="SimSun" w:hAnsi="Times New Roman" w:cs="Times New Roman"/>
          <w:sz w:val="20"/>
          <w:szCs w:val="20"/>
        </w:rPr>
        <w:t>) when competition is not happening within the group.</w:t>
      </w:r>
      <w:r w:rsidR="00DF27A0">
        <w:rPr>
          <w:rFonts w:ascii="Times New Roman" w:eastAsia="SimSun" w:hAnsi="Times New Roman" w:cs="Times New Roman"/>
          <w:sz w:val="20"/>
          <w:szCs w:val="20"/>
        </w:rPr>
        <w:t xml:space="preserve">  Based on the above </w:t>
      </w:r>
      <w:r w:rsidR="00704E36">
        <w:rPr>
          <w:rFonts w:ascii="Times New Roman" w:eastAsia="SimSun" w:hAnsi="Times New Roman" w:cs="Times New Roman"/>
          <w:sz w:val="20"/>
          <w:szCs w:val="20"/>
        </w:rPr>
        <w:t>arguments</w:t>
      </w:r>
      <w:r w:rsidR="00DF27A0">
        <w:rPr>
          <w:rFonts w:ascii="Times New Roman" w:eastAsia="SimSun" w:hAnsi="Times New Roman" w:cs="Times New Roman"/>
          <w:sz w:val="20"/>
          <w:szCs w:val="20"/>
        </w:rPr>
        <w:t xml:space="preserve">, the second hypothesis of this study </w:t>
      </w:r>
      <w:r w:rsidR="00704E36">
        <w:rPr>
          <w:rFonts w:ascii="Times New Roman" w:eastAsia="SimSun" w:hAnsi="Times New Roman" w:cs="Times New Roman"/>
          <w:sz w:val="20"/>
          <w:szCs w:val="20"/>
        </w:rPr>
        <w:t>was</w:t>
      </w:r>
      <w:r w:rsidR="00DF27A0">
        <w:rPr>
          <w:rFonts w:ascii="Times New Roman" w:eastAsia="SimSun" w:hAnsi="Times New Roman" w:cs="Times New Roman"/>
          <w:sz w:val="20"/>
          <w:szCs w:val="20"/>
        </w:rPr>
        <w:t>:</w:t>
      </w:r>
    </w:p>
    <w:p w:rsidR="00DF27A0" w:rsidRDefault="00DF27A0" w:rsidP="00DF27A0">
      <w:pPr>
        <w:jc w:val="both"/>
        <w:rPr>
          <w:rFonts w:ascii="Times New Roman" w:hAnsi="Times New Roman" w:cs="Times New Roman"/>
          <w:i/>
          <w:sz w:val="20"/>
          <w:szCs w:val="20"/>
        </w:rPr>
      </w:pPr>
      <w:r w:rsidRPr="008675CE">
        <w:rPr>
          <w:rFonts w:ascii="Times New Roman" w:hAnsi="Times New Roman" w:cs="Times New Roman"/>
          <w:i/>
          <w:sz w:val="20"/>
          <w:szCs w:val="20"/>
        </w:rPr>
        <w:t xml:space="preserve">Hypothesis </w:t>
      </w:r>
      <w:r>
        <w:rPr>
          <w:rFonts w:ascii="Times New Roman" w:hAnsi="Times New Roman" w:cs="Times New Roman"/>
          <w:i/>
          <w:sz w:val="20"/>
          <w:szCs w:val="20"/>
        </w:rPr>
        <w:t>2</w:t>
      </w:r>
      <w:r w:rsidRPr="008675CE">
        <w:rPr>
          <w:rFonts w:ascii="Times New Roman" w:hAnsi="Times New Roman" w:cs="Times New Roman"/>
          <w:i/>
          <w:sz w:val="20"/>
          <w:szCs w:val="20"/>
        </w:rPr>
        <w:t xml:space="preserve">: </w:t>
      </w:r>
      <w:r>
        <w:rPr>
          <w:rFonts w:ascii="Times New Roman" w:hAnsi="Times New Roman" w:cs="Times New Roman"/>
          <w:i/>
          <w:sz w:val="20"/>
          <w:szCs w:val="20"/>
        </w:rPr>
        <w:t xml:space="preserve">Team Building &amp; Participation can </w:t>
      </w:r>
      <w:r w:rsidRPr="008675CE">
        <w:rPr>
          <w:rFonts w:ascii="Times New Roman" w:hAnsi="Times New Roman" w:cs="Times New Roman"/>
          <w:i/>
          <w:sz w:val="20"/>
          <w:szCs w:val="20"/>
        </w:rPr>
        <w:t xml:space="preserve">positively influence Team </w:t>
      </w:r>
      <w:r>
        <w:rPr>
          <w:rFonts w:ascii="Times New Roman" w:hAnsi="Times New Roman" w:cs="Times New Roman"/>
          <w:i/>
          <w:sz w:val="20"/>
          <w:szCs w:val="20"/>
        </w:rPr>
        <w:t>Cohesion.</w:t>
      </w:r>
    </w:p>
    <w:p w:rsidR="00DF27A0" w:rsidRDefault="00DF27A0" w:rsidP="00DF27A0">
      <w:pPr>
        <w:rPr>
          <w:rFonts w:ascii="Times New Roman" w:hAnsi="Times New Roman" w:cs="Times New Roman"/>
          <w:sz w:val="20"/>
          <w:szCs w:val="20"/>
        </w:rPr>
      </w:pPr>
      <w:r>
        <w:rPr>
          <w:rFonts w:ascii="Times New Roman" w:hAnsi="Times New Roman" w:cs="Times New Roman"/>
          <w:sz w:val="20"/>
          <w:szCs w:val="20"/>
        </w:rPr>
        <w:lastRenderedPageBreak/>
        <w:t>2.4 Project Performance</w:t>
      </w:r>
    </w:p>
    <w:p w:rsidR="00DF27A0" w:rsidRDefault="00295223" w:rsidP="00C540A3">
      <w:pPr>
        <w:ind w:firstLine="360"/>
        <w:jc w:val="both"/>
        <w:rPr>
          <w:rFonts w:ascii="Times New Roman" w:hAnsi="Times New Roman" w:cs="Times New Roman"/>
          <w:sz w:val="20"/>
          <w:szCs w:val="20"/>
        </w:rPr>
      </w:pPr>
      <w:r w:rsidRPr="00295223">
        <w:rPr>
          <w:rFonts w:ascii="Times New Roman" w:hAnsi="Times New Roman" w:cs="Times New Roman"/>
          <w:sz w:val="20"/>
          <w:szCs w:val="20"/>
        </w:rPr>
        <w:t xml:space="preserve">In this study, </w:t>
      </w:r>
      <w:r w:rsidR="00C540A3">
        <w:rPr>
          <w:rFonts w:ascii="Times New Roman" w:hAnsi="Times New Roman" w:cs="Times New Roman"/>
          <w:bCs/>
          <w:sz w:val="20"/>
          <w:szCs w:val="20"/>
        </w:rPr>
        <w:t>p</w:t>
      </w:r>
      <w:r w:rsidR="00DF27A0" w:rsidRPr="006C1BB9">
        <w:rPr>
          <w:rFonts w:ascii="Times New Roman" w:hAnsi="Times New Roman" w:cs="Times New Roman"/>
          <w:bCs/>
          <w:sz w:val="20"/>
          <w:szCs w:val="20"/>
        </w:rPr>
        <w:t xml:space="preserve">roject </w:t>
      </w:r>
      <w:r w:rsidR="00C540A3">
        <w:rPr>
          <w:rFonts w:ascii="Times New Roman" w:hAnsi="Times New Roman" w:cs="Times New Roman"/>
          <w:bCs/>
          <w:sz w:val="20"/>
          <w:szCs w:val="20"/>
        </w:rPr>
        <w:t>p</w:t>
      </w:r>
      <w:r w:rsidR="00DF27A0" w:rsidRPr="006C1BB9">
        <w:rPr>
          <w:rFonts w:ascii="Times New Roman" w:hAnsi="Times New Roman" w:cs="Times New Roman"/>
          <w:bCs/>
          <w:sz w:val="20"/>
          <w:szCs w:val="20"/>
        </w:rPr>
        <w:t>erformance</w:t>
      </w:r>
      <w:r w:rsidR="00C540A3">
        <w:rPr>
          <w:rFonts w:ascii="Times New Roman" w:hAnsi="Times New Roman" w:cs="Times New Roman"/>
          <w:b/>
          <w:sz w:val="20"/>
          <w:szCs w:val="20"/>
        </w:rPr>
        <w:t xml:space="preserve"> </w:t>
      </w:r>
      <w:r>
        <w:rPr>
          <w:rFonts w:ascii="Times New Roman" w:hAnsi="Times New Roman" w:cs="Times New Roman"/>
          <w:sz w:val="20"/>
          <w:szCs w:val="20"/>
        </w:rPr>
        <w:t>underpin</w:t>
      </w:r>
      <w:r w:rsidR="00C540A3">
        <w:rPr>
          <w:rFonts w:ascii="Times New Roman" w:hAnsi="Times New Roman" w:cs="Times New Roman"/>
          <w:sz w:val="20"/>
          <w:szCs w:val="20"/>
        </w:rPr>
        <w:t>s the</w:t>
      </w:r>
      <w:r w:rsidR="00DF27A0" w:rsidRPr="00B64F34">
        <w:rPr>
          <w:rFonts w:ascii="Times New Roman" w:hAnsi="Times New Roman" w:cs="Times New Roman"/>
          <w:sz w:val="20"/>
          <w:szCs w:val="20"/>
        </w:rPr>
        <w:t xml:space="preserve"> Stakeholder Requirement Theory </w:t>
      </w:r>
      <w:r>
        <w:rPr>
          <w:rFonts w:ascii="Times New Roman" w:hAnsi="Times New Roman" w:cs="Times New Roman"/>
          <w:sz w:val="20"/>
          <w:szCs w:val="20"/>
        </w:rPr>
        <w:t xml:space="preserve">in </w:t>
      </w:r>
      <w:r w:rsidR="00DF27A0" w:rsidRPr="00B64F34">
        <w:rPr>
          <w:rFonts w:ascii="Times New Roman" w:hAnsi="Times New Roman" w:cs="Times New Roman"/>
          <w:sz w:val="20"/>
          <w:szCs w:val="20"/>
        </w:rPr>
        <w:t xml:space="preserve">which </w:t>
      </w:r>
      <w:r>
        <w:rPr>
          <w:rFonts w:ascii="Times New Roman" w:hAnsi="Times New Roman" w:cs="Times New Roman"/>
          <w:sz w:val="20"/>
          <w:szCs w:val="20"/>
        </w:rPr>
        <w:t xml:space="preserve">it </w:t>
      </w:r>
      <w:r w:rsidR="00DF27A0" w:rsidRPr="00B64F34">
        <w:rPr>
          <w:rFonts w:ascii="Times New Roman" w:hAnsi="Times New Roman" w:cs="Times New Roman"/>
          <w:sz w:val="20"/>
          <w:szCs w:val="20"/>
        </w:rPr>
        <w:t xml:space="preserve">is defined </w:t>
      </w:r>
      <w:r w:rsidR="00DF27A0" w:rsidRPr="006C1BB9">
        <w:rPr>
          <w:rFonts w:ascii="Times New Roman" w:hAnsi="Times New Roman" w:cs="Times New Roman"/>
          <w:iCs/>
          <w:sz w:val="20"/>
          <w:szCs w:val="20"/>
        </w:rPr>
        <w:t>as the degree of project delivery that meets stakeholders’ requirements on a negotiated time, within negotiated budget, meeting specific quality requirements and accepted by customers</w:t>
      </w:r>
      <w:r w:rsidR="00C540A3">
        <w:rPr>
          <w:rFonts w:ascii="Times New Roman" w:hAnsi="Times New Roman" w:cs="Times New Roman"/>
          <w:iCs/>
          <w:sz w:val="20"/>
          <w:szCs w:val="20"/>
        </w:rPr>
        <w:t xml:space="preserve"> </w:t>
      </w:r>
      <w:r w:rsidR="00DF27A0" w:rsidRPr="006C1BB9">
        <w:rPr>
          <w:rFonts w:ascii="Times New Roman" w:hAnsi="Times New Roman" w:cs="Times New Roman"/>
          <w:iCs/>
          <w:sz w:val="20"/>
          <w:szCs w:val="20"/>
        </w:rPr>
        <w:t>(Gallegos</w:t>
      </w:r>
      <w:r w:rsidR="002912A7" w:rsidRPr="006C1BB9">
        <w:rPr>
          <w:rFonts w:ascii="Times New Roman" w:hAnsi="Times New Roman" w:cs="Times New Roman"/>
          <w:iCs/>
          <w:sz w:val="20"/>
          <w:szCs w:val="20"/>
        </w:rPr>
        <w:t xml:space="preserve">, </w:t>
      </w:r>
      <w:proofErr w:type="spellStart"/>
      <w:r w:rsidR="002912A7" w:rsidRPr="006C1BB9">
        <w:rPr>
          <w:rFonts w:ascii="Times New Roman" w:hAnsi="Times New Roman" w:cs="Times New Roman"/>
          <w:iCs/>
          <w:sz w:val="20"/>
          <w:szCs w:val="20"/>
        </w:rPr>
        <w:t>Senft</w:t>
      </w:r>
      <w:proofErr w:type="spellEnd"/>
      <w:r w:rsidR="002912A7" w:rsidRPr="006C1BB9">
        <w:rPr>
          <w:rFonts w:ascii="Times New Roman" w:hAnsi="Times New Roman" w:cs="Times New Roman"/>
          <w:iCs/>
          <w:sz w:val="20"/>
          <w:szCs w:val="20"/>
        </w:rPr>
        <w:t>, Manson &amp; Gonzales</w:t>
      </w:r>
      <w:r w:rsidR="00DF27A0" w:rsidRPr="006C1BB9">
        <w:rPr>
          <w:rFonts w:ascii="Times New Roman" w:hAnsi="Times New Roman" w:cs="Times New Roman"/>
          <w:iCs/>
          <w:sz w:val="20"/>
          <w:szCs w:val="20"/>
        </w:rPr>
        <w:t xml:space="preserve">, 2004; </w:t>
      </w:r>
      <w:proofErr w:type="spellStart"/>
      <w:r w:rsidR="00DF27A0" w:rsidRPr="006C1BB9">
        <w:rPr>
          <w:rFonts w:ascii="Times New Roman" w:hAnsi="Times New Roman" w:cs="Times New Roman"/>
          <w:iCs/>
          <w:sz w:val="20"/>
          <w:szCs w:val="20"/>
        </w:rPr>
        <w:t>Shenhar</w:t>
      </w:r>
      <w:proofErr w:type="spellEnd"/>
      <w:r w:rsidR="00DF27A0" w:rsidRPr="006C1BB9">
        <w:rPr>
          <w:rFonts w:ascii="Times New Roman" w:hAnsi="Times New Roman" w:cs="Times New Roman"/>
          <w:iCs/>
          <w:sz w:val="20"/>
          <w:szCs w:val="20"/>
        </w:rPr>
        <w:t xml:space="preserve">, 2004; Parsons, 2006). </w:t>
      </w:r>
      <w:r w:rsidR="00DF27A0" w:rsidRPr="00B64F34">
        <w:rPr>
          <w:rFonts w:ascii="Times New Roman" w:hAnsi="Times New Roman" w:cs="Times New Roman"/>
          <w:sz w:val="20"/>
          <w:szCs w:val="20"/>
        </w:rPr>
        <w:t xml:space="preserve">Project performance </w:t>
      </w:r>
      <w:r w:rsidR="00C540A3">
        <w:rPr>
          <w:rFonts w:ascii="Times New Roman" w:hAnsi="Times New Roman" w:cs="Times New Roman"/>
          <w:sz w:val="20"/>
          <w:szCs w:val="20"/>
        </w:rPr>
        <w:t>was</w:t>
      </w:r>
      <w:r w:rsidR="00DF27A0" w:rsidRPr="00B64F34">
        <w:rPr>
          <w:rFonts w:ascii="Times New Roman" w:hAnsi="Times New Roman" w:cs="Times New Roman"/>
          <w:sz w:val="20"/>
          <w:szCs w:val="20"/>
        </w:rPr>
        <w:t xml:space="preserve"> </w:t>
      </w:r>
      <w:r w:rsidR="00A77CCC">
        <w:rPr>
          <w:rFonts w:ascii="Times New Roman" w:hAnsi="Times New Roman" w:cs="Times New Roman"/>
          <w:sz w:val="20"/>
          <w:szCs w:val="20"/>
        </w:rPr>
        <w:t>adopted</w:t>
      </w:r>
      <w:r>
        <w:rPr>
          <w:rFonts w:ascii="Times New Roman" w:hAnsi="Times New Roman" w:cs="Times New Roman"/>
          <w:sz w:val="20"/>
          <w:szCs w:val="20"/>
        </w:rPr>
        <w:t xml:space="preserve"> in this study</w:t>
      </w:r>
      <w:r w:rsidR="00C540A3">
        <w:rPr>
          <w:rFonts w:ascii="Times New Roman" w:hAnsi="Times New Roman" w:cs="Times New Roman"/>
          <w:sz w:val="20"/>
          <w:szCs w:val="20"/>
        </w:rPr>
        <w:t>,</w:t>
      </w:r>
      <w:r w:rsidR="00DF27A0" w:rsidRPr="00B64F34">
        <w:rPr>
          <w:rFonts w:ascii="Times New Roman" w:hAnsi="Times New Roman" w:cs="Times New Roman"/>
          <w:sz w:val="20"/>
          <w:szCs w:val="20"/>
        </w:rPr>
        <w:t xml:space="preserve"> instead of project success</w:t>
      </w:r>
      <w:r w:rsidR="00C540A3">
        <w:rPr>
          <w:rFonts w:ascii="Times New Roman" w:hAnsi="Times New Roman" w:cs="Times New Roman"/>
          <w:sz w:val="20"/>
          <w:szCs w:val="20"/>
        </w:rPr>
        <w:t>,</w:t>
      </w:r>
      <w:r w:rsidR="00DF27A0" w:rsidRPr="00B64F34">
        <w:rPr>
          <w:rFonts w:ascii="Times New Roman" w:hAnsi="Times New Roman" w:cs="Times New Roman"/>
          <w:sz w:val="20"/>
          <w:szCs w:val="20"/>
        </w:rPr>
        <w:t xml:space="preserve"> because project performance only </w:t>
      </w:r>
      <w:r>
        <w:rPr>
          <w:rFonts w:ascii="Times New Roman" w:hAnsi="Times New Roman" w:cs="Times New Roman"/>
          <w:sz w:val="20"/>
          <w:szCs w:val="20"/>
        </w:rPr>
        <w:t>cov</w:t>
      </w:r>
      <w:r w:rsidR="00A77CCC">
        <w:rPr>
          <w:rFonts w:ascii="Times New Roman" w:hAnsi="Times New Roman" w:cs="Times New Roman"/>
          <w:sz w:val="20"/>
          <w:szCs w:val="20"/>
        </w:rPr>
        <w:t>er</w:t>
      </w:r>
      <w:r w:rsidR="00C540A3">
        <w:rPr>
          <w:rFonts w:ascii="Times New Roman" w:hAnsi="Times New Roman" w:cs="Times New Roman"/>
          <w:sz w:val="20"/>
          <w:szCs w:val="20"/>
        </w:rPr>
        <w:t>s</w:t>
      </w:r>
      <w:r w:rsidR="00DF27A0" w:rsidRPr="00B64F34">
        <w:rPr>
          <w:rFonts w:ascii="Times New Roman" w:hAnsi="Times New Roman" w:cs="Times New Roman"/>
          <w:sz w:val="20"/>
          <w:szCs w:val="20"/>
        </w:rPr>
        <w:t xml:space="preserve"> the stages of planning, production and handover as indicated by </w:t>
      </w:r>
      <w:proofErr w:type="spellStart"/>
      <w:r w:rsidR="00DF27A0" w:rsidRPr="00B64F34">
        <w:rPr>
          <w:rFonts w:ascii="Times New Roman" w:hAnsi="Times New Roman" w:cs="Times New Roman"/>
          <w:sz w:val="20"/>
          <w:szCs w:val="20"/>
        </w:rPr>
        <w:t>Munns</w:t>
      </w:r>
      <w:proofErr w:type="spellEnd"/>
      <w:r w:rsidR="00C540A3">
        <w:rPr>
          <w:rFonts w:ascii="Times New Roman" w:hAnsi="Times New Roman" w:cs="Times New Roman"/>
          <w:sz w:val="20"/>
          <w:szCs w:val="20"/>
        </w:rPr>
        <w:t xml:space="preserve"> </w:t>
      </w:r>
      <w:r w:rsidR="000A326B">
        <w:rPr>
          <w:rFonts w:ascii="Times New Roman" w:hAnsi="Times New Roman" w:cs="Times New Roman"/>
          <w:sz w:val="20"/>
          <w:szCs w:val="20"/>
        </w:rPr>
        <w:t>and</w:t>
      </w:r>
      <w:r w:rsidR="00C540A3">
        <w:rPr>
          <w:rFonts w:ascii="Times New Roman" w:hAnsi="Times New Roman" w:cs="Times New Roman"/>
          <w:sz w:val="20"/>
          <w:szCs w:val="20"/>
        </w:rPr>
        <w:t xml:space="preserve"> </w:t>
      </w:r>
      <w:proofErr w:type="spellStart"/>
      <w:r w:rsidR="00DF27A0" w:rsidRPr="00B64F34">
        <w:rPr>
          <w:rFonts w:ascii="Times New Roman" w:hAnsi="Times New Roman" w:cs="Times New Roman"/>
          <w:sz w:val="20"/>
          <w:szCs w:val="20"/>
        </w:rPr>
        <w:t>Bjeirmi</w:t>
      </w:r>
      <w:proofErr w:type="spellEnd"/>
      <w:r w:rsidR="00DF27A0" w:rsidRPr="00B64F34">
        <w:rPr>
          <w:rFonts w:ascii="Times New Roman" w:hAnsi="Times New Roman" w:cs="Times New Roman"/>
          <w:sz w:val="20"/>
          <w:szCs w:val="20"/>
        </w:rPr>
        <w:t xml:space="preserve"> (1996) in their stage two to four of project lifecycle.  On the </w:t>
      </w:r>
      <w:r>
        <w:rPr>
          <w:rFonts w:ascii="Times New Roman" w:hAnsi="Times New Roman" w:cs="Times New Roman"/>
          <w:sz w:val="20"/>
          <w:szCs w:val="20"/>
        </w:rPr>
        <w:t>contrary</w:t>
      </w:r>
      <w:r w:rsidR="00DF27A0" w:rsidRPr="00B64F34">
        <w:rPr>
          <w:rFonts w:ascii="Times New Roman" w:hAnsi="Times New Roman" w:cs="Times New Roman"/>
          <w:sz w:val="20"/>
          <w:szCs w:val="20"/>
        </w:rPr>
        <w:t xml:space="preserve">, project success refers to all the six stages from conception, planning, production, handover, utilization to close down. </w:t>
      </w:r>
      <w:r w:rsidR="000A326B">
        <w:rPr>
          <w:rFonts w:ascii="Times New Roman" w:hAnsi="Times New Roman" w:cs="Times New Roman"/>
          <w:sz w:val="20"/>
          <w:szCs w:val="20"/>
        </w:rPr>
        <w:t>P</w:t>
      </w:r>
      <w:r w:rsidR="00DF27A0" w:rsidRPr="00B64F34">
        <w:rPr>
          <w:rFonts w:ascii="Times New Roman" w:hAnsi="Times New Roman" w:cs="Times New Roman"/>
          <w:sz w:val="20"/>
          <w:szCs w:val="20"/>
        </w:rPr>
        <w:t xml:space="preserve">roject performance is only </w:t>
      </w:r>
      <w:r w:rsidR="00C540A3">
        <w:rPr>
          <w:rFonts w:ascii="Times New Roman" w:hAnsi="Times New Roman" w:cs="Times New Roman"/>
          <w:sz w:val="20"/>
          <w:szCs w:val="20"/>
        </w:rPr>
        <w:t xml:space="preserve">a </w:t>
      </w:r>
      <w:r w:rsidR="00DF27A0" w:rsidRPr="00B64F34">
        <w:rPr>
          <w:rFonts w:ascii="Times New Roman" w:hAnsi="Times New Roman" w:cs="Times New Roman"/>
          <w:sz w:val="20"/>
          <w:szCs w:val="20"/>
        </w:rPr>
        <w:t>subset of project success</w:t>
      </w:r>
      <w:r w:rsidR="00C540A3">
        <w:rPr>
          <w:rFonts w:ascii="Times New Roman" w:hAnsi="Times New Roman" w:cs="Times New Roman"/>
          <w:sz w:val="20"/>
          <w:szCs w:val="20"/>
        </w:rPr>
        <w:t>,</w:t>
      </w:r>
      <w:r w:rsidR="00DF27A0" w:rsidRPr="00B64F34">
        <w:rPr>
          <w:rFonts w:ascii="Times New Roman" w:hAnsi="Times New Roman" w:cs="Times New Roman"/>
          <w:sz w:val="20"/>
          <w:szCs w:val="20"/>
        </w:rPr>
        <w:t xml:space="preserve"> </w:t>
      </w:r>
      <w:r w:rsidR="00A77CCC">
        <w:rPr>
          <w:rFonts w:ascii="Times New Roman" w:hAnsi="Times New Roman" w:cs="Times New Roman"/>
          <w:sz w:val="20"/>
          <w:szCs w:val="20"/>
        </w:rPr>
        <w:t xml:space="preserve">whereby </w:t>
      </w:r>
      <w:r w:rsidR="00DF27A0" w:rsidRPr="00B64F34">
        <w:rPr>
          <w:rFonts w:ascii="Times New Roman" w:hAnsi="Times New Roman" w:cs="Times New Roman"/>
          <w:sz w:val="20"/>
          <w:szCs w:val="20"/>
        </w:rPr>
        <w:t xml:space="preserve">project success also incorporates time, budget, scope, satisfaction, welfare of client, technical and organizational validity </w:t>
      </w:r>
      <w:r w:rsidR="000A326B">
        <w:rPr>
          <w:rFonts w:ascii="Times New Roman" w:hAnsi="Times New Roman" w:cs="Times New Roman"/>
          <w:sz w:val="20"/>
          <w:szCs w:val="20"/>
        </w:rPr>
        <w:t>and</w:t>
      </w:r>
      <w:r w:rsidR="00DF27A0" w:rsidRPr="00B64F34">
        <w:rPr>
          <w:rFonts w:ascii="Times New Roman" w:hAnsi="Times New Roman" w:cs="Times New Roman"/>
          <w:sz w:val="20"/>
          <w:szCs w:val="20"/>
        </w:rPr>
        <w:t xml:space="preserve"> contribution to organizational effectiveness</w:t>
      </w:r>
      <w:r w:rsidR="000A326B">
        <w:rPr>
          <w:rFonts w:ascii="Times New Roman" w:hAnsi="Times New Roman" w:cs="Times New Roman"/>
          <w:sz w:val="20"/>
          <w:szCs w:val="20"/>
        </w:rPr>
        <w:t xml:space="preserve"> (Pinto &amp;</w:t>
      </w:r>
      <w:r w:rsidR="00C540A3">
        <w:rPr>
          <w:rFonts w:ascii="Times New Roman" w:hAnsi="Times New Roman" w:cs="Times New Roman"/>
          <w:sz w:val="20"/>
          <w:szCs w:val="20"/>
        </w:rPr>
        <w:t xml:space="preserve"> </w:t>
      </w:r>
      <w:proofErr w:type="spellStart"/>
      <w:r w:rsidR="000A326B">
        <w:rPr>
          <w:rFonts w:ascii="Times New Roman" w:hAnsi="Times New Roman" w:cs="Times New Roman"/>
          <w:sz w:val="20"/>
          <w:szCs w:val="20"/>
        </w:rPr>
        <w:t>Slevin</w:t>
      </w:r>
      <w:proofErr w:type="spellEnd"/>
      <w:r w:rsidR="000A326B">
        <w:rPr>
          <w:rFonts w:ascii="Times New Roman" w:hAnsi="Times New Roman" w:cs="Times New Roman"/>
          <w:sz w:val="20"/>
          <w:szCs w:val="20"/>
        </w:rPr>
        <w:t>, 1988)</w:t>
      </w:r>
      <w:r w:rsidR="00DF27A0" w:rsidRPr="00B64F34">
        <w:rPr>
          <w:rFonts w:ascii="Times New Roman" w:hAnsi="Times New Roman" w:cs="Times New Roman"/>
          <w:sz w:val="20"/>
          <w:szCs w:val="20"/>
        </w:rPr>
        <w:t xml:space="preserve">.  </w:t>
      </w:r>
    </w:p>
    <w:p w:rsidR="00BE2733" w:rsidRDefault="00DF27A0">
      <w:pPr>
        <w:ind w:firstLine="360"/>
        <w:jc w:val="both"/>
        <w:rPr>
          <w:rFonts w:ascii="Times New Roman" w:hAnsi="Times New Roman" w:cs="Times New Roman"/>
          <w:sz w:val="20"/>
          <w:szCs w:val="20"/>
        </w:rPr>
      </w:pPr>
      <w:r>
        <w:rPr>
          <w:rFonts w:ascii="Times New Roman" w:hAnsi="Times New Roman" w:cs="Times New Roman"/>
          <w:sz w:val="20"/>
          <w:szCs w:val="20"/>
        </w:rPr>
        <w:t xml:space="preserve">According to Cohen and Bailey (1997), process factors </w:t>
      </w:r>
      <w:r w:rsidR="00C540A3">
        <w:rPr>
          <w:rFonts w:ascii="Times New Roman" w:hAnsi="Times New Roman" w:cs="Times New Roman"/>
          <w:sz w:val="20"/>
          <w:szCs w:val="20"/>
        </w:rPr>
        <w:t xml:space="preserve">can directly </w:t>
      </w:r>
      <w:r>
        <w:rPr>
          <w:rFonts w:ascii="Times New Roman" w:hAnsi="Times New Roman" w:cs="Times New Roman"/>
          <w:sz w:val="20"/>
          <w:szCs w:val="20"/>
        </w:rPr>
        <w:t>influence performance outcomes. In other words, team building &amp; participation which is represent</w:t>
      </w:r>
      <w:r w:rsidR="00C540A3">
        <w:rPr>
          <w:rFonts w:ascii="Times New Roman" w:hAnsi="Times New Roman" w:cs="Times New Roman"/>
          <w:sz w:val="20"/>
          <w:szCs w:val="20"/>
        </w:rPr>
        <w:t>s</w:t>
      </w:r>
      <w:r>
        <w:rPr>
          <w:rFonts w:ascii="Times New Roman" w:hAnsi="Times New Roman" w:cs="Times New Roman"/>
          <w:sz w:val="20"/>
          <w:szCs w:val="20"/>
        </w:rPr>
        <w:t xml:space="preserve"> process factors should have direct influence over project performance</w:t>
      </w:r>
      <w:r w:rsidR="00C540A3">
        <w:rPr>
          <w:rFonts w:ascii="Times New Roman" w:hAnsi="Times New Roman" w:cs="Times New Roman"/>
          <w:sz w:val="20"/>
          <w:szCs w:val="20"/>
        </w:rPr>
        <w:t xml:space="preserve"> – this </w:t>
      </w:r>
      <w:r>
        <w:rPr>
          <w:rFonts w:ascii="Times New Roman" w:hAnsi="Times New Roman" w:cs="Times New Roman"/>
          <w:sz w:val="20"/>
          <w:szCs w:val="20"/>
        </w:rPr>
        <w:t>is an example of performance outcomes.</w:t>
      </w:r>
      <w:r w:rsidR="00BE2733">
        <w:rPr>
          <w:rFonts w:ascii="Times New Roman" w:hAnsi="Times New Roman" w:cs="Times New Roman"/>
          <w:sz w:val="20"/>
          <w:szCs w:val="20"/>
        </w:rPr>
        <w:t xml:space="preserve"> However</w:t>
      </w:r>
      <w:r w:rsidR="00C540A3">
        <w:rPr>
          <w:rFonts w:ascii="Times New Roman" w:hAnsi="Times New Roman" w:cs="Times New Roman"/>
          <w:sz w:val="20"/>
          <w:szCs w:val="20"/>
        </w:rPr>
        <w:t>,</w:t>
      </w:r>
      <w:r w:rsidR="00BE2733">
        <w:rPr>
          <w:rFonts w:ascii="Times New Roman" w:hAnsi="Times New Roman" w:cs="Times New Roman"/>
          <w:sz w:val="20"/>
          <w:szCs w:val="20"/>
        </w:rPr>
        <w:t xml:space="preserve"> </w:t>
      </w:r>
      <w:r w:rsidR="00C540A3">
        <w:rPr>
          <w:rFonts w:ascii="Times New Roman" w:hAnsi="Times New Roman" w:cs="Times New Roman"/>
          <w:sz w:val="20"/>
          <w:szCs w:val="20"/>
        </w:rPr>
        <w:t xml:space="preserve">based on literature governing </w:t>
      </w:r>
      <w:r w:rsidR="00BE2733">
        <w:rPr>
          <w:rFonts w:ascii="Times New Roman" w:hAnsi="Times New Roman" w:cs="Times New Roman"/>
          <w:sz w:val="20"/>
          <w:szCs w:val="20"/>
        </w:rPr>
        <w:t xml:space="preserve">project management in Malaysia, there is still </w:t>
      </w:r>
      <w:r w:rsidR="00C540A3">
        <w:rPr>
          <w:rFonts w:ascii="Times New Roman" w:hAnsi="Times New Roman" w:cs="Times New Roman"/>
          <w:sz w:val="20"/>
          <w:szCs w:val="20"/>
        </w:rPr>
        <w:t xml:space="preserve">a </w:t>
      </w:r>
      <w:r w:rsidR="00BE2733">
        <w:rPr>
          <w:rFonts w:ascii="Times New Roman" w:hAnsi="Times New Roman" w:cs="Times New Roman"/>
          <w:sz w:val="20"/>
          <w:szCs w:val="20"/>
        </w:rPr>
        <w:t xml:space="preserve">lack of research on how team building &amp; participation can influence project performance. Thus, </w:t>
      </w:r>
      <w:r w:rsidR="00C540A3">
        <w:rPr>
          <w:rFonts w:ascii="Times New Roman" w:hAnsi="Times New Roman" w:cs="Times New Roman"/>
          <w:sz w:val="20"/>
          <w:szCs w:val="20"/>
        </w:rPr>
        <w:t xml:space="preserve">following was </w:t>
      </w:r>
      <w:r w:rsidR="00BE2733">
        <w:rPr>
          <w:rFonts w:ascii="Times New Roman" w:hAnsi="Times New Roman" w:cs="Times New Roman"/>
          <w:sz w:val="20"/>
          <w:szCs w:val="20"/>
        </w:rPr>
        <w:t>the third hypothesis of the study:</w:t>
      </w:r>
    </w:p>
    <w:p w:rsidR="00BE2733" w:rsidRDefault="00BE2733" w:rsidP="00ED6230">
      <w:pPr>
        <w:jc w:val="both"/>
        <w:rPr>
          <w:rFonts w:ascii="Times New Roman" w:hAnsi="Times New Roman" w:cs="Times New Roman"/>
          <w:sz w:val="20"/>
          <w:szCs w:val="20"/>
        </w:rPr>
      </w:pPr>
      <w:r w:rsidRPr="008675CE">
        <w:rPr>
          <w:rFonts w:ascii="Times New Roman" w:hAnsi="Times New Roman" w:cs="Times New Roman"/>
          <w:i/>
          <w:sz w:val="20"/>
          <w:szCs w:val="20"/>
        </w:rPr>
        <w:t xml:space="preserve">Hypothesis </w:t>
      </w:r>
      <w:r>
        <w:rPr>
          <w:rFonts w:ascii="Times New Roman" w:hAnsi="Times New Roman" w:cs="Times New Roman"/>
          <w:i/>
          <w:sz w:val="20"/>
          <w:szCs w:val="20"/>
        </w:rPr>
        <w:t>3</w:t>
      </w:r>
      <w:r w:rsidRPr="008675CE">
        <w:rPr>
          <w:rFonts w:ascii="Times New Roman" w:hAnsi="Times New Roman" w:cs="Times New Roman"/>
          <w:i/>
          <w:sz w:val="20"/>
          <w:szCs w:val="20"/>
        </w:rPr>
        <w:t xml:space="preserve">: </w:t>
      </w:r>
      <w:r>
        <w:rPr>
          <w:rFonts w:ascii="Times New Roman" w:hAnsi="Times New Roman" w:cs="Times New Roman"/>
          <w:i/>
          <w:sz w:val="20"/>
          <w:szCs w:val="20"/>
        </w:rPr>
        <w:t xml:space="preserve">Team Building &amp; Participation can </w:t>
      </w:r>
      <w:r w:rsidRPr="008675CE">
        <w:rPr>
          <w:rFonts w:ascii="Times New Roman" w:hAnsi="Times New Roman" w:cs="Times New Roman"/>
          <w:i/>
          <w:sz w:val="20"/>
          <w:szCs w:val="20"/>
        </w:rPr>
        <w:t xml:space="preserve">positively influence </w:t>
      </w:r>
      <w:r>
        <w:rPr>
          <w:rFonts w:ascii="Times New Roman" w:hAnsi="Times New Roman" w:cs="Times New Roman"/>
          <w:i/>
          <w:sz w:val="20"/>
          <w:szCs w:val="20"/>
        </w:rPr>
        <w:t>Project Performance.</w:t>
      </w:r>
    </w:p>
    <w:p w:rsidR="00BE2733" w:rsidRDefault="00BE2733" w:rsidP="00C540A3">
      <w:pPr>
        <w:ind w:firstLine="360"/>
        <w:jc w:val="both"/>
        <w:rPr>
          <w:rFonts w:ascii="Times New Roman" w:eastAsia="SimSun" w:hAnsi="Times New Roman" w:cs="Times New Roman"/>
          <w:sz w:val="20"/>
          <w:szCs w:val="20"/>
        </w:rPr>
      </w:pPr>
      <w:r w:rsidRPr="00BE2733">
        <w:rPr>
          <w:rFonts w:ascii="Times New Roman" w:eastAsia="SimSun" w:hAnsi="Times New Roman" w:cs="Times New Roman"/>
          <w:sz w:val="20"/>
          <w:szCs w:val="20"/>
        </w:rPr>
        <w:t xml:space="preserve">According to Pinto (2007), trust is a common denominator for other behaviors like appreciation and cohesion.  </w:t>
      </w:r>
      <w:r w:rsidR="00E23AAB">
        <w:rPr>
          <w:rFonts w:ascii="Times New Roman" w:eastAsia="SimSun" w:hAnsi="Times New Roman" w:cs="Times New Roman"/>
          <w:sz w:val="20"/>
          <w:szCs w:val="20"/>
        </w:rPr>
        <w:t xml:space="preserve">Low cohesiveness is </w:t>
      </w:r>
      <w:r w:rsidR="00C540A3">
        <w:rPr>
          <w:rFonts w:ascii="Times New Roman" w:eastAsia="SimSun" w:hAnsi="Times New Roman" w:cs="Times New Roman"/>
          <w:sz w:val="20"/>
          <w:szCs w:val="20"/>
        </w:rPr>
        <w:t xml:space="preserve">commonly </w:t>
      </w:r>
      <w:r w:rsidR="00E23AAB">
        <w:rPr>
          <w:rFonts w:ascii="Times New Roman" w:eastAsia="SimSun" w:hAnsi="Times New Roman" w:cs="Times New Roman"/>
          <w:sz w:val="20"/>
          <w:szCs w:val="20"/>
        </w:rPr>
        <w:t>associated</w:t>
      </w:r>
      <w:r w:rsidRPr="00BE2733">
        <w:rPr>
          <w:rFonts w:ascii="Times New Roman" w:eastAsia="SimSun" w:hAnsi="Times New Roman" w:cs="Times New Roman"/>
          <w:sz w:val="20"/>
          <w:szCs w:val="20"/>
        </w:rPr>
        <w:t xml:space="preserve"> with </w:t>
      </w:r>
      <w:r w:rsidR="00C540A3">
        <w:rPr>
          <w:rFonts w:ascii="Times New Roman" w:eastAsia="SimSun" w:hAnsi="Times New Roman" w:cs="Times New Roman"/>
          <w:sz w:val="20"/>
          <w:szCs w:val="20"/>
        </w:rPr>
        <w:t xml:space="preserve">a </w:t>
      </w:r>
      <w:r w:rsidRPr="00BE2733">
        <w:rPr>
          <w:rFonts w:ascii="Times New Roman" w:eastAsia="SimSun" w:hAnsi="Times New Roman" w:cs="Times New Roman"/>
          <w:sz w:val="20"/>
          <w:szCs w:val="20"/>
        </w:rPr>
        <w:t>lack of trust in newly formed teams (</w:t>
      </w:r>
      <w:proofErr w:type="spellStart"/>
      <w:r w:rsidRPr="00BE2733">
        <w:rPr>
          <w:rFonts w:ascii="Times New Roman" w:eastAsia="SimSun" w:hAnsi="Times New Roman" w:cs="Times New Roman"/>
          <w:sz w:val="20"/>
          <w:szCs w:val="20"/>
        </w:rPr>
        <w:t>Yukl</w:t>
      </w:r>
      <w:proofErr w:type="spellEnd"/>
      <w:r w:rsidRPr="00BE2733">
        <w:rPr>
          <w:rFonts w:ascii="Times New Roman" w:eastAsia="SimSun" w:hAnsi="Times New Roman" w:cs="Times New Roman"/>
          <w:sz w:val="20"/>
          <w:szCs w:val="20"/>
        </w:rPr>
        <w:t>, 2010).</w:t>
      </w:r>
      <w:r>
        <w:rPr>
          <w:rFonts w:ascii="Times New Roman" w:eastAsia="SimSun" w:hAnsi="Times New Roman" w:cs="Times New Roman"/>
          <w:sz w:val="20"/>
          <w:szCs w:val="20"/>
        </w:rPr>
        <w:t xml:space="preserve">  </w:t>
      </w:r>
      <w:r w:rsidR="00C540A3">
        <w:rPr>
          <w:rFonts w:ascii="Times New Roman" w:eastAsia="SimSun" w:hAnsi="Times New Roman" w:cs="Times New Roman"/>
          <w:sz w:val="20"/>
          <w:szCs w:val="20"/>
        </w:rPr>
        <w:t>A</w:t>
      </w:r>
      <w:r>
        <w:rPr>
          <w:rFonts w:ascii="Times New Roman" w:eastAsia="SimSun" w:hAnsi="Times New Roman" w:cs="Times New Roman"/>
          <w:sz w:val="20"/>
          <w:szCs w:val="20"/>
        </w:rPr>
        <w:t>ccording to PMI (2013)</w:t>
      </w:r>
      <w:r w:rsidR="00E23AAB">
        <w:rPr>
          <w:rFonts w:ascii="Times New Roman" w:eastAsia="SimSun" w:hAnsi="Times New Roman" w:cs="Times New Roman"/>
          <w:sz w:val="20"/>
          <w:szCs w:val="20"/>
        </w:rPr>
        <w:t xml:space="preserve">, when trust is compromised then </w:t>
      </w:r>
      <w:r w:rsidR="00C540A3">
        <w:rPr>
          <w:rFonts w:ascii="Times New Roman" w:eastAsia="SimSun" w:hAnsi="Times New Roman" w:cs="Times New Roman"/>
          <w:sz w:val="20"/>
          <w:szCs w:val="20"/>
        </w:rPr>
        <w:t xml:space="preserve">the </w:t>
      </w:r>
      <w:r w:rsidR="00E23AAB">
        <w:rPr>
          <w:rFonts w:ascii="Times New Roman" w:eastAsia="SimSun" w:hAnsi="Times New Roman" w:cs="Times New Roman"/>
          <w:sz w:val="20"/>
          <w:szCs w:val="20"/>
        </w:rPr>
        <w:t xml:space="preserve">relationship will </w:t>
      </w:r>
      <w:r w:rsidR="00C540A3">
        <w:rPr>
          <w:rFonts w:ascii="Times New Roman" w:eastAsia="SimSun" w:hAnsi="Times New Roman" w:cs="Times New Roman"/>
          <w:sz w:val="20"/>
          <w:szCs w:val="20"/>
        </w:rPr>
        <w:t xml:space="preserve">also </w:t>
      </w:r>
      <w:r w:rsidR="00E23AAB">
        <w:rPr>
          <w:rFonts w:ascii="Times New Roman" w:eastAsia="SimSun" w:hAnsi="Times New Roman" w:cs="Times New Roman"/>
          <w:sz w:val="20"/>
          <w:szCs w:val="20"/>
        </w:rPr>
        <w:t xml:space="preserve">suffer.  Team members </w:t>
      </w:r>
      <w:r w:rsidR="00C540A3">
        <w:rPr>
          <w:rFonts w:ascii="Times New Roman" w:eastAsia="SimSun" w:hAnsi="Times New Roman" w:cs="Times New Roman"/>
          <w:sz w:val="20"/>
          <w:szCs w:val="20"/>
        </w:rPr>
        <w:t xml:space="preserve">would </w:t>
      </w:r>
      <w:r w:rsidR="00E23AAB">
        <w:rPr>
          <w:rFonts w:ascii="Times New Roman" w:eastAsia="SimSun" w:hAnsi="Times New Roman" w:cs="Times New Roman"/>
          <w:sz w:val="20"/>
          <w:szCs w:val="20"/>
        </w:rPr>
        <w:t xml:space="preserve">start </w:t>
      </w:r>
      <w:r w:rsidR="00C540A3">
        <w:rPr>
          <w:rFonts w:ascii="Times New Roman" w:eastAsia="SimSun" w:hAnsi="Times New Roman" w:cs="Times New Roman"/>
          <w:sz w:val="20"/>
          <w:szCs w:val="20"/>
        </w:rPr>
        <w:t xml:space="preserve">to </w:t>
      </w:r>
      <w:r w:rsidR="00E23AAB">
        <w:rPr>
          <w:rFonts w:ascii="Times New Roman" w:eastAsia="SimSun" w:hAnsi="Times New Roman" w:cs="Times New Roman"/>
          <w:sz w:val="20"/>
          <w:szCs w:val="20"/>
        </w:rPr>
        <w:t>disengag</w:t>
      </w:r>
      <w:r w:rsidR="00C540A3">
        <w:rPr>
          <w:rFonts w:ascii="Times New Roman" w:eastAsia="SimSun" w:hAnsi="Times New Roman" w:cs="Times New Roman"/>
          <w:sz w:val="20"/>
          <w:szCs w:val="20"/>
        </w:rPr>
        <w:t>e</w:t>
      </w:r>
      <w:r w:rsidR="00E23AAB">
        <w:rPr>
          <w:rFonts w:ascii="Times New Roman" w:eastAsia="SimSun" w:hAnsi="Times New Roman" w:cs="Times New Roman"/>
          <w:sz w:val="20"/>
          <w:szCs w:val="20"/>
        </w:rPr>
        <w:t xml:space="preserve"> </w:t>
      </w:r>
      <w:r w:rsidR="00C540A3">
        <w:rPr>
          <w:rFonts w:ascii="Times New Roman" w:eastAsia="SimSun" w:hAnsi="Times New Roman" w:cs="Times New Roman"/>
          <w:sz w:val="20"/>
          <w:szCs w:val="20"/>
        </w:rPr>
        <w:t>causing</w:t>
      </w:r>
      <w:r w:rsidR="00E23AAB">
        <w:rPr>
          <w:rFonts w:ascii="Times New Roman" w:eastAsia="SimSun" w:hAnsi="Times New Roman" w:cs="Times New Roman"/>
          <w:sz w:val="20"/>
          <w:szCs w:val="20"/>
        </w:rPr>
        <w:t xml:space="preserve"> collaboration </w:t>
      </w:r>
      <w:r w:rsidR="00C540A3">
        <w:rPr>
          <w:rFonts w:ascii="Times New Roman" w:eastAsia="SimSun" w:hAnsi="Times New Roman" w:cs="Times New Roman"/>
          <w:sz w:val="20"/>
          <w:szCs w:val="20"/>
        </w:rPr>
        <w:t xml:space="preserve">to </w:t>
      </w:r>
      <w:r w:rsidR="00E23AAB">
        <w:rPr>
          <w:rFonts w:ascii="Times New Roman" w:eastAsia="SimSun" w:hAnsi="Times New Roman" w:cs="Times New Roman"/>
          <w:sz w:val="20"/>
          <w:szCs w:val="20"/>
        </w:rPr>
        <w:t>become more difficult</w:t>
      </w:r>
      <w:r w:rsidR="00C540A3">
        <w:rPr>
          <w:rFonts w:ascii="Times New Roman" w:eastAsia="SimSun" w:hAnsi="Times New Roman" w:cs="Times New Roman"/>
          <w:sz w:val="20"/>
          <w:szCs w:val="20"/>
        </w:rPr>
        <w:t xml:space="preserve"> among team members</w:t>
      </w:r>
      <w:r w:rsidR="00E23AAB">
        <w:rPr>
          <w:rFonts w:ascii="Times New Roman" w:eastAsia="SimSun" w:hAnsi="Times New Roman" w:cs="Times New Roman"/>
          <w:sz w:val="20"/>
          <w:szCs w:val="20"/>
        </w:rPr>
        <w:t>.  This</w:t>
      </w:r>
      <w:r w:rsidR="00C540A3">
        <w:rPr>
          <w:rFonts w:ascii="Times New Roman" w:eastAsia="SimSun" w:hAnsi="Times New Roman" w:cs="Times New Roman"/>
          <w:sz w:val="20"/>
          <w:szCs w:val="20"/>
        </w:rPr>
        <w:t xml:space="preserve"> clearly</w:t>
      </w:r>
      <w:r w:rsidR="00E23AAB">
        <w:rPr>
          <w:rFonts w:ascii="Times New Roman" w:eastAsia="SimSun" w:hAnsi="Times New Roman" w:cs="Times New Roman"/>
          <w:sz w:val="20"/>
          <w:szCs w:val="20"/>
        </w:rPr>
        <w:t xml:space="preserve"> indicates that the cohesion within the team collapse when </w:t>
      </w:r>
      <w:r w:rsidR="00C540A3">
        <w:rPr>
          <w:rFonts w:ascii="Times New Roman" w:eastAsia="SimSun" w:hAnsi="Times New Roman" w:cs="Times New Roman"/>
          <w:sz w:val="20"/>
          <w:szCs w:val="20"/>
        </w:rPr>
        <w:t xml:space="preserve">there is a lack of </w:t>
      </w:r>
      <w:r w:rsidR="00E23AAB">
        <w:rPr>
          <w:rFonts w:ascii="Times New Roman" w:eastAsia="SimSun" w:hAnsi="Times New Roman" w:cs="Times New Roman"/>
          <w:sz w:val="20"/>
          <w:szCs w:val="20"/>
        </w:rPr>
        <w:t xml:space="preserve">trust </w:t>
      </w:r>
      <w:r w:rsidR="00C540A3">
        <w:rPr>
          <w:rFonts w:ascii="Times New Roman" w:eastAsia="SimSun" w:hAnsi="Times New Roman" w:cs="Times New Roman"/>
          <w:sz w:val="20"/>
          <w:szCs w:val="20"/>
        </w:rPr>
        <w:t>among the team members</w:t>
      </w:r>
      <w:r w:rsidR="00E23AAB">
        <w:rPr>
          <w:rFonts w:ascii="Times New Roman" w:eastAsia="SimSun" w:hAnsi="Times New Roman" w:cs="Times New Roman"/>
          <w:sz w:val="20"/>
          <w:szCs w:val="20"/>
        </w:rPr>
        <w:t>. This observation suggest</w:t>
      </w:r>
      <w:r w:rsidR="00C540A3">
        <w:rPr>
          <w:rFonts w:ascii="Times New Roman" w:eastAsia="SimSun" w:hAnsi="Times New Roman" w:cs="Times New Roman"/>
          <w:sz w:val="20"/>
          <w:szCs w:val="20"/>
        </w:rPr>
        <w:t>ed</w:t>
      </w:r>
      <w:r w:rsidR="00E23AAB">
        <w:rPr>
          <w:rFonts w:ascii="Times New Roman" w:eastAsia="SimSun" w:hAnsi="Times New Roman" w:cs="Times New Roman"/>
          <w:sz w:val="20"/>
          <w:szCs w:val="20"/>
        </w:rPr>
        <w:t xml:space="preserve"> the </w:t>
      </w:r>
      <w:r w:rsidR="002070D2">
        <w:rPr>
          <w:rFonts w:ascii="Times New Roman" w:eastAsia="SimSun" w:hAnsi="Times New Roman" w:cs="Times New Roman"/>
          <w:sz w:val="20"/>
          <w:szCs w:val="20"/>
        </w:rPr>
        <w:t xml:space="preserve">following </w:t>
      </w:r>
      <w:r w:rsidR="00E23AAB">
        <w:rPr>
          <w:rFonts w:ascii="Times New Roman" w:eastAsia="SimSun" w:hAnsi="Times New Roman" w:cs="Times New Roman"/>
          <w:sz w:val="20"/>
          <w:szCs w:val="20"/>
        </w:rPr>
        <w:t>fourth hypothesis</w:t>
      </w:r>
      <w:r w:rsidR="00C540A3">
        <w:rPr>
          <w:rFonts w:ascii="Times New Roman" w:eastAsia="SimSun" w:hAnsi="Times New Roman" w:cs="Times New Roman"/>
          <w:sz w:val="20"/>
          <w:szCs w:val="20"/>
        </w:rPr>
        <w:t xml:space="preserve"> of the study</w:t>
      </w:r>
      <w:r w:rsidR="00E23AAB">
        <w:rPr>
          <w:rFonts w:ascii="Times New Roman" w:eastAsia="SimSun" w:hAnsi="Times New Roman" w:cs="Times New Roman"/>
          <w:sz w:val="20"/>
          <w:szCs w:val="20"/>
        </w:rPr>
        <w:t>:</w:t>
      </w:r>
    </w:p>
    <w:p w:rsidR="00E23AAB" w:rsidRDefault="00E23AAB" w:rsidP="00ED6230">
      <w:pPr>
        <w:jc w:val="both"/>
        <w:rPr>
          <w:rFonts w:ascii="Times New Roman" w:eastAsia="SimSun" w:hAnsi="Times New Roman" w:cs="Times New Roman"/>
          <w:sz w:val="20"/>
          <w:szCs w:val="20"/>
        </w:rPr>
      </w:pPr>
      <w:r w:rsidRPr="008675CE">
        <w:rPr>
          <w:rFonts w:ascii="Times New Roman" w:hAnsi="Times New Roman" w:cs="Times New Roman"/>
          <w:i/>
          <w:sz w:val="20"/>
          <w:szCs w:val="20"/>
        </w:rPr>
        <w:t xml:space="preserve">Hypothesis </w:t>
      </w:r>
      <w:r>
        <w:rPr>
          <w:rFonts w:ascii="Times New Roman" w:hAnsi="Times New Roman" w:cs="Times New Roman"/>
          <w:i/>
          <w:sz w:val="20"/>
          <w:szCs w:val="20"/>
        </w:rPr>
        <w:t>4</w:t>
      </w:r>
      <w:r w:rsidRPr="008675CE">
        <w:rPr>
          <w:rFonts w:ascii="Times New Roman" w:hAnsi="Times New Roman" w:cs="Times New Roman"/>
          <w:i/>
          <w:sz w:val="20"/>
          <w:szCs w:val="20"/>
        </w:rPr>
        <w:t xml:space="preserve">: </w:t>
      </w:r>
      <w:r>
        <w:rPr>
          <w:rFonts w:ascii="Times New Roman" w:hAnsi="Times New Roman" w:cs="Times New Roman"/>
          <w:i/>
          <w:sz w:val="20"/>
          <w:szCs w:val="20"/>
        </w:rPr>
        <w:t xml:space="preserve">Team Trust can </w:t>
      </w:r>
      <w:r w:rsidRPr="008675CE">
        <w:rPr>
          <w:rFonts w:ascii="Times New Roman" w:hAnsi="Times New Roman" w:cs="Times New Roman"/>
          <w:i/>
          <w:sz w:val="20"/>
          <w:szCs w:val="20"/>
        </w:rPr>
        <w:t xml:space="preserve">positively influence </w:t>
      </w:r>
      <w:r>
        <w:rPr>
          <w:rFonts w:ascii="Times New Roman" w:hAnsi="Times New Roman" w:cs="Times New Roman"/>
          <w:i/>
          <w:sz w:val="20"/>
          <w:szCs w:val="20"/>
        </w:rPr>
        <w:t>Team Cohesion.</w:t>
      </w:r>
    </w:p>
    <w:p w:rsidR="00BE2733" w:rsidRDefault="00C8042C" w:rsidP="00C77C52">
      <w:pPr>
        <w:ind w:firstLine="360"/>
        <w:jc w:val="both"/>
        <w:rPr>
          <w:rFonts w:ascii="Times New Roman" w:eastAsia="SimSun" w:hAnsi="Times New Roman" w:cs="Times New Roman"/>
          <w:sz w:val="20"/>
          <w:szCs w:val="20"/>
        </w:rPr>
      </w:pPr>
      <w:r w:rsidRPr="00C8042C">
        <w:rPr>
          <w:rFonts w:ascii="Times New Roman" w:eastAsia="SimSun" w:hAnsi="Times New Roman" w:cs="Times New Roman"/>
          <w:sz w:val="20"/>
          <w:szCs w:val="20"/>
        </w:rPr>
        <w:t xml:space="preserve">According to Costa (2003), trust </w:t>
      </w:r>
      <w:r>
        <w:rPr>
          <w:rFonts w:ascii="Times New Roman" w:eastAsia="SimSun" w:hAnsi="Times New Roman" w:cs="Times New Roman"/>
          <w:sz w:val="20"/>
          <w:szCs w:val="20"/>
        </w:rPr>
        <w:t>is</w:t>
      </w:r>
      <w:r w:rsidRPr="00C8042C">
        <w:rPr>
          <w:rFonts w:ascii="Times New Roman" w:eastAsia="SimSun" w:hAnsi="Times New Roman" w:cs="Times New Roman"/>
          <w:sz w:val="20"/>
          <w:szCs w:val="20"/>
        </w:rPr>
        <w:t xml:space="preserve"> associated with both perceived task performance and team satisfaction.  Trust in team member also significantly impacts both team performance </w:t>
      </w:r>
      <w:r w:rsidR="00EE302B">
        <w:rPr>
          <w:rFonts w:ascii="Times New Roman" w:eastAsia="SimSun" w:hAnsi="Times New Roman" w:cs="Times New Roman"/>
          <w:sz w:val="20"/>
          <w:szCs w:val="20"/>
        </w:rPr>
        <w:t xml:space="preserve">and collective efficacy (Chuang, Chou &amp; </w:t>
      </w:r>
      <w:proofErr w:type="spellStart"/>
      <w:r w:rsidR="00EE302B">
        <w:rPr>
          <w:rFonts w:ascii="Times New Roman" w:eastAsia="SimSun" w:hAnsi="Times New Roman" w:cs="Times New Roman"/>
          <w:sz w:val="20"/>
          <w:szCs w:val="20"/>
        </w:rPr>
        <w:t>Yeh</w:t>
      </w:r>
      <w:proofErr w:type="spellEnd"/>
      <w:r w:rsidR="00EE302B">
        <w:rPr>
          <w:rFonts w:ascii="Times New Roman" w:eastAsia="SimSun" w:hAnsi="Times New Roman" w:cs="Times New Roman"/>
          <w:sz w:val="20"/>
          <w:szCs w:val="20"/>
        </w:rPr>
        <w:t xml:space="preserve">, </w:t>
      </w:r>
      <w:r w:rsidRPr="00C8042C">
        <w:rPr>
          <w:rFonts w:ascii="Times New Roman" w:eastAsia="SimSun" w:hAnsi="Times New Roman" w:cs="Times New Roman"/>
          <w:sz w:val="20"/>
          <w:szCs w:val="20"/>
        </w:rPr>
        <w:t>2004). Webber (2008) also postulated that client trust in project manager did influence team trust, team cohesion and team performance.</w:t>
      </w:r>
      <w:r w:rsidR="00C77C52">
        <w:rPr>
          <w:rFonts w:ascii="Times New Roman" w:eastAsia="SimSun" w:hAnsi="Times New Roman" w:cs="Times New Roman"/>
          <w:sz w:val="20"/>
          <w:szCs w:val="20"/>
        </w:rPr>
        <w:t xml:space="preserve"> It is also worth to note that </w:t>
      </w:r>
      <w:r w:rsidRPr="00C8042C">
        <w:rPr>
          <w:rFonts w:ascii="Times New Roman" w:eastAsia="SimSun" w:hAnsi="Times New Roman" w:cs="Times New Roman"/>
          <w:sz w:val="20"/>
          <w:szCs w:val="20"/>
        </w:rPr>
        <w:t>high team cohesion will have positive impact on team’s productivity, job satisfaction and growth</w:t>
      </w:r>
      <w:r w:rsidR="00C77C52">
        <w:rPr>
          <w:rFonts w:ascii="Times New Roman" w:eastAsia="SimSun" w:hAnsi="Times New Roman" w:cs="Times New Roman"/>
          <w:sz w:val="20"/>
          <w:szCs w:val="20"/>
        </w:rPr>
        <w:t xml:space="preserve"> (</w:t>
      </w:r>
      <w:r w:rsidR="00C77C52" w:rsidRPr="00C8042C">
        <w:rPr>
          <w:rFonts w:ascii="Times New Roman" w:eastAsia="SimSun" w:hAnsi="Times New Roman" w:cs="Times New Roman"/>
          <w:sz w:val="20"/>
          <w:szCs w:val="20"/>
        </w:rPr>
        <w:t>Cook at al.</w:t>
      </w:r>
      <w:r w:rsidR="00C77C52">
        <w:rPr>
          <w:rFonts w:ascii="Times New Roman" w:eastAsia="SimSun" w:hAnsi="Times New Roman" w:cs="Times New Roman"/>
          <w:sz w:val="20"/>
          <w:szCs w:val="20"/>
        </w:rPr>
        <w:t xml:space="preserve">, 1997; </w:t>
      </w:r>
      <w:r w:rsidR="00C77C52" w:rsidRPr="00C8042C">
        <w:rPr>
          <w:rFonts w:ascii="Times New Roman" w:eastAsia="SimSun" w:hAnsi="Times New Roman" w:cs="Times New Roman"/>
          <w:sz w:val="20"/>
          <w:szCs w:val="20"/>
        </w:rPr>
        <w:t xml:space="preserve">Robbins </w:t>
      </w:r>
      <w:r w:rsidR="00C77C52">
        <w:rPr>
          <w:rFonts w:ascii="Times New Roman" w:eastAsia="SimSun" w:hAnsi="Times New Roman" w:cs="Times New Roman"/>
          <w:sz w:val="20"/>
          <w:szCs w:val="20"/>
        </w:rPr>
        <w:t>and</w:t>
      </w:r>
      <w:r w:rsidR="00C77C52" w:rsidRPr="00C8042C">
        <w:rPr>
          <w:rFonts w:ascii="Times New Roman" w:eastAsia="SimSun" w:hAnsi="Times New Roman" w:cs="Times New Roman"/>
          <w:sz w:val="20"/>
          <w:szCs w:val="20"/>
        </w:rPr>
        <w:t xml:space="preserve"> Judge</w:t>
      </w:r>
      <w:r w:rsidR="00C77C52">
        <w:rPr>
          <w:rFonts w:ascii="Times New Roman" w:eastAsia="SimSun" w:hAnsi="Times New Roman" w:cs="Times New Roman"/>
          <w:sz w:val="20"/>
          <w:szCs w:val="20"/>
        </w:rPr>
        <w:t xml:space="preserve">, 2008; </w:t>
      </w:r>
      <w:r w:rsidR="00C77C52" w:rsidRPr="00C8042C">
        <w:rPr>
          <w:rFonts w:ascii="Times New Roman" w:eastAsia="SimSun" w:hAnsi="Times New Roman" w:cs="Times New Roman"/>
          <w:sz w:val="20"/>
          <w:szCs w:val="20"/>
        </w:rPr>
        <w:t xml:space="preserve">Quick </w:t>
      </w:r>
      <w:r w:rsidR="00C77C52">
        <w:rPr>
          <w:rFonts w:ascii="Times New Roman" w:eastAsia="SimSun" w:hAnsi="Times New Roman" w:cs="Times New Roman"/>
          <w:sz w:val="20"/>
          <w:szCs w:val="20"/>
        </w:rPr>
        <w:t>and</w:t>
      </w:r>
      <w:r w:rsidR="00C77C52" w:rsidRPr="00C8042C">
        <w:rPr>
          <w:rFonts w:ascii="Times New Roman" w:eastAsia="SimSun" w:hAnsi="Times New Roman" w:cs="Times New Roman"/>
          <w:sz w:val="20"/>
          <w:szCs w:val="20"/>
        </w:rPr>
        <w:t xml:space="preserve"> Nelson</w:t>
      </w:r>
      <w:r w:rsidR="00C77C52">
        <w:rPr>
          <w:rFonts w:ascii="Times New Roman" w:eastAsia="SimSun" w:hAnsi="Times New Roman" w:cs="Times New Roman"/>
          <w:sz w:val="20"/>
          <w:szCs w:val="20"/>
        </w:rPr>
        <w:t xml:space="preserve">, 2009). </w:t>
      </w:r>
      <w:r w:rsidRPr="00C8042C">
        <w:rPr>
          <w:rFonts w:ascii="Times New Roman" w:eastAsia="SimSun" w:hAnsi="Times New Roman" w:cs="Times New Roman"/>
          <w:sz w:val="20"/>
          <w:szCs w:val="20"/>
        </w:rPr>
        <w:t>High cohesive teams also tend to have more uniform or standard output among its team members as they adhere closely to the production norms.</w:t>
      </w:r>
      <w:r w:rsidR="00C77C52">
        <w:rPr>
          <w:rFonts w:ascii="Times New Roman" w:eastAsia="SimSun" w:hAnsi="Times New Roman" w:cs="Times New Roman"/>
          <w:sz w:val="20"/>
          <w:szCs w:val="20"/>
        </w:rPr>
        <w:t xml:space="preserve"> </w:t>
      </w:r>
      <w:proofErr w:type="spellStart"/>
      <w:r>
        <w:rPr>
          <w:rFonts w:ascii="Times New Roman" w:eastAsia="SimSun" w:hAnsi="Times New Roman" w:cs="Times New Roman"/>
          <w:sz w:val="20"/>
          <w:szCs w:val="20"/>
        </w:rPr>
        <w:t>Yukl</w:t>
      </w:r>
      <w:proofErr w:type="spellEnd"/>
      <w:r>
        <w:rPr>
          <w:rFonts w:ascii="Times New Roman" w:eastAsia="SimSun" w:hAnsi="Times New Roman" w:cs="Times New Roman"/>
          <w:sz w:val="20"/>
          <w:szCs w:val="20"/>
        </w:rPr>
        <w:t xml:space="preserve"> (2010) also posited that determinants of team performance include trust and cohesiveness whereby when these two determinants are high, team performance will increase.  </w:t>
      </w:r>
      <w:r w:rsidRPr="004C215B">
        <w:rPr>
          <w:rFonts w:ascii="Times New Roman" w:eastAsia="SimSun" w:hAnsi="Times New Roman" w:cs="Times New Roman"/>
          <w:sz w:val="20"/>
          <w:szCs w:val="20"/>
        </w:rPr>
        <w:t xml:space="preserve">Thus, the fifth </w:t>
      </w:r>
      <w:proofErr w:type="spellStart"/>
      <w:r w:rsidR="00C77C52">
        <w:rPr>
          <w:rFonts w:ascii="Times New Roman" w:eastAsia="SimSun" w:hAnsi="Times New Roman" w:cs="Times New Roman"/>
          <w:sz w:val="20"/>
          <w:szCs w:val="20"/>
        </w:rPr>
        <w:t>ans</w:t>
      </w:r>
      <w:proofErr w:type="spellEnd"/>
      <w:r w:rsidRPr="004C215B">
        <w:rPr>
          <w:rFonts w:ascii="Times New Roman" w:eastAsia="SimSun" w:hAnsi="Times New Roman" w:cs="Times New Roman"/>
          <w:sz w:val="20"/>
          <w:szCs w:val="20"/>
        </w:rPr>
        <w:t xml:space="preserve"> </w:t>
      </w:r>
      <w:r>
        <w:rPr>
          <w:rFonts w:ascii="Times New Roman" w:eastAsia="SimSun" w:hAnsi="Times New Roman" w:cs="Times New Roman"/>
          <w:sz w:val="20"/>
          <w:szCs w:val="20"/>
        </w:rPr>
        <w:t>sixth</w:t>
      </w:r>
      <w:r w:rsidRPr="004C215B">
        <w:rPr>
          <w:rFonts w:ascii="Times New Roman" w:eastAsia="SimSun" w:hAnsi="Times New Roman" w:cs="Times New Roman"/>
          <w:sz w:val="20"/>
          <w:szCs w:val="20"/>
        </w:rPr>
        <w:t xml:space="preserve"> hypotheses of the study </w:t>
      </w:r>
      <w:r w:rsidR="00C77C52">
        <w:rPr>
          <w:rFonts w:ascii="Times New Roman" w:eastAsia="SimSun" w:hAnsi="Times New Roman" w:cs="Times New Roman"/>
          <w:sz w:val="20"/>
          <w:szCs w:val="20"/>
        </w:rPr>
        <w:t>were</w:t>
      </w:r>
      <w:r>
        <w:rPr>
          <w:rFonts w:ascii="Times New Roman" w:eastAsia="SimSun" w:hAnsi="Times New Roman" w:cs="Times New Roman"/>
          <w:sz w:val="20"/>
          <w:szCs w:val="20"/>
        </w:rPr>
        <w:t>:</w:t>
      </w:r>
    </w:p>
    <w:p w:rsidR="00C8042C" w:rsidRDefault="00C8042C" w:rsidP="00ED6230">
      <w:pPr>
        <w:jc w:val="both"/>
        <w:rPr>
          <w:rFonts w:ascii="Times New Roman" w:hAnsi="Times New Roman" w:cs="Times New Roman"/>
          <w:i/>
          <w:sz w:val="20"/>
          <w:szCs w:val="20"/>
        </w:rPr>
      </w:pPr>
      <w:r w:rsidRPr="008675CE">
        <w:rPr>
          <w:rFonts w:ascii="Times New Roman" w:hAnsi="Times New Roman" w:cs="Times New Roman"/>
          <w:i/>
          <w:sz w:val="20"/>
          <w:szCs w:val="20"/>
        </w:rPr>
        <w:t xml:space="preserve">Hypothesis </w:t>
      </w:r>
      <w:r>
        <w:rPr>
          <w:rFonts w:ascii="Times New Roman" w:hAnsi="Times New Roman" w:cs="Times New Roman"/>
          <w:i/>
          <w:sz w:val="20"/>
          <w:szCs w:val="20"/>
        </w:rPr>
        <w:t>5</w:t>
      </w:r>
      <w:r w:rsidRPr="008675CE">
        <w:rPr>
          <w:rFonts w:ascii="Times New Roman" w:hAnsi="Times New Roman" w:cs="Times New Roman"/>
          <w:i/>
          <w:sz w:val="20"/>
          <w:szCs w:val="20"/>
        </w:rPr>
        <w:t xml:space="preserve">: </w:t>
      </w:r>
      <w:r>
        <w:rPr>
          <w:rFonts w:ascii="Times New Roman" w:hAnsi="Times New Roman" w:cs="Times New Roman"/>
          <w:i/>
          <w:sz w:val="20"/>
          <w:szCs w:val="20"/>
        </w:rPr>
        <w:t xml:space="preserve">Team Trust can </w:t>
      </w:r>
      <w:r w:rsidRPr="008675CE">
        <w:rPr>
          <w:rFonts w:ascii="Times New Roman" w:hAnsi="Times New Roman" w:cs="Times New Roman"/>
          <w:i/>
          <w:sz w:val="20"/>
          <w:szCs w:val="20"/>
        </w:rPr>
        <w:t xml:space="preserve">positively influence </w:t>
      </w:r>
      <w:r>
        <w:rPr>
          <w:rFonts w:ascii="Times New Roman" w:hAnsi="Times New Roman" w:cs="Times New Roman"/>
          <w:i/>
          <w:sz w:val="20"/>
          <w:szCs w:val="20"/>
        </w:rPr>
        <w:t>Project Performance.</w:t>
      </w:r>
    </w:p>
    <w:p w:rsidR="00C8042C" w:rsidRDefault="00C8042C" w:rsidP="00ED6230">
      <w:pPr>
        <w:jc w:val="both"/>
        <w:rPr>
          <w:rFonts w:ascii="Times New Roman" w:hAnsi="Times New Roman" w:cs="Times New Roman"/>
          <w:sz w:val="20"/>
          <w:szCs w:val="20"/>
        </w:rPr>
      </w:pPr>
      <w:r w:rsidRPr="008675CE">
        <w:rPr>
          <w:rFonts w:ascii="Times New Roman" w:hAnsi="Times New Roman" w:cs="Times New Roman"/>
          <w:i/>
          <w:sz w:val="20"/>
          <w:szCs w:val="20"/>
        </w:rPr>
        <w:t xml:space="preserve">Hypothesis </w:t>
      </w:r>
      <w:r>
        <w:rPr>
          <w:rFonts w:ascii="Times New Roman" w:hAnsi="Times New Roman" w:cs="Times New Roman"/>
          <w:i/>
          <w:sz w:val="20"/>
          <w:szCs w:val="20"/>
        </w:rPr>
        <w:t>6</w:t>
      </w:r>
      <w:r w:rsidRPr="008675CE">
        <w:rPr>
          <w:rFonts w:ascii="Times New Roman" w:hAnsi="Times New Roman" w:cs="Times New Roman"/>
          <w:i/>
          <w:sz w:val="20"/>
          <w:szCs w:val="20"/>
        </w:rPr>
        <w:t xml:space="preserve">: </w:t>
      </w:r>
      <w:r>
        <w:rPr>
          <w:rFonts w:ascii="Times New Roman" w:hAnsi="Times New Roman" w:cs="Times New Roman"/>
          <w:i/>
          <w:sz w:val="20"/>
          <w:szCs w:val="20"/>
        </w:rPr>
        <w:t xml:space="preserve">Team Cohesion can </w:t>
      </w:r>
      <w:r w:rsidRPr="008675CE">
        <w:rPr>
          <w:rFonts w:ascii="Times New Roman" w:hAnsi="Times New Roman" w:cs="Times New Roman"/>
          <w:i/>
          <w:sz w:val="20"/>
          <w:szCs w:val="20"/>
        </w:rPr>
        <w:t xml:space="preserve">positively influence </w:t>
      </w:r>
      <w:r>
        <w:rPr>
          <w:rFonts w:ascii="Times New Roman" w:hAnsi="Times New Roman" w:cs="Times New Roman"/>
          <w:i/>
          <w:sz w:val="20"/>
          <w:szCs w:val="20"/>
        </w:rPr>
        <w:t>Project Performance.</w:t>
      </w:r>
    </w:p>
    <w:p w:rsidR="00751448" w:rsidRDefault="00DF27A0">
      <w:pPr>
        <w:rPr>
          <w:rFonts w:ascii="Times New Roman" w:hAnsi="Times New Roman" w:cs="Times New Roman"/>
          <w:sz w:val="20"/>
          <w:szCs w:val="20"/>
        </w:rPr>
      </w:pPr>
      <w:r>
        <w:rPr>
          <w:rFonts w:ascii="Times New Roman" w:hAnsi="Times New Roman" w:cs="Times New Roman"/>
          <w:sz w:val="20"/>
          <w:szCs w:val="20"/>
        </w:rPr>
        <w:tab/>
      </w:r>
    </w:p>
    <w:p w:rsidR="00751448" w:rsidRPr="00A21EC4" w:rsidRDefault="00751448">
      <w:pPr>
        <w:rPr>
          <w:rFonts w:ascii="Times New Roman" w:hAnsi="Times New Roman" w:cs="Times New Roman"/>
          <w:b/>
          <w:sz w:val="20"/>
          <w:szCs w:val="20"/>
        </w:rPr>
      </w:pPr>
      <w:r w:rsidRPr="00A21EC4">
        <w:rPr>
          <w:rFonts w:ascii="Times New Roman" w:hAnsi="Times New Roman" w:cs="Times New Roman"/>
          <w:b/>
          <w:sz w:val="20"/>
          <w:szCs w:val="20"/>
        </w:rPr>
        <w:t>3. Methodology</w:t>
      </w:r>
    </w:p>
    <w:p w:rsidR="00751448" w:rsidRDefault="00751448">
      <w:pPr>
        <w:rPr>
          <w:rFonts w:ascii="Times New Roman" w:hAnsi="Times New Roman" w:cs="Times New Roman"/>
          <w:sz w:val="20"/>
          <w:szCs w:val="20"/>
        </w:rPr>
      </w:pPr>
      <w:r>
        <w:rPr>
          <w:rFonts w:ascii="Times New Roman" w:hAnsi="Times New Roman" w:cs="Times New Roman"/>
          <w:sz w:val="20"/>
          <w:szCs w:val="20"/>
        </w:rPr>
        <w:t xml:space="preserve">3.1 Sample and </w:t>
      </w:r>
      <w:r w:rsidRPr="0070220E">
        <w:rPr>
          <w:rFonts w:ascii="Times New Roman" w:hAnsi="Times New Roman" w:cs="Times New Roman"/>
          <w:sz w:val="20"/>
          <w:szCs w:val="20"/>
        </w:rPr>
        <w:t>Procedure</w:t>
      </w:r>
    </w:p>
    <w:p w:rsidR="001B11BC" w:rsidRPr="00C13E58" w:rsidRDefault="0058445D" w:rsidP="004F4C7B">
      <w:pPr>
        <w:ind w:firstLine="360"/>
        <w:jc w:val="both"/>
        <w:rPr>
          <w:rFonts w:ascii="Times New Roman" w:hAnsi="Times New Roman" w:cs="Times New Roman"/>
          <w:sz w:val="20"/>
          <w:szCs w:val="20"/>
        </w:rPr>
      </w:pPr>
      <w:r>
        <w:rPr>
          <w:rFonts w:ascii="Times New Roman" w:hAnsi="Times New Roman" w:cs="Times New Roman"/>
          <w:sz w:val="20"/>
          <w:szCs w:val="20"/>
        </w:rPr>
        <w:t xml:space="preserve">Since </w:t>
      </w:r>
      <w:r w:rsidR="006F6EDA">
        <w:rPr>
          <w:rFonts w:ascii="Times New Roman" w:hAnsi="Times New Roman" w:cs="Times New Roman"/>
          <w:sz w:val="20"/>
          <w:szCs w:val="20"/>
        </w:rPr>
        <w:t xml:space="preserve">the four </w:t>
      </w:r>
      <w:r>
        <w:rPr>
          <w:rFonts w:ascii="Times New Roman" w:hAnsi="Times New Roman" w:cs="Times New Roman"/>
          <w:sz w:val="20"/>
          <w:szCs w:val="20"/>
        </w:rPr>
        <w:t xml:space="preserve">research questions </w:t>
      </w:r>
      <w:r w:rsidR="006F6EDA">
        <w:rPr>
          <w:rFonts w:ascii="Times New Roman" w:hAnsi="Times New Roman" w:cs="Times New Roman"/>
          <w:sz w:val="20"/>
          <w:szCs w:val="20"/>
        </w:rPr>
        <w:t xml:space="preserve">of this study </w:t>
      </w:r>
      <w:r w:rsidR="004168C3">
        <w:rPr>
          <w:rFonts w:ascii="Times New Roman" w:hAnsi="Times New Roman" w:cs="Times New Roman"/>
          <w:sz w:val="20"/>
          <w:szCs w:val="20"/>
        </w:rPr>
        <w:t>were</w:t>
      </w:r>
      <w:r>
        <w:rPr>
          <w:rFonts w:ascii="Times New Roman" w:hAnsi="Times New Roman" w:cs="Times New Roman"/>
          <w:sz w:val="20"/>
          <w:szCs w:val="20"/>
        </w:rPr>
        <w:t xml:space="preserve"> deductive in nature, </w:t>
      </w:r>
      <w:r w:rsidR="001B11BC" w:rsidRPr="00C13E58">
        <w:rPr>
          <w:rFonts w:ascii="Times New Roman" w:hAnsi="Times New Roman" w:cs="Times New Roman"/>
          <w:sz w:val="20"/>
          <w:szCs w:val="20"/>
        </w:rPr>
        <w:t xml:space="preserve">cross sectional quantitative research with online survey method was used. Emails embedded with </w:t>
      </w:r>
      <w:r w:rsidR="006F6EDA">
        <w:rPr>
          <w:rFonts w:ascii="Times New Roman" w:hAnsi="Times New Roman" w:cs="Times New Roman"/>
          <w:sz w:val="20"/>
          <w:szCs w:val="20"/>
        </w:rPr>
        <w:t xml:space="preserve">survey </w:t>
      </w:r>
      <w:r w:rsidR="001B11BC" w:rsidRPr="00C13E58">
        <w:rPr>
          <w:rFonts w:ascii="Times New Roman" w:hAnsi="Times New Roman" w:cs="Times New Roman"/>
          <w:sz w:val="20"/>
          <w:szCs w:val="20"/>
        </w:rPr>
        <w:t xml:space="preserve">questionnaire’s hyperlink were sent out to all the 420 target respondents (project managers) from </w:t>
      </w:r>
      <w:r w:rsidR="004168C3">
        <w:rPr>
          <w:rFonts w:ascii="Times New Roman" w:hAnsi="Times New Roman" w:cs="Times New Roman"/>
          <w:sz w:val="20"/>
          <w:szCs w:val="20"/>
        </w:rPr>
        <w:t xml:space="preserve">the </w:t>
      </w:r>
      <w:r w:rsidR="001B11BC" w:rsidRPr="00C13E58">
        <w:rPr>
          <w:rFonts w:ascii="Times New Roman" w:hAnsi="Times New Roman" w:cs="Times New Roman"/>
          <w:sz w:val="20"/>
          <w:szCs w:val="20"/>
        </w:rPr>
        <w:t xml:space="preserve">PMI Malaysia Chapter. </w:t>
      </w:r>
      <w:r w:rsidR="00B87576">
        <w:rPr>
          <w:rFonts w:ascii="Times New Roman" w:hAnsi="Times New Roman" w:cs="Times New Roman"/>
          <w:sz w:val="20"/>
          <w:szCs w:val="20"/>
        </w:rPr>
        <w:t xml:space="preserve">The </w:t>
      </w:r>
      <w:r w:rsidR="001B11BC" w:rsidRPr="00C13E58">
        <w:rPr>
          <w:rFonts w:ascii="Times New Roman" w:hAnsi="Times New Roman" w:cs="Times New Roman"/>
          <w:sz w:val="20"/>
          <w:szCs w:val="20"/>
        </w:rPr>
        <w:t>PMI Malaysia Chapter is a</w:t>
      </w:r>
      <w:r w:rsidR="003A330A">
        <w:rPr>
          <w:rFonts w:ascii="Times New Roman" w:hAnsi="Times New Roman" w:cs="Times New Roman"/>
          <w:sz w:val="20"/>
          <w:szCs w:val="20"/>
        </w:rPr>
        <w:t>n</w:t>
      </w:r>
      <w:r w:rsidR="00BB34AB">
        <w:rPr>
          <w:rFonts w:ascii="Times New Roman" w:hAnsi="Times New Roman" w:cs="Times New Roman"/>
          <w:sz w:val="20"/>
          <w:szCs w:val="20"/>
        </w:rPr>
        <w:t xml:space="preserve"> </w:t>
      </w:r>
      <w:r w:rsidR="003A330A">
        <w:rPr>
          <w:rFonts w:ascii="Times New Roman" w:hAnsi="Times New Roman" w:cs="Times New Roman"/>
          <w:sz w:val="20"/>
          <w:szCs w:val="20"/>
        </w:rPr>
        <w:t>organizational</w:t>
      </w:r>
      <w:r w:rsidR="001B11BC" w:rsidRPr="00C13E58">
        <w:rPr>
          <w:rFonts w:ascii="Times New Roman" w:hAnsi="Times New Roman" w:cs="Times New Roman"/>
          <w:sz w:val="20"/>
          <w:szCs w:val="20"/>
        </w:rPr>
        <w:t xml:space="preserve"> body of project management in Malaysia</w:t>
      </w:r>
      <w:r w:rsidR="00BB34AB">
        <w:rPr>
          <w:rFonts w:ascii="Times New Roman" w:hAnsi="Times New Roman" w:cs="Times New Roman"/>
          <w:sz w:val="20"/>
          <w:szCs w:val="20"/>
        </w:rPr>
        <w:t>,</w:t>
      </w:r>
      <w:r w:rsidR="001B11BC" w:rsidRPr="00C13E58">
        <w:rPr>
          <w:rFonts w:ascii="Times New Roman" w:hAnsi="Times New Roman" w:cs="Times New Roman"/>
          <w:sz w:val="20"/>
          <w:szCs w:val="20"/>
        </w:rPr>
        <w:t xml:space="preserve"> and it has the national e-mailing list of </w:t>
      </w:r>
      <w:r w:rsidR="003A330A">
        <w:rPr>
          <w:rFonts w:ascii="Times New Roman" w:hAnsi="Times New Roman" w:cs="Times New Roman"/>
          <w:sz w:val="20"/>
          <w:szCs w:val="20"/>
        </w:rPr>
        <w:t xml:space="preserve">various </w:t>
      </w:r>
      <w:r w:rsidR="001B11BC" w:rsidRPr="00C13E58">
        <w:rPr>
          <w:rFonts w:ascii="Times New Roman" w:hAnsi="Times New Roman" w:cs="Times New Roman"/>
          <w:sz w:val="20"/>
          <w:szCs w:val="20"/>
        </w:rPr>
        <w:t xml:space="preserve">project managers. </w:t>
      </w:r>
      <w:r w:rsidR="00BB34AB">
        <w:rPr>
          <w:rFonts w:ascii="Times New Roman" w:hAnsi="Times New Roman" w:cs="Times New Roman"/>
          <w:sz w:val="20"/>
          <w:szCs w:val="20"/>
        </w:rPr>
        <w:t>The</w:t>
      </w:r>
      <w:r w:rsidR="001B11BC" w:rsidRPr="00C13E58">
        <w:rPr>
          <w:rFonts w:ascii="Times New Roman" w:hAnsi="Times New Roman" w:cs="Times New Roman"/>
          <w:sz w:val="20"/>
          <w:szCs w:val="20"/>
        </w:rPr>
        <w:t xml:space="preserve"> PMI is a global not-for-profit association for project management professionals that have presence in many countries including Malaysia. </w:t>
      </w:r>
      <w:r w:rsidR="00BB34AB">
        <w:rPr>
          <w:rFonts w:ascii="Times New Roman" w:hAnsi="Times New Roman" w:cs="Times New Roman"/>
          <w:sz w:val="20"/>
          <w:szCs w:val="20"/>
        </w:rPr>
        <w:t>The</w:t>
      </w:r>
      <w:r w:rsidR="001B11BC" w:rsidRPr="00C13E58">
        <w:rPr>
          <w:rFonts w:ascii="Times New Roman" w:hAnsi="Times New Roman" w:cs="Times New Roman"/>
          <w:sz w:val="20"/>
          <w:szCs w:val="20"/>
        </w:rPr>
        <w:t xml:space="preserve"> PMI has over </w:t>
      </w:r>
      <w:r w:rsidR="003A330A">
        <w:rPr>
          <w:rFonts w:ascii="Times New Roman" w:hAnsi="Times New Roman" w:cs="Times New Roman"/>
          <w:sz w:val="20"/>
          <w:szCs w:val="20"/>
        </w:rPr>
        <w:t>4</w:t>
      </w:r>
      <w:r w:rsidR="0070220E">
        <w:rPr>
          <w:rFonts w:ascii="Times New Roman" w:hAnsi="Times New Roman" w:cs="Times New Roman"/>
          <w:sz w:val="20"/>
          <w:szCs w:val="20"/>
        </w:rPr>
        <w:t>0</w:t>
      </w:r>
      <w:r w:rsidR="001B11BC" w:rsidRPr="00C13E58">
        <w:rPr>
          <w:rFonts w:ascii="Times New Roman" w:hAnsi="Times New Roman" w:cs="Times New Roman"/>
          <w:sz w:val="20"/>
          <w:szCs w:val="20"/>
        </w:rPr>
        <w:t>0,000 members worldwide and it was established in 1969 with headquarter outside Philadelphia, USA (PMI, 20</w:t>
      </w:r>
      <w:r w:rsidR="001B11BC">
        <w:rPr>
          <w:rFonts w:ascii="Times New Roman" w:hAnsi="Times New Roman" w:cs="Times New Roman"/>
          <w:sz w:val="20"/>
          <w:szCs w:val="20"/>
        </w:rPr>
        <w:t>13</w:t>
      </w:r>
      <w:r w:rsidR="001B11BC" w:rsidRPr="00C13E58">
        <w:rPr>
          <w:rFonts w:ascii="Times New Roman" w:hAnsi="Times New Roman" w:cs="Times New Roman"/>
          <w:sz w:val="20"/>
          <w:szCs w:val="20"/>
        </w:rPr>
        <w:t xml:space="preserve">). </w:t>
      </w:r>
      <w:r w:rsidR="00BB34AB">
        <w:rPr>
          <w:rFonts w:ascii="Times New Roman" w:hAnsi="Times New Roman" w:cs="Times New Roman"/>
          <w:sz w:val="20"/>
          <w:szCs w:val="20"/>
        </w:rPr>
        <w:t>The</w:t>
      </w:r>
      <w:r w:rsidR="001B11BC" w:rsidRPr="00C13E58">
        <w:rPr>
          <w:rFonts w:ascii="Times New Roman" w:hAnsi="Times New Roman" w:cs="Times New Roman"/>
          <w:sz w:val="20"/>
          <w:szCs w:val="20"/>
        </w:rPr>
        <w:t xml:space="preserve"> </w:t>
      </w:r>
      <w:r w:rsidR="004F4C7B">
        <w:rPr>
          <w:rFonts w:ascii="Times New Roman" w:hAnsi="Times New Roman" w:cs="Times New Roman"/>
          <w:sz w:val="20"/>
          <w:szCs w:val="20"/>
        </w:rPr>
        <w:t>r</w:t>
      </w:r>
      <w:r w:rsidR="001B11BC" w:rsidRPr="00C13E58">
        <w:rPr>
          <w:rFonts w:ascii="Times New Roman" w:hAnsi="Times New Roman" w:cs="Times New Roman"/>
          <w:sz w:val="20"/>
          <w:szCs w:val="20"/>
        </w:rPr>
        <w:t xml:space="preserve">eason </w:t>
      </w:r>
      <w:r w:rsidR="004F4C7B">
        <w:rPr>
          <w:rFonts w:ascii="Times New Roman" w:hAnsi="Times New Roman" w:cs="Times New Roman"/>
          <w:sz w:val="20"/>
          <w:szCs w:val="20"/>
        </w:rPr>
        <w:t xml:space="preserve">for </w:t>
      </w:r>
      <w:r w:rsidR="001B11BC" w:rsidRPr="00C13E58">
        <w:rPr>
          <w:rFonts w:ascii="Times New Roman" w:hAnsi="Times New Roman" w:cs="Times New Roman"/>
          <w:sz w:val="20"/>
          <w:szCs w:val="20"/>
        </w:rPr>
        <w:t xml:space="preserve">not obtaining responses from project team </w:t>
      </w:r>
      <w:r w:rsidR="001B11BC" w:rsidRPr="00C13E58">
        <w:rPr>
          <w:rFonts w:ascii="Times New Roman" w:hAnsi="Times New Roman" w:cs="Times New Roman"/>
          <w:sz w:val="20"/>
          <w:szCs w:val="20"/>
        </w:rPr>
        <w:lastRenderedPageBreak/>
        <w:t>member</w:t>
      </w:r>
      <w:r w:rsidR="001B11BC">
        <w:rPr>
          <w:rFonts w:ascii="Times New Roman" w:hAnsi="Times New Roman" w:cs="Times New Roman"/>
          <w:sz w:val="20"/>
          <w:szCs w:val="20"/>
        </w:rPr>
        <w:t>s</w:t>
      </w:r>
      <w:r w:rsidR="001B11BC" w:rsidRPr="00C13E58">
        <w:rPr>
          <w:rFonts w:ascii="Times New Roman" w:hAnsi="Times New Roman" w:cs="Times New Roman"/>
          <w:sz w:val="20"/>
          <w:szCs w:val="20"/>
        </w:rPr>
        <w:t xml:space="preserve"> </w:t>
      </w:r>
      <w:r w:rsidR="004F4C7B">
        <w:rPr>
          <w:rFonts w:ascii="Times New Roman" w:hAnsi="Times New Roman" w:cs="Times New Roman"/>
          <w:sz w:val="20"/>
          <w:szCs w:val="20"/>
        </w:rPr>
        <w:t>was</w:t>
      </w:r>
      <w:r w:rsidR="001B11BC" w:rsidRPr="00C13E58">
        <w:rPr>
          <w:rFonts w:ascii="Times New Roman" w:hAnsi="Times New Roman" w:cs="Times New Roman"/>
          <w:sz w:val="20"/>
          <w:szCs w:val="20"/>
        </w:rPr>
        <w:t xml:space="preserve"> that</w:t>
      </w:r>
      <w:r w:rsidR="004F4C7B">
        <w:rPr>
          <w:rFonts w:ascii="Times New Roman" w:hAnsi="Times New Roman" w:cs="Times New Roman"/>
          <w:sz w:val="20"/>
          <w:szCs w:val="20"/>
        </w:rPr>
        <w:t xml:space="preserve">, </w:t>
      </w:r>
      <w:r w:rsidR="001B11BC" w:rsidRPr="00C13E58">
        <w:rPr>
          <w:rFonts w:ascii="Times New Roman" w:hAnsi="Times New Roman" w:cs="Times New Roman"/>
          <w:sz w:val="20"/>
          <w:szCs w:val="20"/>
        </w:rPr>
        <w:t xml:space="preserve">unlike concentrated project manager’s community which </w:t>
      </w:r>
      <w:r w:rsidR="004F4C7B">
        <w:rPr>
          <w:rFonts w:ascii="Times New Roman" w:hAnsi="Times New Roman" w:cs="Times New Roman"/>
          <w:sz w:val="20"/>
          <w:szCs w:val="20"/>
        </w:rPr>
        <w:t>was</w:t>
      </w:r>
      <w:r w:rsidR="001B11BC" w:rsidRPr="00C13E58">
        <w:rPr>
          <w:rFonts w:ascii="Times New Roman" w:hAnsi="Times New Roman" w:cs="Times New Roman"/>
          <w:sz w:val="20"/>
          <w:szCs w:val="20"/>
        </w:rPr>
        <w:t xml:space="preserve"> more easily accessible</w:t>
      </w:r>
      <w:r w:rsidR="004F4C7B">
        <w:rPr>
          <w:rFonts w:ascii="Times New Roman" w:hAnsi="Times New Roman" w:cs="Times New Roman"/>
          <w:sz w:val="20"/>
          <w:szCs w:val="20"/>
        </w:rPr>
        <w:t xml:space="preserve">, </w:t>
      </w:r>
      <w:r w:rsidR="001B11BC" w:rsidRPr="00C13E58">
        <w:rPr>
          <w:rFonts w:ascii="Times New Roman" w:hAnsi="Times New Roman" w:cs="Times New Roman"/>
          <w:sz w:val="20"/>
          <w:szCs w:val="20"/>
        </w:rPr>
        <w:t xml:space="preserve">collecting data from </w:t>
      </w:r>
      <w:r w:rsidR="006F6EDA">
        <w:rPr>
          <w:rFonts w:ascii="Times New Roman" w:hAnsi="Times New Roman" w:cs="Times New Roman"/>
          <w:sz w:val="20"/>
          <w:szCs w:val="20"/>
        </w:rPr>
        <w:t>team members</w:t>
      </w:r>
      <w:r w:rsidR="001B11BC" w:rsidRPr="00C13E58">
        <w:rPr>
          <w:rFonts w:ascii="Times New Roman" w:hAnsi="Times New Roman" w:cs="Times New Roman"/>
          <w:sz w:val="20"/>
          <w:szCs w:val="20"/>
        </w:rPr>
        <w:t xml:space="preserve"> </w:t>
      </w:r>
      <w:r w:rsidR="004F4C7B">
        <w:rPr>
          <w:rFonts w:ascii="Times New Roman" w:hAnsi="Times New Roman" w:cs="Times New Roman"/>
          <w:sz w:val="20"/>
          <w:szCs w:val="20"/>
        </w:rPr>
        <w:t>were more</w:t>
      </w:r>
      <w:r w:rsidR="001B11BC" w:rsidRPr="00C13E58">
        <w:rPr>
          <w:rFonts w:ascii="Times New Roman" w:hAnsi="Times New Roman" w:cs="Times New Roman"/>
          <w:sz w:val="20"/>
          <w:szCs w:val="20"/>
        </w:rPr>
        <w:t xml:space="preserve"> challenging as tedious efforts </w:t>
      </w:r>
      <w:r w:rsidR="004F4C7B">
        <w:rPr>
          <w:rFonts w:ascii="Times New Roman" w:hAnsi="Times New Roman" w:cs="Times New Roman"/>
          <w:sz w:val="20"/>
          <w:szCs w:val="20"/>
        </w:rPr>
        <w:t>were</w:t>
      </w:r>
      <w:r w:rsidR="001B11BC" w:rsidRPr="00C13E58">
        <w:rPr>
          <w:rFonts w:ascii="Times New Roman" w:hAnsi="Times New Roman" w:cs="Times New Roman"/>
          <w:sz w:val="20"/>
          <w:szCs w:val="20"/>
        </w:rPr>
        <w:t xml:space="preserve"> required to track them.  Moreover, this </w:t>
      </w:r>
      <w:r w:rsidR="004F4C7B">
        <w:rPr>
          <w:rFonts w:ascii="Times New Roman" w:hAnsi="Times New Roman" w:cs="Times New Roman"/>
          <w:sz w:val="20"/>
          <w:szCs w:val="20"/>
        </w:rPr>
        <w:t xml:space="preserve">was </w:t>
      </w:r>
      <w:r w:rsidR="001B11BC" w:rsidRPr="00C13E58">
        <w:rPr>
          <w:rFonts w:ascii="Times New Roman" w:hAnsi="Times New Roman" w:cs="Times New Roman"/>
          <w:sz w:val="20"/>
          <w:szCs w:val="20"/>
        </w:rPr>
        <w:t>not feasible as they have been disbanded, not contactable or too busy being involved in other projects (Webber, 2002).</w:t>
      </w:r>
      <w:r w:rsidR="003A330A">
        <w:rPr>
          <w:rFonts w:ascii="Times New Roman" w:hAnsi="Times New Roman" w:cs="Times New Roman"/>
          <w:sz w:val="20"/>
          <w:szCs w:val="20"/>
        </w:rPr>
        <w:t xml:space="preserve"> Unlike project team members, project managers who </w:t>
      </w:r>
      <w:r w:rsidR="004F4C7B">
        <w:rPr>
          <w:rFonts w:ascii="Times New Roman" w:hAnsi="Times New Roman" w:cs="Times New Roman"/>
          <w:sz w:val="20"/>
          <w:szCs w:val="20"/>
        </w:rPr>
        <w:t xml:space="preserve">were </w:t>
      </w:r>
      <w:r w:rsidR="003A330A">
        <w:rPr>
          <w:rFonts w:ascii="Times New Roman" w:hAnsi="Times New Roman" w:cs="Times New Roman"/>
          <w:sz w:val="20"/>
          <w:szCs w:val="20"/>
        </w:rPr>
        <w:t xml:space="preserve">concentrated in a community like PMI </w:t>
      </w:r>
      <w:r w:rsidR="004F4C7B">
        <w:rPr>
          <w:rFonts w:ascii="Times New Roman" w:hAnsi="Times New Roman" w:cs="Times New Roman"/>
          <w:sz w:val="20"/>
          <w:szCs w:val="20"/>
        </w:rPr>
        <w:t xml:space="preserve">was more </w:t>
      </w:r>
      <w:r w:rsidR="003A330A">
        <w:rPr>
          <w:rFonts w:ascii="Times New Roman" w:hAnsi="Times New Roman" w:cs="Times New Roman"/>
          <w:sz w:val="20"/>
          <w:szCs w:val="20"/>
        </w:rPr>
        <w:t>easily accessible.</w:t>
      </w:r>
    </w:p>
    <w:p w:rsidR="001B11BC" w:rsidRPr="00C13E58" w:rsidRDefault="001B11BC">
      <w:pPr>
        <w:ind w:firstLine="360"/>
        <w:jc w:val="both"/>
        <w:rPr>
          <w:rFonts w:ascii="Times New Roman" w:hAnsi="Times New Roman" w:cs="Times New Roman"/>
          <w:sz w:val="20"/>
          <w:szCs w:val="20"/>
        </w:rPr>
      </w:pPr>
      <w:r w:rsidRPr="00C13E58">
        <w:rPr>
          <w:rFonts w:ascii="Times New Roman" w:hAnsi="Times New Roman" w:cs="Times New Roman"/>
          <w:sz w:val="20"/>
          <w:szCs w:val="20"/>
        </w:rPr>
        <w:t>Out of the total 420 respondents, only 48% had responded with useable sample of 201.</w:t>
      </w:r>
      <w:r w:rsidR="004F4C7B">
        <w:rPr>
          <w:rFonts w:ascii="Times New Roman" w:hAnsi="Times New Roman" w:cs="Times New Roman"/>
          <w:sz w:val="20"/>
          <w:szCs w:val="20"/>
        </w:rPr>
        <w:t xml:space="preserve"> The s</w:t>
      </w:r>
      <w:r w:rsidRPr="00C13E58">
        <w:rPr>
          <w:rFonts w:ascii="Times New Roman" w:hAnsi="Times New Roman" w:cs="Times New Roman"/>
          <w:sz w:val="20"/>
          <w:szCs w:val="20"/>
        </w:rPr>
        <w:t>ample’s margin of error at 95% confidence is 6.9% based on the formula 0.98/√n whereby “n” is the sample size</w:t>
      </w:r>
      <w:r w:rsidR="004F4C7B">
        <w:rPr>
          <w:rFonts w:ascii="Times New Roman" w:hAnsi="Times New Roman" w:cs="Times New Roman"/>
          <w:sz w:val="20"/>
          <w:szCs w:val="20"/>
        </w:rPr>
        <w:t>;</w:t>
      </w:r>
      <w:r w:rsidRPr="00C13E58">
        <w:rPr>
          <w:rFonts w:ascii="Times New Roman" w:hAnsi="Times New Roman" w:cs="Times New Roman"/>
          <w:sz w:val="20"/>
          <w:szCs w:val="20"/>
        </w:rPr>
        <w:t xml:space="preserve"> i.e. 201. Among </w:t>
      </w:r>
      <w:r w:rsidR="004F4C7B">
        <w:rPr>
          <w:rFonts w:ascii="Times New Roman" w:hAnsi="Times New Roman" w:cs="Times New Roman"/>
          <w:sz w:val="20"/>
          <w:szCs w:val="20"/>
        </w:rPr>
        <w:t xml:space="preserve">the </w:t>
      </w:r>
      <w:r w:rsidRPr="00C13E58">
        <w:rPr>
          <w:rFonts w:ascii="Times New Roman" w:hAnsi="Times New Roman" w:cs="Times New Roman"/>
          <w:sz w:val="20"/>
          <w:szCs w:val="20"/>
        </w:rPr>
        <w:t xml:space="preserve">201 respondents, 79% </w:t>
      </w:r>
      <w:r w:rsidR="00FD4A22">
        <w:rPr>
          <w:rFonts w:ascii="Times New Roman" w:hAnsi="Times New Roman" w:cs="Times New Roman"/>
          <w:sz w:val="20"/>
          <w:szCs w:val="20"/>
        </w:rPr>
        <w:t xml:space="preserve">i.e. </w:t>
      </w:r>
      <w:r w:rsidRPr="00C13E58">
        <w:rPr>
          <w:rFonts w:ascii="Times New Roman" w:hAnsi="Times New Roman" w:cs="Times New Roman"/>
          <w:sz w:val="20"/>
          <w:szCs w:val="20"/>
        </w:rPr>
        <w:t xml:space="preserve">159 of them were male and 81% </w:t>
      </w:r>
      <w:r w:rsidR="004F4C7B">
        <w:rPr>
          <w:rFonts w:ascii="Times New Roman" w:hAnsi="Times New Roman" w:cs="Times New Roman"/>
          <w:sz w:val="20"/>
          <w:szCs w:val="20"/>
        </w:rPr>
        <w:t>(</w:t>
      </w:r>
      <w:r w:rsidR="00FD4A22">
        <w:rPr>
          <w:rFonts w:ascii="Times New Roman" w:hAnsi="Times New Roman" w:cs="Times New Roman"/>
          <w:sz w:val="20"/>
          <w:szCs w:val="20"/>
        </w:rPr>
        <w:t>i.e.</w:t>
      </w:r>
      <w:r w:rsidR="004F4C7B">
        <w:rPr>
          <w:rFonts w:ascii="Times New Roman" w:hAnsi="Times New Roman" w:cs="Times New Roman"/>
          <w:sz w:val="20"/>
          <w:szCs w:val="20"/>
        </w:rPr>
        <w:t>,</w:t>
      </w:r>
      <w:r w:rsidR="00D4510C">
        <w:rPr>
          <w:rFonts w:ascii="Times New Roman" w:hAnsi="Times New Roman" w:cs="Times New Roman"/>
          <w:sz w:val="20"/>
          <w:szCs w:val="20"/>
        </w:rPr>
        <w:t xml:space="preserve"> </w:t>
      </w:r>
      <w:r w:rsidRPr="00C13E58">
        <w:rPr>
          <w:rFonts w:ascii="Times New Roman" w:hAnsi="Times New Roman" w:cs="Times New Roman"/>
          <w:sz w:val="20"/>
          <w:szCs w:val="20"/>
        </w:rPr>
        <w:t>162</w:t>
      </w:r>
      <w:r w:rsidR="004F4C7B">
        <w:rPr>
          <w:rFonts w:ascii="Times New Roman" w:hAnsi="Times New Roman" w:cs="Times New Roman"/>
          <w:sz w:val="20"/>
          <w:szCs w:val="20"/>
        </w:rPr>
        <w:t>)</w:t>
      </w:r>
      <w:r w:rsidRPr="00C13E58">
        <w:rPr>
          <w:rFonts w:ascii="Times New Roman" w:hAnsi="Times New Roman" w:cs="Times New Roman"/>
          <w:sz w:val="20"/>
          <w:szCs w:val="20"/>
        </w:rPr>
        <w:t xml:space="preserve"> of them</w:t>
      </w:r>
      <w:r w:rsidR="004F4C7B">
        <w:rPr>
          <w:rFonts w:ascii="Times New Roman" w:hAnsi="Times New Roman" w:cs="Times New Roman"/>
          <w:sz w:val="20"/>
          <w:szCs w:val="20"/>
        </w:rPr>
        <w:t xml:space="preserve"> were in the age group</w:t>
      </w:r>
      <w:r w:rsidRPr="00C13E58">
        <w:rPr>
          <w:rFonts w:ascii="Times New Roman" w:hAnsi="Times New Roman" w:cs="Times New Roman"/>
          <w:sz w:val="20"/>
          <w:szCs w:val="20"/>
        </w:rPr>
        <w:t xml:space="preserve"> between 30 and 49 years.  Sixty two percent of the respondents had more than 10 years</w:t>
      </w:r>
      <w:r w:rsidR="004F4C7B">
        <w:rPr>
          <w:rFonts w:ascii="Times New Roman" w:hAnsi="Times New Roman" w:cs="Times New Roman"/>
          <w:sz w:val="20"/>
          <w:szCs w:val="20"/>
        </w:rPr>
        <w:t xml:space="preserve"> of </w:t>
      </w:r>
      <w:r w:rsidRPr="00C13E58">
        <w:rPr>
          <w:rFonts w:ascii="Times New Roman" w:hAnsi="Times New Roman" w:cs="Times New Roman"/>
          <w:sz w:val="20"/>
          <w:szCs w:val="20"/>
        </w:rPr>
        <w:t>project management experience and 93% of them hold a Bachelor or hig</w:t>
      </w:r>
      <w:r>
        <w:rPr>
          <w:rFonts w:ascii="Times New Roman" w:hAnsi="Times New Roman" w:cs="Times New Roman"/>
          <w:sz w:val="20"/>
          <w:szCs w:val="20"/>
        </w:rPr>
        <w:t>her degrees. Sixty one percent</w:t>
      </w:r>
      <w:r w:rsidRPr="00C13E58">
        <w:rPr>
          <w:rFonts w:ascii="Times New Roman" w:hAnsi="Times New Roman" w:cs="Times New Roman"/>
          <w:sz w:val="20"/>
          <w:szCs w:val="20"/>
        </w:rPr>
        <w:t xml:space="preserve"> of respondents were in firms with more than 500 employees. Ninety six percent of the respondents were project managers</w:t>
      </w:r>
      <w:r w:rsidR="004F4C7B">
        <w:rPr>
          <w:rFonts w:ascii="Times New Roman" w:hAnsi="Times New Roman" w:cs="Times New Roman"/>
          <w:sz w:val="20"/>
          <w:szCs w:val="20"/>
        </w:rPr>
        <w:t>;</w:t>
      </w:r>
      <w:r w:rsidRPr="00C13E58">
        <w:rPr>
          <w:rFonts w:ascii="Times New Roman" w:hAnsi="Times New Roman" w:cs="Times New Roman"/>
          <w:sz w:val="20"/>
          <w:szCs w:val="20"/>
        </w:rPr>
        <w:t xml:space="preserve"> the balance 4% consisted of project sponsor, quality manager, purchasing director and support manager who were involved in project management.  In the online survey, respondents were requested to fill up the questionnaire based on a project that they had completed recently, regardless whether the project outcome was positive or negative.  More than half of the projects completed were in </w:t>
      </w:r>
      <w:r w:rsidR="00FD4A22">
        <w:rPr>
          <w:rFonts w:ascii="Times New Roman" w:hAnsi="Times New Roman" w:cs="Times New Roman"/>
          <w:sz w:val="20"/>
          <w:szCs w:val="20"/>
        </w:rPr>
        <w:t xml:space="preserve">the industries of </w:t>
      </w:r>
      <w:r w:rsidRPr="00C13E58">
        <w:rPr>
          <w:rFonts w:ascii="Times New Roman" w:hAnsi="Times New Roman" w:cs="Times New Roman"/>
          <w:sz w:val="20"/>
          <w:szCs w:val="20"/>
        </w:rPr>
        <w:t>chemical / petrole</w:t>
      </w:r>
      <w:r w:rsidR="00FD4A22">
        <w:rPr>
          <w:rFonts w:ascii="Times New Roman" w:hAnsi="Times New Roman" w:cs="Times New Roman"/>
          <w:sz w:val="20"/>
          <w:szCs w:val="20"/>
        </w:rPr>
        <w:t xml:space="preserve">um, construction, financial, </w:t>
      </w:r>
      <w:r w:rsidRPr="00C13E58">
        <w:rPr>
          <w:rFonts w:ascii="Times New Roman" w:hAnsi="Times New Roman" w:cs="Times New Roman"/>
          <w:sz w:val="20"/>
          <w:szCs w:val="20"/>
        </w:rPr>
        <w:t>information communication technology (ICT) and cost more than Ringgit Malaysia five million each.  Ei</w:t>
      </w:r>
      <w:r>
        <w:rPr>
          <w:rFonts w:ascii="Times New Roman" w:hAnsi="Times New Roman" w:cs="Times New Roman"/>
          <w:sz w:val="20"/>
          <w:szCs w:val="20"/>
        </w:rPr>
        <w:t>ghty two percent</w:t>
      </w:r>
      <w:r w:rsidRPr="00C13E58">
        <w:rPr>
          <w:rFonts w:ascii="Times New Roman" w:hAnsi="Times New Roman" w:cs="Times New Roman"/>
          <w:sz w:val="20"/>
          <w:szCs w:val="20"/>
        </w:rPr>
        <w:t xml:space="preserve"> of the projects took less than two years to complete and each project has an average of 10 team members.</w:t>
      </w:r>
    </w:p>
    <w:p w:rsidR="00751448" w:rsidRDefault="00751448">
      <w:pPr>
        <w:rPr>
          <w:rFonts w:ascii="Times New Roman" w:hAnsi="Times New Roman" w:cs="Times New Roman"/>
          <w:sz w:val="20"/>
          <w:szCs w:val="20"/>
        </w:rPr>
      </w:pPr>
    </w:p>
    <w:p w:rsidR="00751448" w:rsidRDefault="00751448">
      <w:pPr>
        <w:rPr>
          <w:rFonts w:ascii="Times New Roman" w:hAnsi="Times New Roman" w:cs="Times New Roman"/>
          <w:sz w:val="20"/>
          <w:szCs w:val="20"/>
        </w:rPr>
      </w:pPr>
      <w:r>
        <w:rPr>
          <w:rFonts w:ascii="Times New Roman" w:hAnsi="Times New Roman" w:cs="Times New Roman"/>
          <w:sz w:val="20"/>
          <w:szCs w:val="20"/>
        </w:rPr>
        <w:t>3.2 Constructs’ Measurement</w:t>
      </w:r>
    </w:p>
    <w:p w:rsidR="00A21EC4" w:rsidRPr="00A21EC4" w:rsidRDefault="00A21EC4" w:rsidP="00A21EC4">
      <w:pPr>
        <w:ind w:firstLine="360"/>
        <w:jc w:val="both"/>
        <w:rPr>
          <w:rFonts w:ascii="Times New Roman" w:hAnsi="Times New Roman" w:cs="Times New Roman"/>
          <w:sz w:val="20"/>
          <w:szCs w:val="20"/>
        </w:rPr>
      </w:pPr>
      <w:r w:rsidRPr="00A21EC4">
        <w:rPr>
          <w:rFonts w:ascii="Times New Roman" w:hAnsi="Times New Roman" w:cs="Times New Roman"/>
          <w:sz w:val="20"/>
          <w:szCs w:val="20"/>
        </w:rPr>
        <w:t>The following Table 1 depicts the measurement of all the constructs used in this study:</w:t>
      </w:r>
    </w:p>
    <w:p w:rsidR="00A21EC4" w:rsidRPr="00A21EC4" w:rsidRDefault="00A21EC4" w:rsidP="00ED6230">
      <w:pPr>
        <w:ind w:firstLine="360"/>
        <w:rPr>
          <w:rFonts w:ascii="Times New Roman" w:hAnsi="Times New Roman" w:cs="Times New Roman"/>
          <w:i/>
          <w:sz w:val="16"/>
          <w:szCs w:val="16"/>
          <w:lang w:eastAsia="zh-CN"/>
        </w:rPr>
      </w:pPr>
      <w:r w:rsidRPr="00A21EC4">
        <w:rPr>
          <w:rFonts w:ascii="Times New Roman" w:hAnsi="Times New Roman" w:cs="Times New Roman"/>
          <w:i/>
          <w:sz w:val="16"/>
          <w:szCs w:val="16"/>
          <w:lang w:eastAsia="zh-CN"/>
        </w:rPr>
        <w:t>Table 1: Sources of Constructs</w:t>
      </w:r>
    </w:p>
    <w:tbl>
      <w:tblPr>
        <w:tblW w:w="9773" w:type="dxa"/>
        <w:jc w:val="center"/>
        <w:tblBorders>
          <w:top w:val="single" w:sz="4" w:space="0" w:color="000000"/>
          <w:bottom w:val="single" w:sz="4" w:space="0" w:color="000000"/>
          <w:insideH w:val="single" w:sz="4" w:space="0" w:color="000000"/>
        </w:tblBorders>
        <w:tblLook w:val="01E0" w:firstRow="1" w:lastRow="1" w:firstColumn="1" w:lastColumn="1" w:noHBand="0" w:noVBand="0"/>
      </w:tblPr>
      <w:tblGrid>
        <w:gridCol w:w="643"/>
        <w:gridCol w:w="1986"/>
        <w:gridCol w:w="1190"/>
        <w:gridCol w:w="1405"/>
        <w:gridCol w:w="4549"/>
      </w:tblGrid>
      <w:tr w:rsidR="00A21EC4" w:rsidRPr="00A21EC4" w:rsidTr="00322FD1">
        <w:trPr>
          <w:jc w:val="center"/>
        </w:trPr>
        <w:tc>
          <w:tcPr>
            <w:tcW w:w="643" w:type="dxa"/>
          </w:tcPr>
          <w:p w:rsidR="00A21EC4" w:rsidRPr="00A21EC4" w:rsidRDefault="00A21EC4" w:rsidP="00FC10E8">
            <w:pPr>
              <w:spacing w:line="240" w:lineRule="auto"/>
              <w:jc w:val="both"/>
              <w:rPr>
                <w:rFonts w:ascii="Times New Roman" w:hAnsi="Times New Roman" w:cs="Times New Roman"/>
                <w:b/>
                <w:sz w:val="20"/>
                <w:szCs w:val="20"/>
              </w:rPr>
            </w:pPr>
            <w:r w:rsidRPr="00A21EC4">
              <w:rPr>
                <w:rFonts w:ascii="Times New Roman" w:hAnsi="Times New Roman" w:cs="Times New Roman"/>
                <w:b/>
                <w:sz w:val="20"/>
                <w:szCs w:val="20"/>
              </w:rPr>
              <w:t>No.</w:t>
            </w:r>
          </w:p>
        </w:tc>
        <w:tc>
          <w:tcPr>
            <w:tcW w:w="1986" w:type="dxa"/>
          </w:tcPr>
          <w:p w:rsidR="00A21EC4" w:rsidRPr="00A21EC4" w:rsidRDefault="00A21EC4" w:rsidP="00FC10E8">
            <w:pPr>
              <w:spacing w:line="240" w:lineRule="auto"/>
              <w:jc w:val="both"/>
              <w:rPr>
                <w:rFonts w:ascii="Times New Roman" w:hAnsi="Times New Roman" w:cs="Times New Roman"/>
                <w:b/>
                <w:sz w:val="20"/>
                <w:szCs w:val="20"/>
              </w:rPr>
            </w:pPr>
            <w:r w:rsidRPr="00A21EC4">
              <w:rPr>
                <w:rFonts w:ascii="Times New Roman" w:hAnsi="Times New Roman" w:cs="Times New Roman"/>
                <w:b/>
                <w:sz w:val="20"/>
                <w:szCs w:val="20"/>
              </w:rPr>
              <w:t>Construct</w:t>
            </w:r>
          </w:p>
        </w:tc>
        <w:tc>
          <w:tcPr>
            <w:tcW w:w="1190" w:type="dxa"/>
          </w:tcPr>
          <w:p w:rsidR="00A21EC4" w:rsidRPr="00A21EC4" w:rsidRDefault="00A21EC4" w:rsidP="00FC10E8">
            <w:pPr>
              <w:spacing w:line="240" w:lineRule="auto"/>
              <w:jc w:val="center"/>
              <w:rPr>
                <w:rFonts w:ascii="Times New Roman" w:hAnsi="Times New Roman" w:cs="Times New Roman"/>
                <w:b/>
                <w:sz w:val="20"/>
                <w:szCs w:val="20"/>
              </w:rPr>
            </w:pPr>
            <w:r w:rsidRPr="00A21EC4">
              <w:rPr>
                <w:rFonts w:ascii="Times New Roman" w:hAnsi="Times New Roman" w:cs="Times New Roman"/>
                <w:b/>
                <w:sz w:val="20"/>
                <w:szCs w:val="20"/>
              </w:rPr>
              <w:t>Item Quantity</w:t>
            </w:r>
          </w:p>
        </w:tc>
        <w:tc>
          <w:tcPr>
            <w:tcW w:w="1405" w:type="dxa"/>
          </w:tcPr>
          <w:p w:rsidR="00A21EC4" w:rsidRPr="00A21EC4" w:rsidRDefault="00A21EC4" w:rsidP="00FC10E8">
            <w:pPr>
              <w:spacing w:line="240" w:lineRule="auto"/>
              <w:jc w:val="center"/>
              <w:rPr>
                <w:rFonts w:ascii="Times New Roman" w:hAnsi="Times New Roman" w:cs="Times New Roman"/>
                <w:b/>
                <w:sz w:val="20"/>
                <w:szCs w:val="20"/>
              </w:rPr>
            </w:pPr>
            <w:r w:rsidRPr="00A21EC4">
              <w:rPr>
                <w:rFonts w:ascii="Times New Roman" w:hAnsi="Times New Roman" w:cs="Times New Roman"/>
                <w:b/>
                <w:sz w:val="20"/>
                <w:szCs w:val="20"/>
              </w:rPr>
              <w:t>Scale</w:t>
            </w:r>
          </w:p>
        </w:tc>
        <w:tc>
          <w:tcPr>
            <w:tcW w:w="4549" w:type="dxa"/>
          </w:tcPr>
          <w:p w:rsidR="00A21EC4" w:rsidRPr="00A21EC4" w:rsidRDefault="00A21EC4" w:rsidP="00FC10E8">
            <w:pPr>
              <w:spacing w:line="240" w:lineRule="auto"/>
              <w:jc w:val="both"/>
              <w:rPr>
                <w:rFonts w:ascii="Times New Roman" w:hAnsi="Times New Roman" w:cs="Times New Roman"/>
                <w:b/>
                <w:sz w:val="20"/>
                <w:szCs w:val="20"/>
              </w:rPr>
            </w:pPr>
            <w:r w:rsidRPr="00A21EC4">
              <w:rPr>
                <w:rFonts w:ascii="Times New Roman" w:hAnsi="Times New Roman" w:cs="Times New Roman"/>
                <w:b/>
                <w:sz w:val="20"/>
                <w:szCs w:val="20"/>
              </w:rPr>
              <w:t>Measuring Instruments</w:t>
            </w:r>
          </w:p>
        </w:tc>
      </w:tr>
      <w:tr w:rsidR="00A21EC4" w:rsidRPr="00A21EC4" w:rsidTr="006C1BB9">
        <w:trPr>
          <w:jc w:val="center"/>
        </w:trPr>
        <w:tc>
          <w:tcPr>
            <w:tcW w:w="643" w:type="dxa"/>
            <w:vAlign w:val="center"/>
          </w:tcPr>
          <w:p w:rsidR="00A21EC4" w:rsidRPr="00A21EC4" w:rsidRDefault="00A21EC4" w:rsidP="006C1BB9">
            <w:pPr>
              <w:spacing w:line="240" w:lineRule="auto"/>
              <w:jc w:val="center"/>
              <w:rPr>
                <w:rFonts w:ascii="Times New Roman" w:hAnsi="Times New Roman" w:cs="Times New Roman"/>
                <w:sz w:val="20"/>
                <w:szCs w:val="20"/>
              </w:rPr>
            </w:pPr>
            <w:r w:rsidRPr="00A21EC4">
              <w:rPr>
                <w:rFonts w:ascii="Times New Roman" w:hAnsi="Times New Roman" w:cs="Times New Roman"/>
                <w:sz w:val="20"/>
                <w:szCs w:val="20"/>
              </w:rPr>
              <w:t>1.</w:t>
            </w:r>
          </w:p>
        </w:tc>
        <w:tc>
          <w:tcPr>
            <w:tcW w:w="1986" w:type="dxa"/>
            <w:vAlign w:val="center"/>
          </w:tcPr>
          <w:p w:rsidR="00A21EC4" w:rsidRPr="00A21EC4" w:rsidRDefault="005D26E0" w:rsidP="00EE7775">
            <w:pPr>
              <w:spacing w:line="240" w:lineRule="auto"/>
              <w:rPr>
                <w:rFonts w:ascii="Times New Roman" w:hAnsi="Times New Roman" w:cs="Times New Roman"/>
                <w:sz w:val="20"/>
                <w:szCs w:val="20"/>
              </w:rPr>
            </w:pPr>
            <w:r>
              <w:rPr>
                <w:rFonts w:ascii="Times New Roman" w:hAnsi="Times New Roman" w:cs="Times New Roman"/>
                <w:sz w:val="20"/>
                <w:szCs w:val="20"/>
              </w:rPr>
              <w:t>Team Building &amp; Participation</w:t>
            </w:r>
          </w:p>
        </w:tc>
        <w:tc>
          <w:tcPr>
            <w:tcW w:w="1190" w:type="dxa"/>
            <w:vAlign w:val="center"/>
          </w:tcPr>
          <w:p w:rsidR="00A21EC4" w:rsidRPr="00A21EC4" w:rsidRDefault="00A21EC4">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sidR="005D26E0">
              <w:rPr>
                <w:rFonts w:ascii="Times New Roman" w:hAnsi="Times New Roman" w:cs="Times New Roman"/>
                <w:sz w:val="20"/>
                <w:szCs w:val="20"/>
              </w:rPr>
              <w:t>2</w:t>
            </w:r>
          </w:p>
        </w:tc>
        <w:tc>
          <w:tcPr>
            <w:tcW w:w="1405" w:type="dxa"/>
            <w:vAlign w:val="center"/>
          </w:tcPr>
          <w:p w:rsidR="00A21EC4" w:rsidRPr="00A21EC4" w:rsidRDefault="00A21EC4" w:rsidP="006C1BB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7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-Likert</w:t>
            </w:r>
          </w:p>
        </w:tc>
        <w:tc>
          <w:tcPr>
            <w:tcW w:w="4549" w:type="dxa"/>
            <w:vAlign w:val="center"/>
          </w:tcPr>
          <w:p w:rsidR="00A21EC4" w:rsidRPr="00A21EC4" w:rsidRDefault="00A21EC4" w:rsidP="006C1BB9">
            <w:pPr>
              <w:spacing w:line="240" w:lineRule="auto"/>
              <w:rPr>
                <w:rFonts w:ascii="Times New Roman" w:hAnsi="Times New Roman" w:cs="Times New Roman"/>
                <w:sz w:val="20"/>
                <w:szCs w:val="20"/>
              </w:rPr>
            </w:pPr>
            <w:r>
              <w:rPr>
                <w:rFonts w:ascii="Times New Roman" w:hAnsi="Times New Roman" w:cs="Times New Roman"/>
                <w:sz w:val="20"/>
                <w:szCs w:val="20"/>
              </w:rPr>
              <w:t xml:space="preserve">Adapted from </w:t>
            </w:r>
            <w:r w:rsidR="005D26E0">
              <w:rPr>
                <w:rFonts w:ascii="Times New Roman" w:hAnsi="Times New Roman" w:cs="Times New Roman"/>
                <w:sz w:val="20"/>
                <w:szCs w:val="20"/>
              </w:rPr>
              <w:t xml:space="preserve">Hsu, Jiang, </w:t>
            </w:r>
            <w:proofErr w:type="spellStart"/>
            <w:r w:rsidR="005D26E0">
              <w:rPr>
                <w:rFonts w:ascii="Times New Roman" w:hAnsi="Times New Roman" w:cs="Times New Roman"/>
                <w:sz w:val="20"/>
                <w:szCs w:val="20"/>
              </w:rPr>
              <w:t>Parolia</w:t>
            </w:r>
            <w:proofErr w:type="spellEnd"/>
            <w:r w:rsidR="005D26E0">
              <w:rPr>
                <w:rFonts w:ascii="Times New Roman" w:hAnsi="Times New Roman" w:cs="Times New Roman"/>
                <w:sz w:val="20"/>
                <w:szCs w:val="20"/>
              </w:rPr>
              <w:t xml:space="preserve"> and Klein (2007), Carew and Carew (1990) and Law (1992)</w:t>
            </w:r>
          </w:p>
        </w:tc>
      </w:tr>
      <w:tr w:rsidR="00A21EC4" w:rsidRPr="00A21EC4" w:rsidTr="006C1BB9">
        <w:trPr>
          <w:jc w:val="center"/>
        </w:trPr>
        <w:tc>
          <w:tcPr>
            <w:tcW w:w="643" w:type="dxa"/>
            <w:vAlign w:val="center"/>
          </w:tcPr>
          <w:p w:rsidR="00A21EC4" w:rsidRPr="00A21EC4" w:rsidRDefault="00A21EC4" w:rsidP="006C1BB9">
            <w:pPr>
              <w:spacing w:line="240" w:lineRule="auto"/>
              <w:jc w:val="center"/>
              <w:rPr>
                <w:rFonts w:ascii="Times New Roman" w:hAnsi="Times New Roman" w:cs="Times New Roman"/>
                <w:sz w:val="20"/>
                <w:szCs w:val="20"/>
              </w:rPr>
            </w:pPr>
            <w:r w:rsidRPr="00A21EC4">
              <w:rPr>
                <w:rFonts w:ascii="Times New Roman" w:hAnsi="Times New Roman" w:cs="Times New Roman"/>
                <w:sz w:val="20"/>
                <w:szCs w:val="20"/>
              </w:rPr>
              <w:t>2.</w:t>
            </w:r>
          </w:p>
        </w:tc>
        <w:tc>
          <w:tcPr>
            <w:tcW w:w="1986" w:type="dxa"/>
            <w:vAlign w:val="center"/>
          </w:tcPr>
          <w:p w:rsidR="00A21EC4" w:rsidRPr="00A21EC4" w:rsidRDefault="00A21EC4" w:rsidP="00EE7775">
            <w:pPr>
              <w:spacing w:line="240" w:lineRule="auto"/>
              <w:rPr>
                <w:rFonts w:ascii="Times New Roman" w:hAnsi="Times New Roman" w:cs="Times New Roman"/>
                <w:sz w:val="20"/>
                <w:szCs w:val="20"/>
              </w:rPr>
            </w:pPr>
            <w:r w:rsidRPr="00A21EC4">
              <w:rPr>
                <w:rFonts w:ascii="Times New Roman" w:hAnsi="Times New Roman" w:cs="Times New Roman"/>
                <w:sz w:val="20"/>
                <w:szCs w:val="20"/>
              </w:rPr>
              <w:t xml:space="preserve">Team </w:t>
            </w:r>
            <w:r w:rsidR="005D26E0">
              <w:rPr>
                <w:rFonts w:ascii="Times New Roman" w:hAnsi="Times New Roman" w:cs="Times New Roman"/>
                <w:sz w:val="20"/>
                <w:szCs w:val="20"/>
              </w:rPr>
              <w:t>Trust</w:t>
            </w:r>
          </w:p>
        </w:tc>
        <w:tc>
          <w:tcPr>
            <w:tcW w:w="1190" w:type="dxa"/>
            <w:vAlign w:val="center"/>
          </w:tcPr>
          <w:p w:rsidR="00A21EC4" w:rsidRPr="00A21EC4" w:rsidRDefault="00401DAB">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05" w:type="dxa"/>
            <w:vAlign w:val="center"/>
          </w:tcPr>
          <w:p w:rsidR="00A21EC4" w:rsidRPr="00A21EC4" w:rsidRDefault="00A21EC4" w:rsidP="006C1BB9">
            <w:pPr>
              <w:spacing w:line="240" w:lineRule="auto"/>
              <w:jc w:val="center"/>
              <w:rPr>
                <w:rFonts w:ascii="Times New Roman" w:hAnsi="Times New Roman" w:cs="Times New Roman"/>
                <w:sz w:val="20"/>
                <w:szCs w:val="20"/>
              </w:rPr>
            </w:pPr>
            <w:r w:rsidRPr="00A21EC4">
              <w:rPr>
                <w:rFonts w:ascii="Times New Roman" w:hAnsi="Times New Roman" w:cs="Times New Roman"/>
                <w:sz w:val="20"/>
                <w:szCs w:val="20"/>
              </w:rPr>
              <w:t xml:space="preserve">7 </w:t>
            </w:r>
            <w:proofErr w:type="spellStart"/>
            <w:r w:rsidRPr="00A21EC4">
              <w:rPr>
                <w:rFonts w:ascii="Times New Roman" w:hAnsi="Times New Roman" w:cs="Times New Roman"/>
                <w:sz w:val="20"/>
                <w:szCs w:val="20"/>
              </w:rPr>
              <w:t>pt</w:t>
            </w:r>
            <w:proofErr w:type="spellEnd"/>
            <w:r w:rsidRPr="00A21EC4">
              <w:rPr>
                <w:rFonts w:ascii="Times New Roman" w:hAnsi="Times New Roman" w:cs="Times New Roman"/>
                <w:sz w:val="20"/>
                <w:szCs w:val="20"/>
              </w:rPr>
              <w:t>-Likert</w:t>
            </w:r>
          </w:p>
        </w:tc>
        <w:tc>
          <w:tcPr>
            <w:tcW w:w="4549" w:type="dxa"/>
            <w:vAlign w:val="center"/>
          </w:tcPr>
          <w:p w:rsidR="00A21EC4" w:rsidRPr="00A21EC4" w:rsidRDefault="00A21EC4" w:rsidP="006C1BB9">
            <w:pPr>
              <w:spacing w:line="240" w:lineRule="auto"/>
              <w:rPr>
                <w:rFonts w:ascii="Times New Roman" w:hAnsi="Times New Roman" w:cs="Times New Roman"/>
                <w:sz w:val="20"/>
                <w:szCs w:val="20"/>
              </w:rPr>
            </w:pPr>
            <w:r w:rsidRPr="00A21EC4">
              <w:rPr>
                <w:rFonts w:ascii="Times New Roman" w:hAnsi="Times New Roman" w:cs="Times New Roman"/>
                <w:sz w:val="20"/>
                <w:szCs w:val="20"/>
              </w:rPr>
              <w:t xml:space="preserve">Adapted from </w:t>
            </w:r>
            <w:r w:rsidR="00401DAB">
              <w:rPr>
                <w:rFonts w:ascii="Times New Roman" w:hAnsi="Times New Roman" w:cs="Times New Roman"/>
                <w:sz w:val="20"/>
                <w:szCs w:val="20"/>
              </w:rPr>
              <w:t xml:space="preserve">Pearce, </w:t>
            </w:r>
            <w:proofErr w:type="spellStart"/>
            <w:r w:rsidR="00401DAB">
              <w:rPr>
                <w:rFonts w:ascii="Times New Roman" w:hAnsi="Times New Roman" w:cs="Times New Roman"/>
                <w:sz w:val="20"/>
                <w:szCs w:val="20"/>
              </w:rPr>
              <w:t>Sommer</w:t>
            </w:r>
            <w:proofErr w:type="spellEnd"/>
            <w:r w:rsidR="00401DAB">
              <w:rPr>
                <w:rFonts w:ascii="Times New Roman" w:hAnsi="Times New Roman" w:cs="Times New Roman"/>
                <w:sz w:val="20"/>
                <w:szCs w:val="20"/>
              </w:rPr>
              <w:t xml:space="preserve">, Morris and </w:t>
            </w:r>
            <w:proofErr w:type="spellStart"/>
            <w:r w:rsidR="00401DAB">
              <w:rPr>
                <w:rFonts w:ascii="Times New Roman" w:hAnsi="Times New Roman" w:cs="Times New Roman"/>
                <w:sz w:val="20"/>
                <w:szCs w:val="20"/>
              </w:rPr>
              <w:t>Frideger</w:t>
            </w:r>
            <w:proofErr w:type="spellEnd"/>
            <w:r w:rsidRPr="00A21EC4">
              <w:rPr>
                <w:rFonts w:ascii="Times New Roman" w:hAnsi="Times New Roman" w:cs="Times New Roman"/>
                <w:sz w:val="20"/>
                <w:szCs w:val="20"/>
              </w:rPr>
              <w:t>(19</w:t>
            </w:r>
            <w:r w:rsidR="00401DAB">
              <w:rPr>
                <w:rFonts w:ascii="Times New Roman" w:hAnsi="Times New Roman" w:cs="Times New Roman"/>
                <w:sz w:val="20"/>
                <w:szCs w:val="20"/>
              </w:rPr>
              <w:t>92</w:t>
            </w:r>
            <w:r w:rsidRPr="00A21EC4">
              <w:rPr>
                <w:rFonts w:ascii="Times New Roman" w:hAnsi="Times New Roman" w:cs="Times New Roman"/>
                <w:sz w:val="20"/>
                <w:szCs w:val="20"/>
              </w:rPr>
              <w:t>)</w:t>
            </w:r>
          </w:p>
        </w:tc>
      </w:tr>
      <w:tr w:rsidR="00A21EC4" w:rsidRPr="00A21EC4" w:rsidTr="006C1BB9">
        <w:trPr>
          <w:jc w:val="center"/>
        </w:trPr>
        <w:tc>
          <w:tcPr>
            <w:tcW w:w="643" w:type="dxa"/>
            <w:vAlign w:val="center"/>
          </w:tcPr>
          <w:p w:rsidR="00A21EC4" w:rsidRPr="00A21EC4" w:rsidRDefault="00A21EC4" w:rsidP="006C1BB9">
            <w:pPr>
              <w:spacing w:line="240" w:lineRule="auto"/>
              <w:jc w:val="center"/>
              <w:rPr>
                <w:rFonts w:ascii="Times New Roman" w:hAnsi="Times New Roman" w:cs="Times New Roman"/>
                <w:sz w:val="20"/>
                <w:szCs w:val="20"/>
              </w:rPr>
            </w:pPr>
            <w:r w:rsidRPr="00A21EC4">
              <w:rPr>
                <w:rFonts w:ascii="Times New Roman" w:hAnsi="Times New Roman" w:cs="Times New Roman"/>
                <w:sz w:val="20"/>
                <w:szCs w:val="20"/>
              </w:rPr>
              <w:t>3.</w:t>
            </w:r>
          </w:p>
        </w:tc>
        <w:tc>
          <w:tcPr>
            <w:tcW w:w="1986" w:type="dxa"/>
            <w:vAlign w:val="center"/>
          </w:tcPr>
          <w:p w:rsidR="00A21EC4" w:rsidRPr="00A21EC4" w:rsidRDefault="00A21EC4" w:rsidP="00EE7775">
            <w:pPr>
              <w:spacing w:line="240" w:lineRule="auto"/>
              <w:rPr>
                <w:rFonts w:ascii="Times New Roman" w:hAnsi="Times New Roman" w:cs="Times New Roman"/>
                <w:sz w:val="20"/>
                <w:szCs w:val="20"/>
              </w:rPr>
            </w:pPr>
            <w:r w:rsidRPr="00A21EC4">
              <w:rPr>
                <w:rFonts w:ascii="Times New Roman" w:hAnsi="Times New Roman" w:cs="Times New Roman"/>
                <w:sz w:val="20"/>
                <w:szCs w:val="20"/>
              </w:rPr>
              <w:t xml:space="preserve">Team </w:t>
            </w:r>
            <w:r w:rsidR="005D26E0">
              <w:rPr>
                <w:rFonts w:ascii="Times New Roman" w:hAnsi="Times New Roman" w:cs="Times New Roman"/>
                <w:sz w:val="20"/>
                <w:szCs w:val="20"/>
              </w:rPr>
              <w:t>Cohesion</w:t>
            </w:r>
          </w:p>
        </w:tc>
        <w:tc>
          <w:tcPr>
            <w:tcW w:w="1190" w:type="dxa"/>
            <w:vAlign w:val="center"/>
          </w:tcPr>
          <w:p w:rsidR="00A21EC4" w:rsidRPr="00A21EC4" w:rsidRDefault="00401DAB">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405" w:type="dxa"/>
            <w:vAlign w:val="center"/>
          </w:tcPr>
          <w:p w:rsidR="00A21EC4" w:rsidRPr="00A21EC4" w:rsidRDefault="00A21EC4" w:rsidP="006C1BB9">
            <w:pPr>
              <w:spacing w:line="240" w:lineRule="auto"/>
              <w:jc w:val="center"/>
              <w:rPr>
                <w:rFonts w:ascii="Times New Roman" w:hAnsi="Times New Roman" w:cs="Times New Roman"/>
                <w:sz w:val="20"/>
                <w:szCs w:val="20"/>
              </w:rPr>
            </w:pPr>
            <w:r w:rsidRPr="00A21EC4">
              <w:rPr>
                <w:rFonts w:ascii="Times New Roman" w:hAnsi="Times New Roman" w:cs="Times New Roman"/>
                <w:sz w:val="20"/>
                <w:szCs w:val="20"/>
              </w:rPr>
              <w:t xml:space="preserve">7 </w:t>
            </w:r>
            <w:proofErr w:type="spellStart"/>
            <w:r w:rsidRPr="00A21EC4">
              <w:rPr>
                <w:rFonts w:ascii="Times New Roman" w:hAnsi="Times New Roman" w:cs="Times New Roman"/>
                <w:sz w:val="20"/>
                <w:szCs w:val="20"/>
              </w:rPr>
              <w:t>pt</w:t>
            </w:r>
            <w:proofErr w:type="spellEnd"/>
            <w:r w:rsidRPr="00A21EC4">
              <w:rPr>
                <w:rFonts w:ascii="Times New Roman" w:hAnsi="Times New Roman" w:cs="Times New Roman"/>
                <w:sz w:val="20"/>
                <w:szCs w:val="20"/>
              </w:rPr>
              <w:t>-Likert</w:t>
            </w:r>
          </w:p>
        </w:tc>
        <w:tc>
          <w:tcPr>
            <w:tcW w:w="4549" w:type="dxa"/>
            <w:vAlign w:val="center"/>
          </w:tcPr>
          <w:p w:rsidR="00A21EC4" w:rsidRPr="00A21EC4" w:rsidRDefault="00A21EC4" w:rsidP="006C1BB9">
            <w:pPr>
              <w:spacing w:line="240" w:lineRule="auto"/>
              <w:rPr>
                <w:rFonts w:ascii="Times New Roman" w:hAnsi="Times New Roman" w:cs="Times New Roman"/>
                <w:sz w:val="20"/>
                <w:szCs w:val="20"/>
              </w:rPr>
            </w:pPr>
            <w:r w:rsidRPr="00A21EC4">
              <w:rPr>
                <w:rFonts w:ascii="Times New Roman" w:hAnsi="Times New Roman" w:cs="Times New Roman"/>
                <w:sz w:val="20"/>
                <w:szCs w:val="20"/>
              </w:rPr>
              <w:t xml:space="preserve">Adapted from </w:t>
            </w:r>
            <w:r w:rsidR="00401DAB">
              <w:rPr>
                <w:rFonts w:ascii="Times New Roman" w:hAnsi="Times New Roman" w:cs="Times New Roman"/>
                <w:sz w:val="20"/>
                <w:szCs w:val="20"/>
              </w:rPr>
              <w:t>Short</w:t>
            </w:r>
            <w:r w:rsidR="00D4193C">
              <w:rPr>
                <w:rFonts w:ascii="Times New Roman" w:hAnsi="Times New Roman" w:cs="Times New Roman"/>
                <w:sz w:val="20"/>
                <w:szCs w:val="20"/>
              </w:rPr>
              <w:t xml:space="preserve">, </w:t>
            </w:r>
            <w:proofErr w:type="spellStart"/>
            <w:r w:rsidR="00D4193C">
              <w:rPr>
                <w:rFonts w:ascii="Times New Roman" w:hAnsi="Times New Roman" w:cs="Times New Roman"/>
                <w:sz w:val="20"/>
                <w:szCs w:val="20"/>
              </w:rPr>
              <w:t>Piccoli</w:t>
            </w:r>
            <w:proofErr w:type="spellEnd"/>
            <w:r w:rsidR="00D4193C">
              <w:rPr>
                <w:rFonts w:ascii="Times New Roman" w:hAnsi="Times New Roman" w:cs="Times New Roman"/>
                <w:sz w:val="20"/>
                <w:szCs w:val="20"/>
              </w:rPr>
              <w:t>, Powell and Ives</w:t>
            </w:r>
            <w:r w:rsidRPr="00A21EC4">
              <w:rPr>
                <w:rFonts w:ascii="Times New Roman" w:hAnsi="Times New Roman" w:cs="Times New Roman"/>
                <w:sz w:val="20"/>
                <w:szCs w:val="20"/>
              </w:rPr>
              <w:t xml:space="preserve"> (</w:t>
            </w:r>
            <w:r w:rsidR="00D4193C">
              <w:rPr>
                <w:rFonts w:ascii="Times New Roman" w:hAnsi="Times New Roman" w:cs="Times New Roman"/>
                <w:sz w:val="20"/>
                <w:szCs w:val="20"/>
              </w:rPr>
              <w:t>2005</w:t>
            </w:r>
            <w:r w:rsidRPr="00A21EC4">
              <w:rPr>
                <w:rFonts w:ascii="Times New Roman" w:hAnsi="Times New Roman" w:cs="Times New Roman"/>
                <w:sz w:val="20"/>
                <w:szCs w:val="20"/>
              </w:rPr>
              <w:t>)</w:t>
            </w:r>
          </w:p>
        </w:tc>
      </w:tr>
      <w:tr w:rsidR="00A21EC4" w:rsidRPr="00A21EC4" w:rsidTr="006C1BB9">
        <w:trPr>
          <w:jc w:val="center"/>
        </w:trPr>
        <w:tc>
          <w:tcPr>
            <w:tcW w:w="643" w:type="dxa"/>
            <w:vAlign w:val="center"/>
          </w:tcPr>
          <w:p w:rsidR="00A21EC4" w:rsidRPr="00A21EC4" w:rsidRDefault="00A21EC4" w:rsidP="006C1BB9">
            <w:pPr>
              <w:spacing w:line="240" w:lineRule="auto"/>
              <w:jc w:val="center"/>
              <w:rPr>
                <w:rFonts w:ascii="Times New Roman" w:hAnsi="Times New Roman" w:cs="Times New Roman"/>
                <w:sz w:val="20"/>
                <w:szCs w:val="20"/>
              </w:rPr>
            </w:pPr>
            <w:r w:rsidRPr="00A21EC4">
              <w:rPr>
                <w:rFonts w:ascii="Times New Roman" w:hAnsi="Times New Roman" w:cs="Times New Roman"/>
                <w:sz w:val="20"/>
                <w:szCs w:val="20"/>
              </w:rPr>
              <w:t>4.</w:t>
            </w:r>
          </w:p>
        </w:tc>
        <w:tc>
          <w:tcPr>
            <w:tcW w:w="1986" w:type="dxa"/>
            <w:vAlign w:val="center"/>
          </w:tcPr>
          <w:p w:rsidR="00A21EC4" w:rsidRPr="00A21EC4" w:rsidRDefault="00A21EC4" w:rsidP="00EE7775">
            <w:pPr>
              <w:spacing w:line="240" w:lineRule="auto"/>
              <w:rPr>
                <w:rFonts w:ascii="Times New Roman" w:hAnsi="Times New Roman" w:cs="Times New Roman"/>
                <w:sz w:val="20"/>
                <w:szCs w:val="20"/>
              </w:rPr>
            </w:pPr>
            <w:r w:rsidRPr="00A21EC4">
              <w:rPr>
                <w:rFonts w:ascii="Times New Roman" w:hAnsi="Times New Roman" w:cs="Times New Roman"/>
                <w:sz w:val="20"/>
                <w:szCs w:val="20"/>
              </w:rPr>
              <w:t>Project Performance</w:t>
            </w:r>
          </w:p>
        </w:tc>
        <w:tc>
          <w:tcPr>
            <w:tcW w:w="1190" w:type="dxa"/>
            <w:vAlign w:val="center"/>
          </w:tcPr>
          <w:p w:rsidR="00A21EC4" w:rsidRPr="00A21EC4" w:rsidRDefault="00A21EC4">
            <w:pPr>
              <w:spacing w:line="240" w:lineRule="auto"/>
              <w:jc w:val="center"/>
              <w:rPr>
                <w:rFonts w:ascii="Times New Roman" w:hAnsi="Times New Roman" w:cs="Times New Roman"/>
                <w:sz w:val="20"/>
                <w:szCs w:val="20"/>
              </w:rPr>
            </w:pPr>
            <w:r w:rsidRPr="00A21EC4">
              <w:rPr>
                <w:rFonts w:ascii="Times New Roman" w:hAnsi="Times New Roman" w:cs="Times New Roman"/>
                <w:sz w:val="20"/>
                <w:szCs w:val="20"/>
              </w:rPr>
              <w:t>8</w:t>
            </w:r>
          </w:p>
        </w:tc>
        <w:tc>
          <w:tcPr>
            <w:tcW w:w="1405" w:type="dxa"/>
            <w:vAlign w:val="center"/>
          </w:tcPr>
          <w:p w:rsidR="00A21EC4" w:rsidRPr="00A21EC4" w:rsidRDefault="00A21EC4" w:rsidP="006C1BB9">
            <w:pPr>
              <w:spacing w:line="240" w:lineRule="auto"/>
              <w:jc w:val="center"/>
              <w:rPr>
                <w:rFonts w:ascii="Times New Roman" w:hAnsi="Times New Roman" w:cs="Times New Roman"/>
                <w:sz w:val="20"/>
                <w:szCs w:val="20"/>
              </w:rPr>
            </w:pPr>
            <w:r w:rsidRPr="00A21EC4">
              <w:rPr>
                <w:rFonts w:ascii="Times New Roman" w:hAnsi="Times New Roman" w:cs="Times New Roman"/>
                <w:sz w:val="20"/>
                <w:szCs w:val="20"/>
              </w:rPr>
              <w:t xml:space="preserve">7 </w:t>
            </w:r>
            <w:proofErr w:type="spellStart"/>
            <w:r w:rsidRPr="00A21EC4">
              <w:rPr>
                <w:rFonts w:ascii="Times New Roman" w:hAnsi="Times New Roman" w:cs="Times New Roman"/>
                <w:sz w:val="20"/>
                <w:szCs w:val="20"/>
              </w:rPr>
              <w:t>pt</w:t>
            </w:r>
            <w:proofErr w:type="spellEnd"/>
            <w:r w:rsidRPr="00A21EC4">
              <w:rPr>
                <w:rFonts w:ascii="Times New Roman" w:hAnsi="Times New Roman" w:cs="Times New Roman"/>
                <w:sz w:val="20"/>
                <w:szCs w:val="20"/>
              </w:rPr>
              <w:t>-Likert</w:t>
            </w:r>
          </w:p>
        </w:tc>
        <w:tc>
          <w:tcPr>
            <w:tcW w:w="4549" w:type="dxa"/>
            <w:vAlign w:val="center"/>
          </w:tcPr>
          <w:p w:rsidR="00A21EC4" w:rsidRPr="00A21EC4" w:rsidRDefault="00A21EC4" w:rsidP="006C1BB9">
            <w:pPr>
              <w:spacing w:line="240" w:lineRule="auto"/>
              <w:rPr>
                <w:rFonts w:ascii="Times New Roman" w:hAnsi="Times New Roman" w:cs="Times New Roman"/>
                <w:sz w:val="20"/>
                <w:szCs w:val="20"/>
              </w:rPr>
            </w:pPr>
            <w:r w:rsidRPr="00A21EC4">
              <w:rPr>
                <w:rFonts w:ascii="Times New Roman" w:hAnsi="Times New Roman" w:cs="Times New Roman"/>
                <w:sz w:val="20"/>
                <w:szCs w:val="20"/>
              </w:rPr>
              <w:t xml:space="preserve">Adapted from Pinto </w:t>
            </w:r>
            <w:proofErr w:type="spellStart"/>
            <w:r w:rsidR="00407537">
              <w:rPr>
                <w:rFonts w:ascii="Times New Roman" w:hAnsi="Times New Roman" w:cs="Times New Roman"/>
                <w:sz w:val="20"/>
                <w:szCs w:val="20"/>
              </w:rPr>
              <w:t>and</w:t>
            </w:r>
            <w:r w:rsidRPr="00A21EC4">
              <w:rPr>
                <w:rFonts w:ascii="Times New Roman" w:hAnsi="Times New Roman" w:cs="Times New Roman"/>
                <w:sz w:val="20"/>
                <w:szCs w:val="20"/>
              </w:rPr>
              <w:t>Slevin</w:t>
            </w:r>
            <w:proofErr w:type="spellEnd"/>
            <w:r w:rsidRPr="00A21EC4">
              <w:rPr>
                <w:rFonts w:ascii="Times New Roman" w:hAnsi="Times New Roman" w:cs="Times New Roman"/>
                <w:sz w:val="20"/>
                <w:szCs w:val="20"/>
              </w:rPr>
              <w:t xml:space="preserve"> (1986)</w:t>
            </w:r>
            <w:r w:rsidR="00407537">
              <w:rPr>
                <w:rFonts w:ascii="Times New Roman" w:hAnsi="Times New Roman" w:cs="Times New Roman"/>
                <w:sz w:val="20"/>
                <w:szCs w:val="20"/>
              </w:rPr>
              <w:t>,</w:t>
            </w:r>
            <w:r w:rsidRPr="00A21EC4">
              <w:rPr>
                <w:rFonts w:ascii="Times New Roman" w:hAnsi="Times New Roman" w:cs="Times New Roman"/>
                <w:sz w:val="20"/>
                <w:szCs w:val="20"/>
              </w:rPr>
              <w:t xml:space="preserve"> and </w:t>
            </w:r>
            <w:proofErr w:type="spellStart"/>
            <w:r w:rsidRPr="00A21EC4">
              <w:rPr>
                <w:rFonts w:ascii="Times New Roman" w:hAnsi="Times New Roman" w:cs="Times New Roman"/>
                <w:sz w:val="20"/>
                <w:szCs w:val="20"/>
              </w:rPr>
              <w:t>Mumbi</w:t>
            </w:r>
            <w:proofErr w:type="spellEnd"/>
            <w:r w:rsidRPr="00A21EC4">
              <w:rPr>
                <w:rFonts w:ascii="Times New Roman" w:hAnsi="Times New Roman" w:cs="Times New Roman"/>
                <w:sz w:val="20"/>
                <w:szCs w:val="20"/>
              </w:rPr>
              <w:t xml:space="preserve"> (2007)</w:t>
            </w:r>
          </w:p>
        </w:tc>
      </w:tr>
    </w:tbl>
    <w:p w:rsidR="00A21EC4" w:rsidRDefault="00A21EC4" w:rsidP="00A21EC4">
      <w:pPr>
        <w:jc w:val="both"/>
        <w:rPr>
          <w:rFonts w:ascii="Times New Roman" w:hAnsi="Times New Roman" w:cs="Times New Roman"/>
          <w:sz w:val="20"/>
          <w:szCs w:val="20"/>
        </w:rPr>
      </w:pPr>
    </w:p>
    <w:p w:rsidR="00A21EC4" w:rsidRPr="00A21EC4" w:rsidRDefault="00A21EC4" w:rsidP="00A21EC4">
      <w:pPr>
        <w:jc w:val="both"/>
        <w:rPr>
          <w:rFonts w:ascii="Times New Roman" w:hAnsi="Times New Roman" w:cs="Times New Roman"/>
          <w:sz w:val="20"/>
          <w:szCs w:val="20"/>
        </w:rPr>
      </w:pPr>
      <w:r w:rsidRPr="00A21EC4">
        <w:rPr>
          <w:rFonts w:ascii="Times New Roman" w:hAnsi="Times New Roman" w:cs="Times New Roman"/>
          <w:sz w:val="20"/>
          <w:szCs w:val="20"/>
        </w:rPr>
        <w:t xml:space="preserve">All constructs were measured using Likert scales (1 to 7) with anchors ranging from “Strongly Disagree” to “Strongly Agree”. </w:t>
      </w:r>
    </w:p>
    <w:p w:rsidR="00F94353" w:rsidRPr="000433D6" w:rsidRDefault="00F94353" w:rsidP="000433D6">
      <w:pPr>
        <w:ind w:firstLine="360"/>
        <w:rPr>
          <w:rFonts w:ascii="Times New Roman" w:eastAsia="SimSun" w:hAnsi="Times New Roman" w:cs="Times New Roman"/>
          <w:sz w:val="20"/>
          <w:szCs w:val="20"/>
        </w:rPr>
      </w:pPr>
    </w:p>
    <w:p w:rsidR="00EC02D4" w:rsidRPr="00EC02D4" w:rsidRDefault="00ED5D3B" w:rsidP="00EC02D4">
      <w:pPr>
        <w:rPr>
          <w:rFonts w:ascii="Times New Roman" w:hAnsi="Times New Roman" w:cs="Times New Roman"/>
          <w:b/>
          <w:sz w:val="20"/>
          <w:szCs w:val="20"/>
        </w:rPr>
      </w:pPr>
      <w:r>
        <w:rPr>
          <w:rFonts w:ascii="Times New Roman" w:hAnsi="Times New Roman" w:cs="Times New Roman"/>
          <w:b/>
          <w:sz w:val="20"/>
          <w:szCs w:val="20"/>
        </w:rPr>
        <w:t>4</w:t>
      </w:r>
      <w:r w:rsidR="00EC02D4" w:rsidRPr="00EC02D4">
        <w:rPr>
          <w:rFonts w:ascii="Times New Roman" w:hAnsi="Times New Roman" w:cs="Times New Roman"/>
          <w:b/>
          <w:sz w:val="20"/>
          <w:szCs w:val="20"/>
        </w:rPr>
        <w:t>. Results</w:t>
      </w:r>
    </w:p>
    <w:p w:rsidR="00EC02D4" w:rsidRDefault="00ED5D3B" w:rsidP="00EC02D4">
      <w:pPr>
        <w:rPr>
          <w:rFonts w:ascii="Times New Roman" w:hAnsi="Times New Roman" w:cs="Times New Roman"/>
          <w:sz w:val="20"/>
          <w:szCs w:val="20"/>
        </w:rPr>
      </w:pPr>
      <w:r>
        <w:rPr>
          <w:rFonts w:ascii="Times New Roman" w:hAnsi="Times New Roman" w:cs="Times New Roman"/>
          <w:sz w:val="20"/>
          <w:szCs w:val="20"/>
        </w:rPr>
        <w:t>4</w:t>
      </w:r>
      <w:r w:rsidR="00EC02D4">
        <w:rPr>
          <w:rFonts w:ascii="Times New Roman" w:hAnsi="Times New Roman" w:cs="Times New Roman"/>
          <w:sz w:val="20"/>
          <w:szCs w:val="20"/>
        </w:rPr>
        <w:t>.1 Reliability and Validity</w:t>
      </w:r>
    </w:p>
    <w:p w:rsidR="009A2061" w:rsidRDefault="009A2061" w:rsidP="00EE7775">
      <w:pPr>
        <w:ind w:firstLine="322"/>
        <w:jc w:val="both"/>
        <w:rPr>
          <w:rFonts w:ascii="Times New Roman" w:hAnsi="Times New Roman" w:cs="Times New Roman"/>
          <w:sz w:val="20"/>
          <w:szCs w:val="20"/>
        </w:rPr>
      </w:pPr>
      <w:r w:rsidRPr="009A2061">
        <w:rPr>
          <w:rFonts w:ascii="Times New Roman" w:hAnsi="Times New Roman" w:cs="Times New Roman"/>
          <w:sz w:val="20"/>
          <w:szCs w:val="20"/>
        </w:rPr>
        <w:t>Partial Least Squares (PLS) w</w:t>
      </w:r>
      <w:r w:rsidR="007A1A55">
        <w:rPr>
          <w:rFonts w:ascii="Times New Roman" w:hAnsi="Times New Roman" w:cs="Times New Roman"/>
          <w:sz w:val="20"/>
          <w:szCs w:val="20"/>
        </w:rPr>
        <w:t>as</w:t>
      </w:r>
      <w:r w:rsidRPr="009A2061">
        <w:rPr>
          <w:rFonts w:ascii="Times New Roman" w:hAnsi="Times New Roman" w:cs="Times New Roman"/>
          <w:sz w:val="20"/>
          <w:szCs w:val="20"/>
        </w:rPr>
        <w:t xml:space="preserve"> used as part of the statistical analyses in this study. </w:t>
      </w:r>
      <w:r w:rsidR="007A1A55">
        <w:rPr>
          <w:rFonts w:ascii="Times New Roman" w:hAnsi="Times New Roman" w:cs="Times New Roman"/>
          <w:sz w:val="20"/>
          <w:szCs w:val="20"/>
        </w:rPr>
        <w:t>The</w:t>
      </w:r>
      <w:r w:rsidRPr="009A2061">
        <w:rPr>
          <w:rFonts w:ascii="Times New Roman" w:hAnsi="Times New Roman" w:cs="Times New Roman"/>
          <w:sz w:val="20"/>
          <w:szCs w:val="20"/>
        </w:rPr>
        <w:t xml:space="preserve"> </w:t>
      </w:r>
      <w:proofErr w:type="spellStart"/>
      <w:r w:rsidR="00F96DD4" w:rsidRPr="00F96DD4">
        <w:rPr>
          <w:rFonts w:ascii="Times New Roman" w:hAnsi="Times New Roman" w:cs="Times New Roman"/>
          <w:sz w:val="20"/>
          <w:szCs w:val="20"/>
        </w:rPr>
        <w:t>SmartPLS</w:t>
      </w:r>
      <w:proofErr w:type="spellEnd"/>
      <w:r w:rsidR="00F96DD4" w:rsidRPr="00F96DD4">
        <w:rPr>
          <w:rFonts w:ascii="Times New Roman" w:hAnsi="Times New Roman" w:cs="Times New Roman"/>
          <w:sz w:val="20"/>
          <w:szCs w:val="20"/>
        </w:rPr>
        <w:t xml:space="preserve"> v2 was used to </w:t>
      </w:r>
      <w:r w:rsidR="00F96DD4">
        <w:rPr>
          <w:rFonts w:ascii="Times New Roman" w:hAnsi="Times New Roman" w:cs="Times New Roman"/>
          <w:sz w:val="20"/>
          <w:szCs w:val="20"/>
        </w:rPr>
        <w:t xml:space="preserve">determine Composite Reliability, </w:t>
      </w:r>
      <w:proofErr w:type="spellStart"/>
      <w:r w:rsidR="00F96DD4">
        <w:rPr>
          <w:rFonts w:ascii="Times New Roman" w:hAnsi="Times New Roman" w:cs="Times New Roman"/>
          <w:sz w:val="20"/>
          <w:szCs w:val="20"/>
        </w:rPr>
        <w:t>Cronbach’s</w:t>
      </w:r>
      <w:proofErr w:type="spellEnd"/>
      <w:r w:rsidR="00F96DD4">
        <w:rPr>
          <w:rFonts w:ascii="Times New Roman" w:hAnsi="Times New Roman" w:cs="Times New Roman"/>
          <w:sz w:val="20"/>
          <w:szCs w:val="20"/>
        </w:rPr>
        <w:t xml:space="preserve"> Alpha, Average Variance Extracted (AVE) and Latent Variable Correlations. </w:t>
      </w:r>
      <w:r w:rsidR="00D81371" w:rsidRPr="00D81371">
        <w:rPr>
          <w:rFonts w:ascii="Times New Roman" w:hAnsi="Times New Roman" w:cs="Times New Roman"/>
          <w:sz w:val="20"/>
          <w:szCs w:val="20"/>
        </w:rPr>
        <w:t xml:space="preserve">Albeit </w:t>
      </w:r>
      <w:proofErr w:type="spellStart"/>
      <w:r w:rsidR="00D81371" w:rsidRPr="00D81371">
        <w:rPr>
          <w:rFonts w:ascii="Times New Roman" w:hAnsi="Times New Roman" w:cs="Times New Roman"/>
          <w:sz w:val="20"/>
          <w:szCs w:val="20"/>
        </w:rPr>
        <w:t>Cronbach’s</w:t>
      </w:r>
      <w:proofErr w:type="spellEnd"/>
      <w:r w:rsidR="00D81371" w:rsidRPr="00D81371">
        <w:rPr>
          <w:rFonts w:ascii="Times New Roman" w:hAnsi="Times New Roman" w:cs="Times New Roman"/>
          <w:sz w:val="20"/>
          <w:szCs w:val="20"/>
        </w:rPr>
        <w:t xml:space="preserve"> Alpha is widely </w:t>
      </w:r>
      <w:r w:rsidR="00D81371">
        <w:rPr>
          <w:rFonts w:ascii="Times New Roman" w:hAnsi="Times New Roman" w:cs="Times New Roman"/>
          <w:sz w:val="20"/>
          <w:szCs w:val="20"/>
        </w:rPr>
        <w:t>adopted</w:t>
      </w:r>
      <w:r w:rsidR="00D81371" w:rsidRPr="00D81371">
        <w:rPr>
          <w:rFonts w:ascii="Times New Roman" w:hAnsi="Times New Roman" w:cs="Times New Roman"/>
          <w:sz w:val="20"/>
          <w:szCs w:val="20"/>
        </w:rPr>
        <w:t xml:space="preserve"> as an estimator for reliability tests, it has been criticized for its lower bound value which underestimates the true reliability (Peterson &amp; Kim, 2013).  Composite Reliability can be used as an alternative as its value is slightly higher than </w:t>
      </w:r>
      <w:proofErr w:type="spellStart"/>
      <w:r w:rsidR="00D81371" w:rsidRPr="00D81371">
        <w:rPr>
          <w:rFonts w:ascii="Times New Roman" w:hAnsi="Times New Roman" w:cs="Times New Roman"/>
          <w:sz w:val="20"/>
          <w:szCs w:val="20"/>
        </w:rPr>
        <w:t>Cronbach’s</w:t>
      </w:r>
      <w:proofErr w:type="spellEnd"/>
      <w:r w:rsidR="00D81371" w:rsidRPr="00D81371">
        <w:rPr>
          <w:rFonts w:ascii="Times New Roman" w:hAnsi="Times New Roman" w:cs="Times New Roman"/>
          <w:sz w:val="20"/>
          <w:szCs w:val="20"/>
        </w:rPr>
        <w:t xml:space="preserve"> Alpha whereby the difference is relatively inconsequential (Peterson &amp; Kim, 2013). In this study, Composite Reliability and </w:t>
      </w:r>
      <w:proofErr w:type="spellStart"/>
      <w:r w:rsidR="00D81371" w:rsidRPr="00D81371">
        <w:rPr>
          <w:rFonts w:ascii="Times New Roman" w:hAnsi="Times New Roman" w:cs="Times New Roman"/>
          <w:sz w:val="20"/>
          <w:szCs w:val="20"/>
        </w:rPr>
        <w:t>Cronbach’s</w:t>
      </w:r>
      <w:proofErr w:type="spellEnd"/>
      <w:r w:rsidR="00D81371" w:rsidRPr="00D81371">
        <w:rPr>
          <w:rFonts w:ascii="Times New Roman" w:hAnsi="Times New Roman" w:cs="Times New Roman"/>
          <w:sz w:val="20"/>
          <w:szCs w:val="20"/>
        </w:rPr>
        <w:t xml:space="preserve"> Alpha for all </w:t>
      </w:r>
      <w:r w:rsidR="00D81371" w:rsidRPr="00D81371">
        <w:rPr>
          <w:rFonts w:ascii="Times New Roman" w:hAnsi="Times New Roman" w:cs="Times New Roman"/>
          <w:sz w:val="20"/>
          <w:szCs w:val="20"/>
        </w:rPr>
        <w:lastRenderedPageBreak/>
        <w:t xml:space="preserve">constructs were above 0.7 which indicated that there was high reliability (see Table </w:t>
      </w:r>
      <w:r w:rsidR="00D81371">
        <w:rPr>
          <w:rFonts w:ascii="Times New Roman" w:hAnsi="Times New Roman" w:cs="Times New Roman"/>
          <w:sz w:val="20"/>
          <w:szCs w:val="20"/>
        </w:rPr>
        <w:t>2</w:t>
      </w:r>
      <w:r w:rsidR="00D81371" w:rsidRPr="00D81371">
        <w:rPr>
          <w:rFonts w:ascii="Times New Roman" w:hAnsi="Times New Roman" w:cs="Times New Roman"/>
          <w:sz w:val="20"/>
          <w:szCs w:val="20"/>
        </w:rPr>
        <w:t xml:space="preserve">).  Convergent validity was assured in the study because the AVE for each construct was higher than 0.5.  In Table </w:t>
      </w:r>
      <w:r w:rsidR="00D81371">
        <w:rPr>
          <w:rFonts w:ascii="Times New Roman" w:hAnsi="Times New Roman" w:cs="Times New Roman"/>
          <w:sz w:val="20"/>
          <w:szCs w:val="20"/>
        </w:rPr>
        <w:t>3</w:t>
      </w:r>
      <w:r w:rsidR="00D81371" w:rsidRPr="00D81371">
        <w:rPr>
          <w:rFonts w:ascii="Times New Roman" w:hAnsi="Times New Roman" w:cs="Times New Roman"/>
          <w:sz w:val="20"/>
          <w:szCs w:val="20"/>
        </w:rPr>
        <w:t>, correlation between pairs of constructs was below 0.9 and the square</w:t>
      </w:r>
      <w:r w:rsidR="0033028B">
        <w:rPr>
          <w:rFonts w:ascii="Times New Roman" w:hAnsi="Times New Roman" w:cs="Times New Roman"/>
          <w:sz w:val="20"/>
          <w:szCs w:val="20"/>
        </w:rPr>
        <w:t>d</w:t>
      </w:r>
      <w:r w:rsidR="00D81371" w:rsidRPr="00D81371">
        <w:rPr>
          <w:rFonts w:ascii="Times New Roman" w:hAnsi="Times New Roman" w:cs="Times New Roman"/>
          <w:sz w:val="20"/>
          <w:szCs w:val="20"/>
        </w:rPr>
        <w:t xml:space="preserve"> roots of AVEs (highlighted in bold) were listed in the diagonal line of the table.  Correlation between pairs of constructs below 0.9 indicated there was no common method bias (</w:t>
      </w:r>
      <w:proofErr w:type="spellStart"/>
      <w:r w:rsidR="00D81371" w:rsidRPr="00D81371">
        <w:rPr>
          <w:rFonts w:ascii="Times New Roman" w:hAnsi="Times New Roman" w:cs="Times New Roman"/>
          <w:sz w:val="20"/>
          <w:szCs w:val="20"/>
        </w:rPr>
        <w:t>Bagozzi</w:t>
      </w:r>
      <w:proofErr w:type="spellEnd"/>
      <w:r w:rsidR="00D81371" w:rsidRPr="00D81371">
        <w:rPr>
          <w:rFonts w:ascii="Times New Roman" w:hAnsi="Times New Roman" w:cs="Times New Roman"/>
          <w:sz w:val="20"/>
          <w:szCs w:val="20"/>
        </w:rPr>
        <w:t>, Yi &amp; Phillips, 1991).  Common method bias occurs when there is a variance attributable to the measurement method instead of the constructs that the measures try to represent (</w:t>
      </w:r>
      <w:proofErr w:type="spellStart"/>
      <w:r w:rsidR="00D81371" w:rsidRPr="00D81371">
        <w:rPr>
          <w:rFonts w:ascii="Times New Roman" w:hAnsi="Times New Roman" w:cs="Times New Roman"/>
          <w:sz w:val="20"/>
          <w:szCs w:val="20"/>
        </w:rPr>
        <w:t>Podsakoff</w:t>
      </w:r>
      <w:proofErr w:type="spellEnd"/>
      <w:r w:rsidR="00D81371" w:rsidRPr="00D81371">
        <w:rPr>
          <w:rFonts w:ascii="Times New Roman" w:hAnsi="Times New Roman" w:cs="Times New Roman"/>
          <w:sz w:val="20"/>
          <w:szCs w:val="20"/>
        </w:rPr>
        <w:t xml:space="preserve">, </w:t>
      </w:r>
      <w:proofErr w:type="spellStart"/>
      <w:r w:rsidR="00D81371" w:rsidRPr="00D81371">
        <w:rPr>
          <w:rFonts w:ascii="Times New Roman" w:hAnsi="Times New Roman" w:cs="Times New Roman"/>
          <w:sz w:val="20"/>
          <w:szCs w:val="20"/>
        </w:rPr>
        <w:t>MacKenzie</w:t>
      </w:r>
      <w:proofErr w:type="spellEnd"/>
      <w:r w:rsidR="00D81371" w:rsidRPr="00D81371">
        <w:rPr>
          <w:rFonts w:ascii="Times New Roman" w:hAnsi="Times New Roman" w:cs="Times New Roman"/>
          <w:sz w:val="20"/>
          <w:szCs w:val="20"/>
        </w:rPr>
        <w:t>, Lee &amp;</w:t>
      </w:r>
      <w:r w:rsidR="00EE7775">
        <w:rPr>
          <w:rFonts w:ascii="Times New Roman" w:hAnsi="Times New Roman" w:cs="Times New Roman"/>
          <w:sz w:val="20"/>
          <w:szCs w:val="20"/>
        </w:rPr>
        <w:t xml:space="preserve"> </w:t>
      </w:r>
      <w:proofErr w:type="spellStart"/>
      <w:r w:rsidR="00D81371" w:rsidRPr="00D81371">
        <w:rPr>
          <w:rFonts w:ascii="Times New Roman" w:hAnsi="Times New Roman" w:cs="Times New Roman"/>
          <w:sz w:val="20"/>
          <w:szCs w:val="20"/>
        </w:rPr>
        <w:t>Podsakoff</w:t>
      </w:r>
      <w:proofErr w:type="spellEnd"/>
      <w:r w:rsidR="00D81371" w:rsidRPr="00D81371">
        <w:rPr>
          <w:rFonts w:ascii="Times New Roman" w:hAnsi="Times New Roman" w:cs="Times New Roman"/>
          <w:sz w:val="20"/>
          <w:szCs w:val="20"/>
        </w:rPr>
        <w:t xml:space="preserve">, 2003). Any highly correlated constructs </w:t>
      </w:r>
      <w:r w:rsidR="00EE7775">
        <w:rPr>
          <w:rFonts w:ascii="Times New Roman" w:hAnsi="Times New Roman" w:cs="Times New Roman"/>
          <w:sz w:val="20"/>
          <w:szCs w:val="20"/>
        </w:rPr>
        <w:t>were</w:t>
      </w:r>
      <w:r w:rsidR="00D81371" w:rsidRPr="00D81371">
        <w:rPr>
          <w:rFonts w:ascii="Times New Roman" w:hAnsi="Times New Roman" w:cs="Times New Roman"/>
          <w:sz w:val="20"/>
          <w:szCs w:val="20"/>
        </w:rPr>
        <w:t xml:space="preserve"> evidence of common method bias </w:t>
      </w:r>
      <w:r w:rsidR="0033028B">
        <w:rPr>
          <w:rFonts w:ascii="Times New Roman" w:hAnsi="Times New Roman" w:cs="Times New Roman"/>
          <w:sz w:val="20"/>
          <w:szCs w:val="20"/>
        </w:rPr>
        <w:t>because they generate</w:t>
      </w:r>
      <w:r w:rsidR="00D81371" w:rsidRPr="00D81371">
        <w:rPr>
          <w:rFonts w:ascii="Times New Roman" w:hAnsi="Times New Roman" w:cs="Times New Roman"/>
          <w:sz w:val="20"/>
          <w:szCs w:val="20"/>
        </w:rPr>
        <w:t xml:space="preserve"> extremely high correlations i.e. more than 0.9 (</w:t>
      </w:r>
      <w:proofErr w:type="spellStart"/>
      <w:r w:rsidR="00D81371" w:rsidRPr="00D81371">
        <w:rPr>
          <w:rFonts w:ascii="Times New Roman" w:hAnsi="Times New Roman" w:cs="Times New Roman"/>
          <w:sz w:val="20"/>
          <w:szCs w:val="20"/>
        </w:rPr>
        <w:t>Bagozzi</w:t>
      </w:r>
      <w:proofErr w:type="spellEnd"/>
      <w:r w:rsidR="00D81371" w:rsidRPr="00D81371">
        <w:rPr>
          <w:rFonts w:ascii="Times New Roman" w:hAnsi="Times New Roman" w:cs="Times New Roman"/>
          <w:sz w:val="20"/>
          <w:szCs w:val="20"/>
        </w:rPr>
        <w:t xml:space="preserve"> et al., 1991).  </w:t>
      </w:r>
    </w:p>
    <w:p w:rsidR="00A20F51" w:rsidRDefault="00A20F51" w:rsidP="00ED6230">
      <w:pPr>
        <w:pStyle w:val="7MainText"/>
        <w:rPr>
          <w:i/>
          <w:sz w:val="16"/>
          <w:szCs w:val="16"/>
          <w:lang w:eastAsia="zh-CN"/>
        </w:rPr>
      </w:pPr>
      <w:r>
        <w:rPr>
          <w:i/>
          <w:sz w:val="16"/>
          <w:szCs w:val="16"/>
          <w:lang w:eastAsia="zh-CN"/>
        </w:rPr>
        <w:t xml:space="preserve">Table </w:t>
      </w:r>
      <w:r w:rsidR="00D81371">
        <w:rPr>
          <w:i/>
          <w:sz w:val="16"/>
          <w:szCs w:val="16"/>
          <w:lang w:eastAsia="zh-CN"/>
        </w:rPr>
        <w:t>2</w:t>
      </w:r>
      <w:r w:rsidRPr="00AA2D1B">
        <w:rPr>
          <w:i/>
          <w:sz w:val="16"/>
          <w:szCs w:val="16"/>
          <w:lang w:eastAsia="zh-CN"/>
        </w:rPr>
        <w:t xml:space="preserve">: </w:t>
      </w:r>
      <w:r>
        <w:rPr>
          <w:i/>
          <w:sz w:val="16"/>
          <w:szCs w:val="16"/>
          <w:lang w:eastAsia="zh-CN"/>
        </w:rPr>
        <w:t>Reliability and Average Variance Extracted (AVE)</w:t>
      </w:r>
    </w:p>
    <w:tbl>
      <w:tblPr>
        <w:tblW w:w="6078" w:type="dxa"/>
        <w:jc w:val="center"/>
        <w:tblBorders>
          <w:top w:val="single" w:sz="6" w:space="0" w:color="auto"/>
          <w:bottom w:val="single" w:sz="6" w:space="0" w:color="auto"/>
          <w:insideH w:val="single" w:sz="6" w:space="0" w:color="auto"/>
        </w:tblBorders>
        <w:tblCellMar>
          <w:top w:w="15" w:type="dxa"/>
          <w:left w:w="15" w:type="dxa"/>
          <w:bottom w:w="15" w:type="dxa"/>
          <w:right w:w="15" w:type="dxa"/>
        </w:tblCellMar>
        <w:tblLook w:val="0000" w:firstRow="0" w:lastRow="0" w:firstColumn="0" w:lastColumn="0" w:noHBand="0" w:noVBand="0"/>
      </w:tblPr>
      <w:tblGrid>
        <w:gridCol w:w="2395"/>
        <w:gridCol w:w="1095"/>
        <w:gridCol w:w="1803"/>
        <w:gridCol w:w="785"/>
      </w:tblGrid>
      <w:tr w:rsidR="00A20F51" w:rsidRPr="005918F6" w:rsidTr="006C1BB9">
        <w:trPr>
          <w:tblHeader/>
          <w:jc w:val="center"/>
        </w:trPr>
        <w:tc>
          <w:tcPr>
            <w:tcW w:w="2880" w:type="dxa"/>
            <w:tcMar>
              <w:top w:w="15" w:type="dxa"/>
              <w:left w:w="140" w:type="dxa"/>
              <w:bottom w:w="15" w:type="dxa"/>
              <w:right w:w="140" w:type="dxa"/>
            </w:tcMar>
            <w:vAlign w:val="center"/>
          </w:tcPr>
          <w:p w:rsidR="00A20F51" w:rsidRPr="00EC02D4" w:rsidRDefault="00A20F51" w:rsidP="00322FD1">
            <w:pPr>
              <w:jc w:val="both"/>
              <w:rPr>
                <w:rFonts w:ascii="Times New Roman" w:hAnsi="Times New Roman" w:cs="Times New Roman"/>
                <w:b/>
                <w:sz w:val="20"/>
                <w:szCs w:val="20"/>
              </w:rPr>
            </w:pPr>
            <w:r w:rsidRPr="00EC02D4">
              <w:rPr>
                <w:rFonts w:ascii="Times New Roman" w:hAnsi="Times New Roman" w:cs="Times New Roman"/>
                <w:b/>
                <w:sz w:val="20"/>
                <w:szCs w:val="20"/>
              </w:rPr>
              <w:t>Construct</w:t>
            </w:r>
          </w:p>
        </w:tc>
        <w:tc>
          <w:tcPr>
            <w:tcW w:w="1095" w:type="dxa"/>
            <w:vAlign w:val="center"/>
          </w:tcPr>
          <w:p w:rsidR="00A20F51" w:rsidRPr="00EC02D4" w:rsidRDefault="00A20F51" w:rsidP="006C1BB9">
            <w:pPr>
              <w:ind w:left="153"/>
              <w:jc w:val="center"/>
              <w:rPr>
                <w:rFonts w:ascii="Times New Roman" w:hAnsi="Times New Roman" w:cs="Times New Roman"/>
                <w:b/>
                <w:sz w:val="20"/>
                <w:szCs w:val="20"/>
              </w:rPr>
            </w:pPr>
            <w:r w:rsidRPr="00EC02D4">
              <w:rPr>
                <w:rFonts w:ascii="Times New Roman" w:hAnsi="Times New Roman" w:cs="Times New Roman"/>
                <w:b/>
                <w:sz w:val="20"/>
                <w:szCs w:val="20"/>
              </w:rPr>
              <w:t>Composite Reliability</w:t>
            </w:r>
          </w:p>
        </w:tc>
        <w:tc>
          <w:tcPr>
            <w:tcW w:w="1281" w:type="dxa"/>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b/>
                <w:sz w:val="20"/>
                <w:szCs w:val="20"/>
              </w:rPr>
            </w:pPr>
            <w:proofErr w:type="spellStart"/>
            <w:r w:rsidRPr="00EC02D4">
              <w:rPr>
                <w:rFonts w:ascii="Times New Roman" w:hAnsi="Times New Roman" w:cs="Times New Roman"/>
                <w:b/>
                <w:sz w:val="20"/>
                <w:szCs w:val="20"/>
              </w:rPr>
              <w:t>Cronbach’sAlpha</w:t>
            </w:r>
            <w:proofErr w:type="spellEnd"/>
          </w:p>
        </w:tc>
        <w:tc>
          <w:tcPr>
            <w:tcW w:w="822" w:type="dxa"/>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b/>
                <w:sz w:val="20"/>
                <w:szCs w:val="20"/>
              </w:rPr>
            </w:pPr>
            <w:r w:rsidRPr="00EC02D4">
              <w:rPr>
                <w:rFonts w:ascii="Times New Roman" w:hAnsi="Times New Roman" w:cs="Times New Roman"/>
                <w:b/>
                <w:sz w:val="20"/>
                <w:szCs w:val="20"/>
              </w:rPr>
              <w:t>AVE</w:t>
            </w:r>
          </w:p>
        </w:tc>
      </w:tr>
      <w:tr w:rsidR="00A20F51" w:rsidRPr="005918F6" w:rsidTr="006C1BB9">
        <w:trPr>
          <w:jc w:val="center"/>
        </w:trPr>
        <w:tc>
          <w:tcPr>
            <w:tcW w:w="2880" w:type="dxa"/>
            <w:tcMar>
              <w:top w:w="15" w:type="dxa"/>
              <w:left w:w="140" w:type="dxa"/>
              <w:bottom w:w="15" w:type="dxa"/>
              <w:right w:w="140" w:type="dxa"/>
            </w:tcMar>
            <w:vAlign w:val="center"/>
          </w:tcPr>
          <w:p w:rsidR="00A20F51" w:rsidRPr="00EC02D4" w:rsidRDefault="00D81371" w:rsidP="00D4510C">
            <w:pPr>
              <w:rPr>
                <w:rFonts w:ascii="Times New Roman" w:hAnsi="Times New Roman" w:cs="Times New Roman"/>
                <w:sz w:val="20"/>
                <w:szCs w:val="20"/>
              </w:rPr>
            </w:pPr>
            <w:r>
              <w:rPr>
                <w:rFonts w:ascii="Times New Roman" w:hAnsi="Times New Roman" w:cs="Times New Roman"/>
                <w:sz w:val="20"/>
                <w:szCs w:val="20"/>
              </w:rPr>
              <w:t>Team Building &amp; Participation</w:t>
            </w:r>
          </w:p>
        </w:tc>
        <w:tc>
          <w:tcPr>
            <w:tcW w:w="1095" w:type="dxa"/>
            <w:vAlign w:val="center"/>
          </w:tcPr>
          <w:p w:rsidR="00A20F51" w:rsidRPr="00EC02D4" w:rsidRDefault="00A20F51" w:rsidP="006C1BB9">
            <w:pPr>
              <w:ind w:left="170"/>
              <w:jc w:val="center"/>
              <w:rPr>
                <w:rFonts w:ascii="Times New Roman" w:hAnsi="Times New Roman" w:cs="Times New Roman"/>
                <w:sz w:val="20"/>
                <w:szCs w:val="20"/>
              </w:rPr>
            </w:pPr>
            <w:r w:rsidRPr="00EC02D4">
              <w:rPr>
                <w:rFonts w:ascii="Times New Roman" w:hAnsi="Times New Roman" w:cs="Times New Roman"/>
                <w:sz w:val="20"/>
                <w:szCs w:val="20"/>
              </w:rPr>
              <w:t>0.</w:t>
            </w:r>
            <w:r w:rsidR="00D81371">
              <w:rPr>
                <w:rFonts w:ascii="Times New Roman" w:hAnsi="Times New Roman" w:cs="Times New Roman"/>
                <w:sz w:val="20"/>
                <w:szCs w:val="20"/>
              </w:rPr>
              <w:t>91</w:t>
            </w:r>
          </w:p>
        </w:tc>
        <w:tc>
          <w:tcPr>
            <w:tcW w:w="1281" w:type="dxa"/>
            <w:noWrap/>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sz w:val="20"/>
                <w:szCs w:val="20"/>
              </w:rPr>
            </w:pPr>
            <w:r w:rsidRPr="00EC02D4">
              <w:rPr>
                <w:rFonts w:ascii="Times New Roman" w:hAnsi="Times New Roman" w:cs="Times New Roman"/>
                <w:sz w:val="20"/>
                <w:szCs w:val="20"/>
              </w:rPr>
              <w:t>0.8</w:t>
            </w:r>
            <w:r w:rsidR="00D81371">
              <w:rPr>
                <w:rFonts w:ascii="Times New Roman" w:hAnsi="Times New Roman" w:cs="Times New Roman"/>
                <w:sz w:val="20"/>
                <w:szCs w:val="20"/>
              </w:rPr>
              <w:t>9</w:t>
            </w:r>
          </w:p>
        </w:tc>
        <w:tc>
          <w:tcPr>
            <w:tcW w:w="822" w:type="dxa"/>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59</w:t>
            </w:r>
          </w:p>
        </w:tc>
      </w:tr>
      <w:tr w:rsidR="00A20F51" w:rsidRPr="005918F6" w:rsidTr="006C1BB9">
        <w:trPr>
          <w:jc w:val="center"/>
        </w:trPr>
        <w:tc>
          <w:tcPr>
            <w:tcW w:w="2880" w:type="dxa"/>
            <w:tcMar>
              <w:top w:w="15" w:type="dxa"/>
              <w:left w:w="140" w:type="dxa"/>
              <w:bottom w:w="15" w:type="dxa"/>
              <w:right w:w="140" w:type="dxa"/>
            </w:tcMar>
            <w:vAlign w:val="center"/>
          </w:tcPr>
          <w:p w:rsidR="00A20F51" w:rsidRPr="00EC02D4" w:rsidRDefault="00D81371" w:rsidP="006C1BB9">
            <w:pPr>
              <w:rPr>
                <w:rFonts w:ascii="Times New Roman" w:hAnsi="Times New Roman" w:cs="Times New Roman"/>
                <w:sz w:val="20"/>
                <w:szCs w:val="20"/>
              </w:rPr>
            </w:pPr>
            <w:r>
              <w:rPr>
                <w:rFonts w:ascii="Times New Roman" w:hAnsi="Times New Roman" w:cs="Times New Roman"/>
                <w:sz w:val="20"/>
                <w:szCs w:val="20"/>
              </w:rPr>
              <w:t>Team Trust</w:t>
            </w:r>
          </w:p>
        </w:tc>
        <w:tc>
          <w:tcPr>
            <w:tcW w:w="1095" w:type="dxa"/>
            <w:vAlign w:val="center"/>
          </w:tcPr>
          <w:p w:rsidR="00A20F51" w:rsidRPr="00EC02D4" w:rsidRDefault="00A20F51" w:rsidP="006C1BB9">
            <w:pPr>
              <w:ind w:left="170"/>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w:t>
            </w:r>
            <w:r w:rsidR="00D0621E">
              <w:rPr>
                <w:rFonts w:ascii="Times New Roman" w:hAnsi="Times New Roman" w:cs="Times New Roman"/>
                <w:sz w:val="20"/>
                <w:szCs w:val="20"/>
              </w:rPr>
              <w:t>0</w:t>
            </w:r>
          </w:p>
        </w:tc>
        <w:tc>
          <w:tcPr>
            <w:tcW w:w="1281" w:type="dxa"/>
            <w:noWrap/>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sz w:val="20"/>
                <w:szCs w:val="20"/>
              </w:rPr>
            </w:pPr>
            <w:r w:rsidRPr="00EC02D4">
              <w:rPr>
                <w:rFonts w:ascii="Times New Roman" w:hAnsi="Times New Roman" w:cs="Times New Roman"/>
                <w:sz w:val="20"/>
                <w:szCs w:val="20"/>
              </w:rPr>
              <w:t>0.</w:t>
            </w:r>
            <w:r w:rsidR="00D0621E">
              <w:rPr>
                <w:rFonts w:ascii="Times New Roman" w:hAnsi="Times New Roman" w:cs="Times New Roman"/>
                <w:sz w:val="20"/>
                <w:szCs w:val="20"/>
              </w:rPr>
              <w:t>87</w:t>
            </w:r>
          </w:p>
        </w:tc>
        <w:tc>
          <w:tcPr>
            <w:tcW w:w="822" w:type="dxa"/>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6</w:t>
            </w:r>
            <w:r w:rsidR="00D81371">
              <w:rPr>
                <w:rFonts w:ascii="Times New Roman" w:hAnsi="Times New Roman" w:cs="Times New Roman"/>
                <w:sz w:val="20"/>
                <w:szCs w:val="20"/>
              </w:rPr>
              <w:t>0</w:t>
            </w:r>
          </w:p>
        </w:tc>
      </w:tr>
      <w:tr w:rsidR="00A20F51" w:rsidRPr="005918F6" w:rsidTr="006C1BB9">
        <w:trPr>
          <w:jc w:val="center"/>
        </w:trPr>
        <w:tc>
          <w:tcPr>
            <w:tcW w:w="2880" w:type="dxa"/>
            <w:tcMar>
              <w:top w:w="15" w:type="dxa"/>
              <w:left w:w="140" w:type="dxa"/>
              <w:bottom w:w="15" w:type="dxa"/>
              <w:right w:w="140" w:type="dxa"/>
            </w:tcMar>
            <w:vAlign w:val="center"/>
          </w:tcPr>
          <w:p w:rsidR="00A20F51" w:rsidRPr="00EC02D4" w:rsidRDefault="00A20F51" w:rsidP="00D4510C">
            <w:pPr>
              <w:rPr>
                <w:rFonts w:ascii="Times New Roman" w:hAnsi="Times New Roman" w:cs="Times New Roman"/>
                <w:sz w:val="20"/>
                <w:szCs w:val="20"/>
              </w:rPr>
            </w:pPr>
            <w:r w:rsidRPr="00EC02D4">
              <w:rPr>
                <w:rFonts w:ascii="Times New Roman" w:hAnsi="Times New Roman" w:cs="Times New Roman"/>
                <w:sz w:val="20"/>
                <w:szCs w:val="20"/>
              </w:rPr>
              <w:t xml:space="preserve">Team </w:t>
            </w:r>
            <w:r w:rsidR="00D81371">
              <w:rPr>
                <w:rFonts w:ascii="Times New Roman" w:hAnsi="Times New Roman" w:cs="Times New Roman"/>
                <w:sz w:val="20"/>
                <w:szCs w:val="20"/>
              </w:rPr>
              <w:t>Cohesion</w:t>
            </w:r>
          </w:p>
        </w:tc>
        <w:tc>
          <w:tcPr>
            <w:tcW w:w="1095" w:type="dxa"/>
            <w:vAlign w:val="center"/>
          </w:tcPr>
          <w:p w:rsidR="00A20F51" w:rsidRPr="00EC02D4" w:rsidRDefault="00A20F51" w:rsidP="006C1BB9">
            <w:pPr>
              <w:ind w:left="170"/>
              <w:jc w:val="center"/>
              <w:rPr>
                <w:rFonts w:ascii="Times New Roman" w:hAnsi="Times New Roman" w:cs="Times New Roman"/>
                <w:sz w:val="20"/>
                <w:szCs w:val="20"/>
              </w:rPr>
            </w:pPr>
            <w:r w:rsidRPr="00EC02D4">
              <w:rPr>
                <w:rFonts w:ascii="Times New Roman" w:hAnsi="Times New Roman" w:cs="Times New Roman"/>
                <w:sz w:val="20"/>
                <w:szCs w:val="20"/>
              </w:rPr>
              <w:t>0.9</w:t>
            </w:r>
            <w:r w:rsidR="00D0621E">
              <w:rPr>
                <w:rFonts w:ascii="Times New Roman" w:hAnsi="Times New Roman" w:cs="Times New Roman"/>
                <w:sz w:val="20"/>
                <w:szCs w:val="20"/>
              </w:rPr>
              <w:t>3</w:t>
            </w:r>
          </w:p>
        </w:tc>
        <w:tc>
          <w:tcPr>
            <w:tcW w:w="1281" w:type="dxa"/>
            <w:noWrap/>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sz w:val="20"/>
                <w:szCs w:val="20"/>
              </w:rPr>
            </w:pPr>
            <w:r w:rsidRPr="00EC02D4">
              <w:rPr>
                <w:rFonts w:ascii="Times New Roman" w:hAnsi="Times New Roman" w:cs="Times New Roman"/>
                <w:sz w:val="20"/>
                <w:szCs w:val="20"/>
              </w:rPr>
              <w:t>0.</w:t>
            </w:r>
            <w:r w:rsidR="00D0621E">
              <w:rPr>
                <w:rFonts w:ascii="Times New Roman" w:hAnsi="Times New Roman" w:cs="Times New Roman"/>
                <w:sz w:val="20"/>
                <w:szCs w:val="20"/>
              </w:rPr>
              <w:t>92</w:t>
            </w:r>
          </w:p>
        </w:tc>
        <w:tc>
          <w:tcPr>
            <w:tcW w:w="822" w:type="dxa"/>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sz w:val="20"/>
                <w:szCs w:val="20"/>
              </w:rPr>
            </w:pPr>
            <w:r w:rsidRPr="00EC02D4">
              <w:rPr>
                <w:rFonts w:ascii="Times New Roman" w:hAnsi="Times New Roman" w:cs="Times New Roman"/>
                <w:sz w:val="20"/>
                <w:szCs w:val="20"/>
              </w:rPr>
              <w:t>0.</w:t>
            </w:r>
            <w:r w:rsidR="00D0621E">
              <w:rPr>
                <w:rFonts w:ascii="Times New Roman" w:hAnsi="Times New Roman" w:cs="Times New Roman"/>
                <w:sz w:val="20"/>
                <w:szCs w:val="20"/>
              </w:rPr>
              <w:t>70</w:t>
            </w:r>
          </w:p>
        </w:tc>
      </w:tr>
      <w:tr w:rsidR="00A20F51" w:rsidRPr="005918F6" w:rsidTr="006C1BB9">
        <w:trPr>
          <w:jc w:val="center"/>
        </w:trPr>
        <w:tc>
          <w:tcPr>
            <w:tcW w:w="2880" w:type="dxa"/>
            <w:tcMar>
              <w:top w:w="15" w:type="dxa"/>
              <w:left w:w="140" w:type="dxa"/>
              <w:bottom w:w="15" w:type="dxa"/>
              <w:right w:w="140" w:type="dxa"/>
            </w:tcMar>
            <w:vAlign w:val="center"/>
          </w:tcPr>
          <w:p w:rsidR="00A20F51" w:rsidRPr="00EC02D4" w:rsidRDefault="00A20F51" w:rsidP="00D4510C">
            <w:pPr>
              <w:rPr>
                <w:rFonts w:ascii="Times New Roman" w:hAnsi="Times New Roman" w:cs="Times New Roman"/>
                <w:sz w:val="20"/>
                <w:szCs w:val="20"/>
              </w:rPr>
            </w:pPr>
            <w:r>
              <w:rPr>
                <w:rFonts w:ascii="Times New Roman" w:hAnsi="Times New Roman" w:cs="Times New Roman"/>
                <w:sz w:val="20"/>
                <w:szCs w:val="20"/>
              </w:rPr>
              <w:t>Project Performance</w:t>
            </w:r>
          </w:p>
        </w:tc>
        <w:tc>
          <w:tcPr>
            <w:tcW w:w="1095" w:type="dxa"/>
            <w:vAlign w:val="center"/>
          </w:tcPr>
          <w:p w:rsidR="00A20F51" w:rsidRPr="00EC02D4" w:rsidRDefault="00A20F51" w:rsidP="006C1BB9">
            <w:pPr>
              <w:ind w:left="170"/>
              <w:jc w:val="center"/>
              <w:rPr>
                <w:rFonts w:ascii="Times New Roman" w:hAnsi="Times New Roman" w:cs="Times New Roman"/>
                <w:sz w:val="20"/>
                <w:szCs w:val="20"/>
              </w:rPr>
            </w:pPr>
            <w:r w:rsidRPr="00EC02D4">
              <w:rPr>
                <w:rFonts w:ascii="Times New Roman" w:hAnsi="Times New Roman" w:cs="Times New Roman"/>
                <w:sz w:val="20"/>
                <w:szCs w:val="20"/>
              </w:rPr>
              <w:t>0.9</w:t>
            </w:r>
            <w:r>
              <w:rPr>
                <w:rFonts w:ascii="Times New Roman" w:hAnsi="Times New Roman" w:cs="Times New Roman"/>
                <w:sz w:val="20"/>
                <w:szCs w:val="20"/>
              </w:rPr>
              <w:t>3</w:t>
            </w:r>
          </w:p>
        </w:tc>
        <w:tc>
          <w:tcPr>
            <w:tcW w:w="1281" w:type="dxa"/>
            <w:noWrap/>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91</w:t>
            </w:r>
          </w:p>
        </w:tc>
        <w:tc>
          <w:tcPr>
            <w:tcW w:w="822" w:type="dxa"/>
            <w:tcMar>
              <w:top w:w="15" w:type="dxa"/>
              <w:left w:w="140" w:type="dxa"/>
              <w:bottom w:w="15" w:type="dxa"/>
              <w:right w:w="140" w:type="dxa"/>
            </w:tcMar>
            <w:vAlign w:val="center"/>
          </w:tcPr>
          <w:p w:rsidR="00A20F51" w:rsidRPr="00EC02D4" w:rsidRDefault="00A20F51" w:rsidP="006C1BB9">
            <w:pPr>
              <w:jc w:val="center"/>
              <w:rPr>
                <w:rFonts w:ascii="Times New Roman" w:hAnsi="Times New Roman" w:cs="Times New Roman"/>
                <w:sz w:val="20"/>
                <w:szCs w:val="20"/>
              </w:rPr>
            </w:pPr>
            <w:r w:rsidRPr="00EC02D4">
              <w:rPr>
                <w:rFonts w:ascii="Times New Roman" w:hAnsi="Times New Roman" w:cs="Times New Roman"/>
                <w:sz w:val="20"/>
                <w:szCs w:val="20"/>
              </w:rPr>
              <w:t>0.</w:t>
            </w:r>
            <w:r>
              <w:rPr>
                <w:rFonts w:ascii="Times New Roman" w:hAnsi="Times New Roman" w:cs="Times New Roman"/>
                <w:sz w:val="20"/>
                <w:szCs w:val="20"/>
              </w:rPr>
              <w:t>66</w:t>
            </w:r>
          </w:p>
        </w:tc>
      </w:tr>
    </w:tbl>
    <w:p w:rsidR="00A20F51" w:rsidRDefault="00A20F51" w:rsidP="00A20F51">
      <w:pPr>
        <w:pStyle w:val="7MainText"/>
        <w:ind w:left="322"/>
        <w:rPr>
          <w:i/>
          <w:sz w:val="16"/>
          <w:szCs w:val="16"/>
          <w:lang w:eastAsia="zh-CN"/>
        </w:rPr>
      </w:pPr>
    </w:p>
    <w:p w:rsidR="00A20F51" w:rsidRDefault="00A20F51" w:rsidP="00A20F51">
      <w:pPr>
        <w:pStyle w:val="7MainText"/>
        <w:ind w:left="810" w:hanging="526"/>
        <w:rPr>
          <w:rFonts w:eastAsia="SimSun"/>
        </w:rPr>
      </w:pPr>
      <w:r>
        <w:rPr>
          <w:i/>
          <w:sz w:val="16"/>
          <w:szCs w:val="16"/>
          <w:lang w:eastAsia="zh-CN"/>
        </w:rPr>
        <w:t xml:space="preserve">Table </w:t>
      </w:r>
      <w:r w:rsidR="00D81371">
        <w:rPr>
          <w:i/>
          <w:sz w:val="16"/>
          <w:szCs w:val="16"/>
          <w:lang w:eastAsia="zh-CN"/>
        </w:rPr>
        <w:t>3</w:t>
      </w:r>
      <w:r w:rsidRPr="00AA2D1B">
        <w:rPr>
          <w:i/>
          <w:sz w:val="16"/>
          <w:szCs w:val="16"/>
          <w:lang w:eastAsia="zh-CN"/>
        </w:rPr>
        <w:t xml:space="preserve">: </w:t>
      </w:r>
      <w:r w:rsidRPr="00481B76">
        <w:rPr>
          <w:i/>
          <w:sz w:val="16"/>
          <w:szCs w:val="16"/>
          <w:lang w:eastAsia="zh-CN"/>
        </w:rPr>
        <w:t>Mean</w:t>
      </w:r>
      <w:r>
        <w:rPr>
          <w:i/>
          <w:sz w:val="16"/>
          <w:szCs w:val="16"/>
          <w:lang w:eastAsia="zh-CN"/>
        </w:rPr>
        <w:t>, Standard Deviation, Correlation between Constructs and Squared Roots of AVEs (Diagonal Line)</w:t>
      </w: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060"/>
        <w:gridCol w:w="769"/>
        <w:gridCol w:w="630"/>
        <w:gridCol w:w="653"/>
        <w:gridCol w:w="558"/>
        <w:gridCol w:w="540"/>
        <w:gridCol w:w="540"/>
      </w:tblGrid>
      <w:tr w:rsidR="00A20F51" w:rsidRPr="0003098E" w:rsidTr="006C1BB9">
        <w:trPr>
          <w:tblHeader/>
          <w:jc w:val="center"/>
        </w:trPr>
        <w:tc>
          <w:tcPr>
            <w:tcW w:w="3060" w:type="dxa"/>
            <w:tcBorders>
              <w:left w:val="nil"/>
              <w:right w:val="nil"/>
            </w:tcBorders>
            <w:tcMar>
              <w:top w:w="15" w:type="dxa"/>
              <w:left w:w="140" w:type="dxa"/>
              <w:bottom w:w="15" w:type="dxa"/>
              <w:right w:w="140" w:type="dxa"/>
            </w:tcMar>
            <w:vAlign w:val="center"/>
          </w:tcPr>
          <w:p w:rsidR="00A20F51" w:rsidRPr="00EC02D4" w:rsidRDefault="00A20F51" w:rsidP="00322FD1">
            <w:pPr>
              <w:rPr>
                <w:rFonts w:ascii="Times New Roman" w:hAnsi="Times New Roman" w:cs="Times New Roman"/>
                <w:b/>
                <w:sz w:val="20"/>
                <w:szCs w:val="20"/>
              </w:rPr>
            </w:pPr>
            <w:r w:rsidRPr="00EC02D4">
              <w:rPr>
                <w:rFonts w:ascii="Times New Roman" w:hAnsi="Times New Roman" w:cs="Times New Roman"/>
                <w:b/>
                <w:sz w:val="20"/>
                <w:szCs w:val="20"/>
              </w:rPr>
              <w:t>Construct</w:t>
            </w:r>
          </w:p>
        </w:tc>
        <w:tc>
          <w:tcPr>
            <w:tcW w:w="769" w:type="dxa"/>
            <w:tcBorders>
              <w:left w:val="nil"/>
              <w:right w:val="nil"/>
            </w:tcBorders>
            <w:tcMar>
              <w:top w:w="15" w:type="dxa"/>
              <w:left w:w="140" w:type="dxa"/>
              <w:bottom w:w="15" w:type="dxa"/>
              <w:right w:w="140" w:type="dxa"/>
            </w:tcMar>
            <w:vAlign w:val="center"/>
          </w:tcPr>
          <w:p w:rsidR="00A20F51" w:rsidRPr="00EC02D4" w:rsidRDefault="00A20F51" w:rsidP="00D4510C">
            <w:pPr>
              <w:jc w:val="center"/>
              <w:rPr>
                <w:rFonts w:ascii="Times New Roman" w:hAnsi="Times New Roman" w:cs="Times New Roman"/>
                <w:b/>
                <w:sz w:val="20"/>
                <w:szCs w:val="20"/>
              </w:rPr>
            </w:pPr>
            <w:r w:rsidRPr="00EC02D4">
              <w:rPr>
                <w:rFonts w:ascii="Times New Roman" w:hAnsi="Times New Roman" w:cs="Times New Roman"/>
                <w:b/>
                <w:sz w:val="20"/>
                <w:szCs w:val="20"/>
              </w:rPr>
              <w:t>Mean</w:t>
            </w:r>
          </w:p>
        </w:tc>
        <w:tc>
          <w:tcPr>
            <w:tcW w:w="630" w:type="dxa"/>
            <w:tcBorders>
              <w:left w:val="nil"/>
              <w:right w:val="nil"/>
            </w:tcBorders>
            <w:tcMar>
              <w:top w:w="15" w:type="dxa"/>
              <w:left w:w="140" w:type="dxa"/>
              <w:bottom w:w="15" w:type="dxa"/>
              <w:right w:w="140" w:type="dxa"/>
            </w:tcMar>
            <w:vAlign w:val="center"/>
          </w:tcPr>
          <w:p w:rsidR="00A20F51" w:rsidRPr="00EC02D4" w:rsidRDefault="00A20F51">
            <w:pPr>
              <w:jc w:val="center"/>
              <w:rPr>
                <w:rFonts w:ascii="Times New Roman" w:hAnsi="Times New Roman" w:cs="Times New Roman"/>
                <w:b/>
                <w:sz w:val="20"/>
                <w:szCs w:val="20"/>
              </w:rPr>
            </w:pPr>
            <w:proofErr w:type="spellStart"/>
            <w:r w:rsidRPr="00EC02D4">
              <w:rPr>
                <w:rFonts w:ascii="Times New Roman" w:hAnsi="Times New Roman" w:cs="Times New Roman"/>
                <w:b/>
                <w:sz w:val="20"/>
                <w:szCs w:val="20"/>
              </w:rPr>
              <w:t>Std</w:t>
            </w:r>
            <w:proofErr w:type="spellEnd"/>
            <w:r w:rsidRPr="00EC02D4">
              <w:rPr>
                <w:rFonts w:ascii="Times New Roman" w:hAnsi="Times New Roman" w:cs="Times New Roman"/>
                <w:b/>
                <w:sz w:val="20"/>
                <w:szCs w:val="20"/>
              </w:rPr>
              <w:t xml:space="preserve"> Dev</w:t>
            </w:r>
          </w:p>
        </w:tc>
        <w:tc>
          <w:tcPr>
            <w:tcW w:w="653" w:type="dxa"/>
            <w:tcBorders>
              <w:left w:val="nil"/>
              <w:right w:val="nil"/>
            </w:tcBorders>
            <w:vAlign w:val="center"/>
          </w:tcPr>
          <w:p w:rsidR="00A20F51" w:rsidRPr="00EC02D4" w:rsidRDefault="00D0621E" w:rsidP="006C1BB9">
            <w:pPr>
              <w:jc w:val="center"/>
              <w:rPr>
                <w:rFonts w:ascii="Times New Roman" w:hAnsi="Times New Roman" w:cs="Times New Roman"/>
                <w:b/>
                <w:sz w:val="20"/>
                <w:szCs w:val="20"/>
              </w:rPr>
            </w:pPr>
            <w:r>
              <w:rPr>
                <w:rFonts w:ascii="Times New Roman" w:hAnsi="Times New Roman" w:cs="Times New Roman"/>
                <w:b/>
                <w:sz w:val="20"/>
                <w:szCs w:val="20"/>
              </w:rPr>
              <w:t>TBP</w:t>
            </w:r>
          </w:p>
        </w:tc>
        <w:tc>
          <w:tcPr>
            <w:tcW w:w="558" w:type="dxa"/>
            <w:tcBorders>
              <w:left w:val="nil"/>
              <w:right w:val="nil"/>
            </w:tcBorders>
            <w:vAlign w:val="center"/>
          </w:tcPr>
          <w:p w:rsidR="00A20F51" w:rsidRPr="00EC02D4" w:rsidRDefault="00A20F51" w:rsidP="006C1BB9">
            <w:pPr>
              <w:jc w:val="center"/>
              <w:rPr>
                <w:rFonts w:ascii="Times New Roman" w:hAnsi="Times New Roman" w:cs="Times New Roman"/>
                <w:b/>
                <w:sz w:val="20"/>
                <w:szCs w:val="20"/>
              </w:rPr>
            </w:pPr>
            <w:r>
              <w:rPr>
                <w:rFonts w:ascii="Times New Roman" w:hAnsi="Times New Roman" w:cs="Times New Roman"/>
                <w:b/>
                <w:sz w:val="20"/>
                <w:szCs w:val="20"/>
              </w:rPr>
              <w:t>T</w:t>
            </w:r>
            <w:r w:rsidR="00D0621E">
              <w:rPr>
                <w:rFonts w:ascii="Times New Roman" w:hAnsi="Times New Roman" w:cs="Times New Roman"/>
                <w:b/>
                <w:sz w:val="20"/>
                <w:szCs w:val="20"/>
              </w:rPr>
              <w:t>T</w:t>
            </w:r>
          </w:p>
        </w:tc>
        <w:tc>
          <w:tcPr>
            <w:tcW w:w="540" w:type="dxa"/>
            <w:tcBorders>
              <w:left w:val="nil"/>
              <w:right w:val="nil"/>
            </w:tcBorders>
            <w:vAlign w:val="center"/>
          </w:tcPr>
          <w:p w:rsidR="00A20F51" w:rsidRPr="00EC02D4" w:rsidRDefault="00A20F51" w:rsidP="006C1BB9">
            <w:pPr>
              <w:jc w:val="center"/>
              <w:rPr>
                <w:rFonts w:ascii="Times New Roman" w:hAnsi="Times New Roman" w:cs="Times New Roman"/>
                <w:b/>
                <w:sz w:val="20"/>
                <w:szCs w:val="20"/>
              </w:rPr>
            </w:pPr>
            <w:r>
              <w:rPr>
                <w:rFonts w:ascii="Times New Roman" w:hAnsi="Times New Roman" w:cs="Times New Roman"/>
                <w:b/>
                <w:sz w:val="20"/>
                <w:szCs w:val="20"/>
              </w:rPr>
              <w:t>T</w:t>
            </w:r>
            <w:r w:rsidR="00D0621E">
              <w:rPr>
                <w:rFonts w:ascii="Times New Roman" w:hAnsi="Times New Roman" w:cs="Times New Roman"/>
                <w:b/>
                <w:sz w:val="20"/>
                <w:szCs w:val="20"/>
              </w:rPr>
              <w:t>C</w:t>
            </w:r>
          </w:p>
        </w:tc>
        <w:tc>
          <w:tcPr>
            <w:tcW w:w="540" w:type="dxa"/>
            <w:tcBorders>
              <w:left w:val="nil"/>
              <w:right w:val="nil"/>
            </w:tcBorders>
            <w:vAlign w:val="center"/>
          </w:tcPr>
          <w:p w:rsidR="00A20F51" w:rsidRPr="00EC02D4" w:rsidRDefault="00A20F51" w:rsidP="006C1BB9">
            <w:pPr>
              <w:jc w:val="center"/>
              <w:rPr>
                <w:rFonts w:ascii="Times New Roman" w:hAnsi="Times New Roman" w:cs="Times New Roman"/>
                <w:b/>
                <w:sz w:val="20"/>
                <w:szCs w:val="20"/>
              </w:rPr>
            </w:pPr>
            <w:r>
              <w:rPr>
                <w:rFonts w:ascii="Times New Roman" w:hAnsi="Times New Roman" w:cs="Times New Roman"/>
                <w:b/>
                <w:sz w:val="20"/>
                <w:szCs w:val="20"/>
              </w:rPr>
              <w:t>PP</w:t>
            </w:r>
          </w:p>
        </w:tc>
      </w:tr>
      <w:tr w:rsidR="00A20F51" w:rsidRPr="0003098E" w:rsidTr="006C1BB9">
        <w:trPr>
          <w:jc w:val="center"/>
        </w:trPr>
        <w:tc>
          <w:tcPr>
            <w:tcW w:w="3060" w:type="dxa"/>
            <w:tcBorders>
              <w:left w:val="nil"/>
              <w:right w:val="nil"/>
            </w:tcBorders>
            <w:tcMar>
              <w:top w:w="15" w:type="dxa"/>
              <w:left w:w="140" w:type="dxa"/>
              <w:bottom w:w="15" w:type="dxa"/>
              <w:right w:w="140" w:type="dxa"/>
            </w:tcMar>
            <w:vAlign w:val="center"/>
          </w:tcPr>
          <w:p w:rsidR="00A20F51" w:rsidRPr="00EC02D4" w:rsidRDefault="00D0621E" w:rsidP="00D0621E">
            <w:pPr>
              <w:rPr>
                <w:rFonts w:ascii="Times New Roman" w:hAnsi="Times New Roman" w:cs="Times New Roman"/>
                <w:sz w:val="20"/>
                <w:szCs w:val="20"/>
              </w:rPr>
            </w:pPr>
            <w:r>
              <w:rPr>
                <w:rFonts w:ascii="Times New Roman" w:hAnsi="Times New Roman" w:cs="Times New Roman"/>
                <w:sz w:val="20"/>
                <w:szCs w:val="20"/>
              </w:rPr>
              <w:t>Team Building &amp; Participation</w:t>
            </w:r>
            <w:r w:rsidR="00A20F51">
              <w:rPr>
                <w:rFonts w:ascii="Times New Roman" w:hAnsi="Times New Roman" w:cs="Times New Roman"/>
                <w:sz w:val="20"/>
                <w:szCs w:val="20"/>
              </w:rPr>
              <w:t xml:space="preserve"> (</w:t>
            </w:r>
            <w:r>
              <w:rPr>
                <w:rFonts w:ascii="Times New Roman" w:hAnsi="Times New Roman" w:cs="Times New Roman"/>
                <w:sz w:val="20"/>
                <w:szCs w:val="20"/>
              </w:rPr>
              <w:t>TBP</w:t>
            </w:r>
            <w:r w:rsidR="00A20F51">
              <w:rPr>
                <w:rFonts w:ascii="Times New Roman" w:hAnsi="Times New Roman" w:cs="Times New Roman"/>
                <w:sz w:val="20"/>
                <w:szCs w:val="20"/>
              </w:rPr>
              <w:t>)</w:t>
            </w:r>
          </w:p>
        </w:tc>
        <w:tc>
          <w:tcPr>
            <w:tcW w:w="769" w:type="dxa"/>
            <w:tcBorders>
              <w:left w:val="nil"/>
              <w:right w:val="nil"/>
            </w:tcBorders>
            <w:noWrap/>
            <w:tcMar>
              <w:top w:w="15" w:type="dxa"/>
              <w:left w:w="140" w:type="dxa"/>
              <w:bottom w:w="15" w:type="dxa"/>
              <w:right w:w="140" w:type="dxa"/>
            </w:tcMar>
            <w:vAlign w:val="center"/>
          </w:tcPr>
          <w:p w:rsidR="00A20F51" w:rsidRPr="00EC02D4" w:rsidRDefault="00C959B3" w:rsidP="00D4510C">
            <w:pPr>
              <w:jc w:val="center"/>
              <w:rPr>
                <w:rFonts w:ascii="Times New Roman" w:hAnsi="Times New Roman" w:cs="Times New Roman"/>
                <w:sz w:val="20"/>
                <w:szCs w:val="20"/>
              </w:rPr>
            </w:pPr>
            <w:r>
              <w:rPr>
                <w:rFonts w:ascii="Times New Roman" w:hAnsi="Times New Roman" w:cs="Times New Roman"/>
                <w:sz w:val="20"/>
                <w:szCs w:val="20"/>
              </w:rPr>
              <w:t>5.80</w:t>
            </w:r>
          </w:p>
        </w:tc>
        <w:tc>
          <w:tcPr>
            <w:tcW w:w="630" w:type="dxa"/>
            <w:tcBorders>
              <w:left w:val="nil"/>
              <w:right w:val="nil"/>
            </w:tcBorders>
            <w:tcMar>
              <w:top w:w="15" w:type="dxa"/>
              <w:left w:w="140" w:type="dxa"/>
              <w:bottom w:w="15" w:type="dxa"/>
              <w:right w:w="140" w:type="dxa"/>
            </w:tcMar>
            <w:vAlign w:val="center"/>
          </w:tcPr>
          <w:p w:rsidR="00A20F51" w:rsidRPr="00EC02D4" w:rsidRDefault="00C959B3">
            <w:pPr>
              <w:jc w:val="center"/>
              <w:rPr>
                <w:rFonts w:ascii="Times New Roman" w:hAnsi="Times New Roman" w:cs="Times New Roman"/>
                <w:sz w:val="20"/>
                <w:szCs w:val="20"/>
              </w:rPr>
            </w:pPr>
            <w:r>
              <w:rPr>
                <w:rFonts w:ascii="Times New Roman" w:hAnsi="Times New Roman" w:cs="Times New Roman"/>
                <w:sz w:val="20"/>
                <w:szCs w:val="20"/>
              </w:rPr>
              <w:t>0.65</w:t>
            </w:r>
          </w:p>
        </w:tc>
        <w:tc>
          <w:tcPr>
            <w:tcW w:w="653" w:type="dxa"/>
            <w:tcBorders>
              <w:left w:val="nil"/>
              <w:right w:val="nil"/>
            </w:tcBorders>
            <w:vAlign w:val="center"/>
          </w:tcPr>
          <w:p w:rsidR="00A20F51" w:rsidRPr="003F3EED" w:rsidRDefault="008F4F36" w:rsidP="006C1BB9">
            <w:pPr>
              <w:jc w:val="center"/>
              <w:rPr>
                <w:rFonts w:ascii="Times New Roman" w:hAnsi="Times New Roman" w:cs="Times New Roman"/>
                <w:b/>
                <w:sz w:val="20"/>
                <w:szCs w:val="20"/>
              </w:rPr>
            </w:pPr>
            <w:r>
              <w:rPr>
                <w:rFonts w:ascii="Times New Roman" w:hAnsi="Times New Roman" w:cs="Times New Roman"/>
                <w:b/>
                <w:sz w:val="20"/>
                <w:szCs w:val="20"/>
              </w:rPr>
              <w:t>0.77</w:t>
            </w:r>
          </w:p>
        </w:tc>
        <w:tc>
          <w:tcPr>
            <w:tcW w:w="558" w:type="dxa"/>
            <w:tcBorders>
              <w:left w:val="nil"/>
              <w:right w:val="nil"/>
            </w:tcBorders>
            <w:vAlign w:val="center"/>
          </w:tcPr>
          <w:p w:rsidR="00A20F51" w:rsidRPr="00EC02D4" w:rsidRDefault="00A20F51" w:rsidP="006C1BB9">
            <w:pPr>
              <w:jc w:val="center"/>
              <w:rPr>
                <w:rFonts w:ascii="Times New Roman" w:hAnsi="Times New Roman" w:cs="Times New Roman"/>
                <w:sz w:val="20"/>
                <w:szCs w:val="20"/>
              </w:rPr>
            </w:pPr>
          </w:p>
        </w:tc>
        <w:tc>
          <w:tcPr>
            <w:tcW w:w="540" w:type="dxa"/>
            <w:tcBorders>
              <w:left w:val="nil"/>
              <w:right w:val="nil"/>
            </w:tcBorders>
            <w:vAlign w:val="center"/>
          </w:tcPr>
          <w:p w:rsidR="00A20F51" w:rsidRPr="00EC02D4" w:rsidRDefault="00A20F51" w:rsidP="006C1BB9">
            <w:pPr>
              <w:jc w:val="center"/>
              <w:rPr>
                <w:rFonts w:ascii="Times New Roman" w:hAnsi="Times New Roman" w:cs="Times New Roman"/>
                <w:sz w:val="20"/>
                <w:szCs w:val="20"/>
              </w:rPr>
            </w:pPr>
          </w:p>
        </w:tc>
        <w:tc>
          <w:tcPr>
            <w:tcW w:w="540" w:type="dxa"/>
            <w:tcBorders>
              <w:left w:val="nil"/>
              <w:right w:val="nil"/>
            </w:tcBorders>
            <w:vAlign w:val="center"/>
          </w:tcPr>
          <w:p w:rsidR="00A20F51" w:rsidRPr="00EC02D4" w:rsidRDefault="00A20F51" w:rsidP="006C1BB9">
            <w:pPr>
              <w:jc w:val="center"/>
              <w:rPr>
                <w:rFonts w:ascii="Times New Roman" w:hAnsi="Times New Roman" w:cs="Times New Roman"/>
                <w:sz w:val="20"/>
                <w:szCs w:val="20"/>
              </w:rPr>
            </w:pPr>
          </w:p>
        </w:tc>
      </w:tr>
      <w:tr w:rsidR="00A20F51" w:rsidRPr="0003098E" w:rsidTr="006C1BB9">
        <w:trPr>
          <w:jc w:val="center"/>
        </w:trPr>
        <w:tc>
          <w:tcPr>
            <w:tcW w:w="3060" w:type="dxa"/>
            <w:tcBorders>
              <w:left w:val="nil"/>
              <w:right w:val="nil"/>
            </w:tcBorders>
            <w:tcMar>
              <w:top w:w="15" w:type="dxa"/>
              <w:left w:w="140" w:type="dxa"/>
              <w:bottom w:w="15" w:type="dxa"/>
              <w:right w:w="140" w:type="dxa"/>
            </w:tcMar>
            <w:vAlign w:val="center"/>
          </w:tcPr>
          <w:p w:rsidR="00A20F51" w:rsidRPr="00EC02D4" w:rsidRDefault="00A20F51" w:rsidP="00D0621E">
            <w:pPr>
              <w:rPr>
                <w:rFonts w:ascii="Times New Roman" w:hAnsi="Times New Roman" w:cs="Times New Roman"/>
                <w:sz w:val="20"/>
                <w:szCs w:val="20"/>
              </w:rPr>
            </w:pPr>
            <w:r>
              <w:rPr>
                <w:rFonts w:ascii="Times New Roman" w:hAnsi="Times New Roman" w:cs="Times New Roman"/>
                <w:sz w:val="20"/>
                <w:szCs w:val="20"/>
              </w:rPr>
              <w:t xml:space="preserve">Team </w:t>
            </w:r>
            <w:r w:rsidR="00D0621E">
              <w:rPr>
                <w:rFonts w:ascii="Times New Roman" w:hAnsi="Times New Roman" w:cs="Times New Roman"/>
                <w:sz w:val="20"/>
                <w:szCs w:val="20"/>
              </w:rPr>
              <w:t>Trust</w:t>
            </w:r>
            <w:r>
              <w:rPr>
                <w:rFonts w:ascii="Times New Roman" w:hAnsi="Times New Roman" w:cs="Times New Roman"/>
                <w:sz w:val="20"/>
                <w:szCs w:val="20"/>
              </w:rPr>
              <w:t xml:space="preserve"> (T</w:t>
            </w:r>
            <w:r w:rsidR="00D0621E">
              <w:rPr>
                <w:rFonts w:ascii="Times New Roman" w:hAnsi="Times New Roman" w:cs="Times New Roman"/>
                <w:sz w:val="20"/>
                <w:szCs w:val="20"/>
              </w:rPr>
              <w:t>T</w:t>
            </w:r>
            <w:r>
              <w:rPr>
                <w:rFonts w:ascii="Times New Roman" w:hAnsi="Times New Roman" w:cs="Times New Roman"/>
                <w:sz w:val="20"/>
                <w:szCs w:val="20"/>
              </w:rPr>
              <w:t>)</w:t>
            </w:r>
          </w:p>
        </w:tc>
        <w:tc>
          <w:tcPr>
            <w:tcW w:w="769" w:type="dxa"/>
            <w:tcBorders>
              <w:left w:val="nil"/>
              <w:right w:val="nil"/>
            </w:tcBorders>
            <w:noWrap/>
            <w:tcMar>
              <w:top w:w="15" w:type="dxa"/>
              <w:left w:w="140" w:type="dxa"/>
              <w:bottom w:w="15" w:type="dxa"/>
              <w:right w:w="140" w:type="dxa"/>
            </w:tcMar>
            <w:vAlign w:val="center"/>
          </w:tcPr>
          <w:p w:rsidR="00A20F51" w:rsidRPr="00EC02D4" w:rsidRDefault="00C959B3" w:rsidP="00D4510C">
            <w:pPr>
              <w:jc w:val="center"/>
              <w:rPr>
                <w:rFonts w:ascii="Times New Roman" w:hAnsi="Times New Roman" w:cs="Times New Roman"/>
                <w:sz w:val="20"/>
                <w:szCs w:val="20"/>
              </w:rPr>
            </w:pPr>
            <w:r>
              <w:rPr>
                <w:rFonts w:ascii="Times New Roman" w:hAnsi="Times New Roman" w:cs="Times New Roman"/>
                <w:sz w:val="20"/>
                <w:szCs w:val="20"/>
              </w:rPr>
              <w:t>5.70</w:t>
            </w:r>
          </w:p>
        </w:tc>
        <w:tc>
          <w:tcPr>
            <w:tcW w:w="630" w:type="dxa"/>
            <w:tcBorders>
              <w:left w:val="nil"/>
              <w:right w:val="nil"/>
            </w:tcBorders>
            <w:tcMar>
              <w:top w:w="15" w:type="dxa"/>
              <w:left w:w="140" w:type="dxa"/>
              <w:bottom w:w="15" w:type="dxa"/>
              <w:right w:w="140" w:type="dxa"/>
            </w:tcMar>
            <w:vAlign w:val="center"/>
          </w:tcPr>
          <w:p w:rsidR="00A20F51" w:rsidRPr="00EC02D4" w:rsidRDefault="00C959B3">
            <w:pPr>
              <w:jc w:val="center"/>
              <w:rPr>
                <w:rFonts w:ascii="Times New Roman" w:hAnsi="Times New Roman" w:cs="Times New Roman"/>
                <w:sz w:val="20"/>
                <w:szCs w:val="20"/>
              </w:rPr>
            </w:pPr>
            <w:r>
              <w:rPr>
                <w:rFonts w:ascii="Times New Roman" w:hAnsi="Times New Roman" w:cs="Times New Roman"/>
                <w:sz w:val="20"/>
                <w:szCs w:val="20"/>
              </w:rPr>
              <w:t>0.73</w:t>
            </w:r>
          </w:p>
        </w:tc>
        <w:tc>
          <w:tcPr>
            <w:tcW w:w="653" w:type="dxa"/>
            <w:tcBorders>
              <w:left w:val="nil"/>
              <w:right w:val="nil"/>
            </w:tcBorders>
            <w:vAlign w:val="center"/>
          </w:tcPr>
          <w:p w:rsidR="00A20F51" w:rsidRPr="00EC02D4" w:rsidRDefault="008F4F36" w:rsidP="006C1BB9">
            <w:pPr>
              <w:jc w:val="center"/>
              <w:rPr>
                <w:rFonts w:ascii="Times New Roman" w:hAnsi="Times New Roman" w:cs="Times New Roman"/>
                <w:sz w:val="20"/>
                <w:szCs w:val="20"/>
              </w:rPr>
            </w:pPr>
            <w:r w:rsidRPr="008F4F36">
              <w:rPr>
                <w:rFonts w:ascii="Times New Roman" w:hAnsi="Times New Roman" w:cs="Times New Roman"/>
                <w:color w:val="0070C0"/>
                <w:sz w:val="20"/>
                <w:szCs w:val="20"/>
              </w:rPr>
              <w:t>0.79</w:t>
            </w:r>
          </w:p>
        </w:tc>
        <w:tc>
          <w:tcPr>
            <w:tcW w:w="558" w:type="dxa"/>
            <w:tcBorders>
              <w:left w:val="nil"/>
              <w:right w:val="nil"/>
            </w:tcBorders>
            <w:vAlign w:val="center"/>
          </w:tcPr>
          <w:p w:rsidR="00A20F51" w:rsidRPr="003F3EED" w:rsidRDefault="008F4F36" w:rsidP="006C1BB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0.78</w:t>
            </w:r>
          </w:p>
        </w:tc>
        <w:tc>
          <w:tcPr>
            <w:tcW w:w="540" w:type="dxa"/>
            <w:tcBorders>
              <w:left w:val="nil"/>
              <w:right w:val="nil"/>
            </w:tcBorders>
            <w:vAlign w:val="center"/>
          </w:tcPr>
          <w:p w:rsidR="00A20F51" w:rsidRPr="00EC02D4" w:rsidRDefault="00A20F51" w:rsidP="006C1BB9">
            <w:pPr>
              <w:jc w:val="center"/>
              <w:rPr>
                <w:rFonts w:ascii="Times New Roman" w:hAnsi="Times New Roman" w:cs="Times New Roman"/>
                <w:sz w:val="20"/>
                <w:szCs w:val="20"/>
              </w:rPr>
            </w:pPr>
          </w:p>
        </w:tc>
        <w:tc>
          <w:tcPr>
            <w:tcW w:w="540" w:type="dxa"/>
            <w:tcBorders>
              <w:left w:val="nil"/>
              <w:right w:val="nil"/>
            </w:tcBorders>
            <w:vAlign w:val="center"/>
          </w:tcPr>
          <w:p w:rsidR="00A20F51" w:rsidRPr="00EC02D4" w:rsidRDefault="00A20F51" w:rsidP="006C1BB9">
            <w:pPr>
              <w:jc w:val="center"/>
              <w:rPr>
                <w:rFonts w:ascii="Times New Roman" w:hAnsi="Times New Roman" w:cs="Times New Roman"/>
                <w:sz w:val="20"/>
                <w:szCs w:val="20"/>
              </w:rPr>
            </w:pPr>
          </w:p>
        </w:tc>
      </w:tr>
      <w:tr w:rsidR="00A20F51" w:rsidRPr="0003098E" w:rsidTr="006C1BB9">
        <w:trPr>
          <w:jc w:val="center"/>
        </w:trPr>
        <w:tc>
          <w:tcPr>
            <w:tcW w:w="3060" w:type="dxa"/>
            <w:tcBorders>
              <w:left w:val="nil"/>
              <w:right w:val="nil"/>
            </w:tcBorders>
            <w:tcMar>
              <w:top w:w="15" w:type="dxa"/>
              <w:left w:w="140" w:type="dxa"/>
              <w:bottom w:w="15" w:type="dxa"/>
              <w:right w:w="140" w:type="dxa"/>
            </w:tcMar>
            <w:vAlign w:val="center"/>
          </w:tcPr>
          <w:p w:rsidR="00A20F51" w:rsidRPr="00EC02D4" w:rsidRDefault="00A20F51" w:rsidP="00D0621E">
            <w:pPr>
              <w:rPr>
                <w:rFonts w:ascii="Times New Roman" w:hAnsi="Times New Roman" w:cs="Times New Roman"/>
                <w:sz w:val="20"/>
                <w:szCs w:val="20"/>
              </w:rPr>
            </w:pPr>
            <w:r w:rsidRPr="00EC02D4">
              <w:rPr>
                <w:rFonts w:ascii="Times New Roman" w:hAnsi="Times New Roman" w:cs="Times New Roman"/>
                <w:sz w:val="20"/>
                <w:szCs w:val="20"/>
              </w:rPr>
              <w:t xml:space="preserve">Team </w:t>
            </w:r>
            <w:r w:rsidR="00D0621E">
              <w:rPr>
                <w:rFonts w:ascii="Times New Roman" w:hAnsi="Times New Roman" w:cs="Times New Roman"/>
                <w:sz w:val="20"/>
                <w:szCs w:val="20"/>
              </w:rPr>
              <w:t>Cohesion</w:t>
            </w:r>
            <w:r w:rsidRPr="00EC02D4">
              <w:rPr>
                <w:rFonts w:ascii="Times New Roman" w:hAnsi="Times New Roman" w:cs="Times New Roman"/>
                <w:sz w:val="20"/>
                <w:szCs w:val="20"/>
              </w:rPr>
              <w:t xml:space="preserve"> (T</w:t>
            </w:r>
            <w:r w:rsidR="00D0621E">
              <w:rPr>
                <w:rFonts w:ascii="Times New Roman" w:hAnsi="Times New Roman" w:cs="Times New Roman"/>
                <w:sz w:val="20"/>
                <w:szCs w:val="20"/>
              </w:rPr>
              <w:t>C</w:t>
            </w:r>
            <w:r w:rsidRPr="00EC02D4">
              <w:rPr>
                <w:rFonts w:ascii="Times New Roman" w:hAnsi="Times New Roman" w:cs="Times New Roman"/>
                <w:sz w:val="20"/>
                <w:szCs w:val="20"/>
              </w:rPr>
              <w:t>)</w:t>
            </w:r>
          </w:p>
        </w:tc>
        <w:tc>
          <w:tcPr>
            <w:tcW w:w="769" w:type="dxa"/>
            <w:tcBorders>
              <w:left w:val="nil"/>
              <w:right w:val="nil"/>
            </w:tcBorders>
            <w:noWrap/>
            <w:tcMar>
              <w:top w:w="15" w:type="dxa"/>
              <w:left w:w="140" w:type="dxa"/>
              <w:bottom w:w="15" w:type="dxa"/>
              <w:right w:w="140" w:type="dxa"/>
            </w:tcMar>
            <w:vAlign w:val="center"/>
          </w:tcPr>
          <w:p w:rsidR="00A20F51" w:rsidRPr="00EC02D4" w:rsidRDefault="00C959B3" w:rsidP="00D4510C">
            <w:pPr>
              <w:jc w:val="center"/>
              <w:rPr>
                <w:rFonts w:ascii="Times New Roman" w:hAnsi="Times New Roman" w:cs="Times New Roman"/>
                <w:sz w:val="20"/>
                <w:szCs w:val="20"/>
              </w:rPr>
            </w:pPr>
            <w:r>
              <w:rPr>
                <w:rFonts w:ascii="Times New Roman" w:hAnsi="Times New Roman" w:cs="Times New Roman"/>
                <w:sz w:val="20"/>
                <w:szCs w:val="20"/>
              </w:rPr>
              <w:t>5.35</w:t>
            </w:r>
          </w:p>
        </w:tc>
        <w:tc>
          <w:tcPr>
            <w:tcW w:w="630" w:type="dxa"/>
            <w:tcBorders>
              <w:left w:val="nil"/>
              <w:right w:val="nil"/>
            </w:tcBorders>
            <w:tcMar>
              <w:top w:w="15" w:type="dxa"/>
              <w:left w:w="140" w:type="dxa"/>
              <w:bottom w:w="15" w:type="dxa"/>
              <w:right w:w="140" w:type="dxa"/>
            </w:tcMar>
            <w:vAlign w:val="center"/>
          </w:tcPr>
          <w:p w:rsidR="00A20F51" w:rsidRPr="00EC02D4" w:rsidRDefault="00C959B3">
            <w:pPr>
              <w:jc w:val="center"/>
              <w:rPr>
                <w:rFonts w:ascii="Times New Roman" w:hAnsi="Times New Roman" w:cs="Times New Roman"/>
                <w:sz w:val="20"/>
                <w:szCs w:val="20"/>
              </w:rPr>
            </w:pPr>
            <w:r>
              <w:rPr>
                <w:rFonts w:ascii="Times New Roman" w:hAnsi="Times New Roman" w:cs="Times New Roman"/>
                <w:sz w:val="20"/>
                <w:szCs w:val="20"/>
              </w:rPr>
              <w:t>0.90</w:t>
            </w:r>
          </w:p>
        </w:tc>
        <w:tc>
          <w:tcPr>
            <w:tcW w:w="653" w:type="dxa"/>
            <w:tcBorders>
              <w:left w:val="nil"/>
              <w:right w:val="nil"/>
            </w:tcBorders>
            <w:vAlign w:val="center"/>
          </w:tcPr>
          <w:p w:rsidR="00A20F51" w:rsidRPr="00EC02D4" w:rsidRDefault="008F4F36" w:rsidP="006C1BB9">
            <w:pPr>
              <w:jc w:val="center"/>
              <w:rPr>
                <w:rFonts w:ascii="Times New Roman" w:hAnsi="Times New Roman" w:cs="Times New Roman"/>
                <w:sz w:val="20"/>
                <w:szCs w:val="20"/>
              </w:rPr>
            </w:pPr>
            <w:r>
              <w:rPr>
                <w:rFonts w:ascii="Times New Roman" w:hAnsi="Times New Roman" w:cs="Times New Roman"/>
                <w:sz w:val="20"/>
                <w:szCs w:val="20"/>
              </w:rPr>
              <w:t>0.71</w:t>
            </w:r>
          </w:p>
        </w:tc>
        <w:tc>
          <w:tcPr>
            <w:tcW w:w="558" w:type="dxa"/>
            <w:tcBorders>
              <w:left w:val="nil"/>
              <w:right w:val="nil"/>
            </w:tcBorders>
            <w:vAlign w:val="center"/>
          </w:tcPr>
          <w:p w:rsidR="00A20F51" w:rsidRPr="00EC02D4" w:rsidRDefault="008F4F36" w:rsidP="006C1BB9">
            <w:pPr>
              <w:jc w:val="center"/>
              <w:rPr>
                <w:rFonts w:ascii="Times New Roman" w:hAnsi="Times New Roman" w:cs="Times New Roman"/>
                <w:color w:val="000000" w:themeColor="text1"/>
                <w:sz w:val="20"/>
                <w:szCs w:val="20"/>
              </w:rPr>
            </w:pPr>
            <w:r w:rsidRPr="008F4F36">
              <w:rPr>
                <w:rFonts w:ascii="Times New Roman" w:hAnsi="Times New Roman" w:cs="Times New Roman"/>
                <w:color w:val="0070C0"/>
                <w:sz w:val="20"/>
                <w:szCs w:val="20"/>
              </w:rPr>
              <w:t>0.83</w:t>
            </w:r>
          </w:p>
        </w:tc>
        <w:tc>
          <w:tcPr>
            <w:tcW w:w="540" w:type="dxa"/>
            <w:tcBorders>
              <w:left w:val="nil"/>
              <w:right w:val="nil"/>
            </w:tcBorders>
            <w:vAlign w:val="center"/>
          </w:tcPr>
          <w:p w:rsidR="00A20F51" w:rsidRPr="003F3EED" w:rsidRDefault="008F4F36" w:rsidP="006C1BB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0.84</w:t>
            </w:r>
          </w:p>
        </w:tc>
        <w:tc>
          <w:tcPr>
            <w:tcW w:w="540" w:type="dxa"/>
            <w:tcBorders>
              <w:left w:val="nil"/>
              <w:right w:val="nil"/>
            </w:tcBorders>
            <w:vAlign w:val="center"/>
          </w:tcPr>
          <w:p w:rsidR="00A20F51" w:rsidRPr="00EC02D4" w:rsidRDefault="00A20F51" w:rsidP="006C1BB9">
            <w:pPr>
              <w:jc w:val="center"/>
              <w:rPr>
                <w:rFonts w:ascii="Times New Roman" w:hAnsi="Times New Roman" w:cs="Times New Roman"/>
                <w:color w:val="000000" w:themeColor="text1"/>
                <w:sz w:val="20"/>
                <w:szCs w:val="20"/>
              </w:rPr>
            </w:pPr>
          </w:p>
        </w:tc>
      </w:tr>
      <w:tr w:rsidR="00A20F51" w:rsidRPr="0003098E" w:rsidTr="006C1BB9">
        <w:trPr>
          <w:jc w:val="center"/>
        </w:trPr>
        <w:tc>
          <w:tcPr>
            <w:tcW w:w="3060" w:type="dxa"/>
            <w:tcBorders>
              <w:left w:val="nil"/>
              <w:right w:val="nil"/>
            </w:tcBorders>
            <w:tcMar>
              <w:top w:w="15" w:type="dxa"/>
              <w:left w:w="140" w:type="dxa"/>
              <w:bottom w:w="15" w:type="dxa"/>
              <w:right w:w="140" w:type="dxa"/>
            </w:tcMar>
            <w:vAlign w:val="center"/>
          </w:tcPr>
          <w:p w:rsidR="00A20F51" w:rsidRPr="00EC02D4" w:rsidRDefault="00A20F51" w:rsidP="00322FD1">
            <w:pPr>
              <w:rPr>
                <w:rFonts w:ascii="Times New Roman" w:hAnsi="Times New Roman" w:cs="Times New Roman"/>
                <w:sz w:val="20"/>
                <w:szCs w:val="20"/>
              </w:rPr>
            </w:pPr>
            <w:r>
              <w:rPr>
                <w:rFonts w:ascii="Times New Roman" w:hAnsi="Times New Roman" w:cs="Times New Roman"/>
                <w:sz w:val="20"/>
                <w:szCs w:val="20"/>
              </w:rPr>
              <w:t>Project Performance</w:t>
            </w:r>
            <w:r w:rsidRPr="00EC02D4">
              <w:rPr>
                <w:rFonts w:ascii="Times New Roman" w:hAnsi="Times New Roman" w:cs="Times New Roman"/>
                <w:sz w:val="20"/>
                <w:szCs w:val="20"/>
              </w:rPr>
              <w:t xml:space="preserve"> (</w:t>
            </w:r>
            <w:r>
              <w:rPr>
                <w:rFonts w:ascii="Times New Roman" w:hAnsi="Times New Roman" w:cs="Times New Roman"/>
                <w:sz w:val="20"/>
                <w:szCs w:val="20"/>
              </w:rPr>
              <w:t>PP</w:t>
            </w:r>
            <w:r w:rsidRPr="00EC02D4">
              <w:rPr>
                <w:rFonts w:ascii="Times New Roman" w:hAnsi="Times New Roman" w:cs="Times New Roman"/>
                <w:sz w:val="20"/>
                <w:szCs w:val="20"/>
              </w:rPr>
              <w:t>)</w:t>
            </w:r>
          </w:p>
        </w:tc>
        <w:tc>
          <w:tcPr>
            <w:tcW w:w="769" w:type="dxa"/>
            <w:tcBorders>
              <w:left w:val="nil"/>
              <w:right w:val="nil"/>
            </w:tcBorders>
            <w:noWrap/>
            <w:tcMar>
              <w:top w:w="15" w:type="dxa"/>
              <w:left w:w="140" w:type="dxa"/>
              <w:bottom w:w="15" w:type="dxa"/>
              <w:right w:w="140" w:type="dxa"/>
            </w:tcMar>
            <w:vAlign w:val="center"/>
          </w:tcPr>
          <w:p w:rsidR="00A20F51" w:rsidRPr="00EC02D4" w:rsidRDefault="00665194" w:rsidP="00D4510C">
            <w:pPr>
              <w:jc w:val="center"/>
              <w:rPr>
                <w:rFonts w:ascii="Times New Roman" w:hAnsi="Times New Roman" w:cs="Times New Roman"/>
                <w:sz w:val="20"/>
                <w:szCs w:val="20"/>
              </w:rPr>
            </w:pPr>
            <w:r>
              <w:rPr>
                <w:rFonts w:ascii="Times New Roman" w:hAnsi="Times New Roman" w:cs="Times New Roman"/>
                <w:sz w:val="20"/>
                <w:szCs w:val="20"/>
              </w:rPr>
              <w:t>5.81</w:t>
            </w:r>
          </w:p>
        </w:tc>
        <w:tc>
          <w:tcPr>
            <w:tcW w:w="630" w:type="dxa"/>
            <w:tcBorders>
              <w:left w:val="nil"/>
              <w:right w:val="nil"/>
            </w:tcBorders>
            <w:tcMar>
              <w:top w:w="15" w:type="dxa"/>
              <w:left w:w="140" w:type="dxa"/>
              <w:bottom w:w="15" w:type="dxa"/>
              <w:right w:w="140" w:type="dxa"/>
            </w:tcMar>
            <w:vAlign w:val="center"/>
          </w:tcPr>
          <w:p w:rsidR="00A20F51" w:rsidRPr="00EC02D4" w:rsidRDefault="00665194">
            <w:pPr>
              <w:jc w:val="center"/>
              <w:rPr>
                <w:rFonts w:ascii="Times New Roman" w:hAnsi="Times New Roman" w:cs="Times New Roman"/>
                <w:sz w:val="20"/>
                <w:szCs w:val="20"/>
              </w:rPr>
            </w:pPr>
            <w:r>
              <w:rPr>
                <w:rFonts w:ascii="Times New Roman" w:hAnsi="Times New Roman" w:cs="Times New Roman"/>
                <w:sz w:val="20"/>
                <w:szCs w:val="20"/>
              </w:rPr>
              <w:t>0.82</w:t>
            </w:r>
          </w:p>
        </w:tc>
        <w:tc>
          <w:tcPr>
            <w:tcW w:w="653" w:type="dxa"/>
            <w:tcBorders>
              <w:left w:val="nil"/>
              <w:right w:val="nil"/>
            </w:tcBorders>
            <w:vAlign w:val="center"/>
          </w:tcPr>
          <w:p w:rsidR="00A20F51" w:rsidRPr="00EC02D4" w:rsidRDefault="008F4F36" w:rsidP="006C1BB9">
            <w:pPr>
              <w:jc w:val="center"/>
              <w:rPr>
                <w:rFonts w:ascii="Times New Roman" w:hAnsi="Times New Roman" w:cs="Times New Roman"/>
                <w:sz w:val="20"/>
                <w:szCs w:val="20"/>
              </w:rPr>
            </w:pPr>
            <w:r>
              <w:rPr>
                <w:rFonts w:ascii="Times New Roman" w:hAnsi="Times New Roman" w:cs="Times New Roman"/>
                <w:sz w:val="20"/>
                <w:szCs w:val="20"/>
              </w:rPr>
              <w:t>0.62</w:t>
            </w:r>
          </w:p>
        </w:tc>
        <w:tc>
          <w:tcPr>
            <w:tcW w:w="558" w:type="dxa"/>
            <w:tcBorders>
              <w:left w:val="nil"/>
              <w:right w:val="nil"/>
            </w:tcBorders>
            <w:vAlign w:val="center"/>
          </w:tcPr>
          <w:p w:rsidR="00A20F51" w:rsidRPr="00EC02D4" w:rsidRDefault="008F4F36" w:rsidP="006C1BB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0.66</w:t>
            </w:r>
          </w:p>
        </w:tc>
        <w:tc>
          <w:tcPr>
            <w:tcW w:w="540" w:type="dxa"/>
            <w:tcBorders>
              <w:left w:val="nil"/>
              <w:right w:val="nil"/>
            </w:tcBorders>
            <w:vAlign w:val="center"/>
          </w:tcPr>
          <w:p w:rsidR="00A20F51" w:rsidRPr="00EC02D4" w:rsidRDefault="008F4F36" w:rsidP="006C1BB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0.52</w:t>
            </w:r>
          </w:p>
        </w:tc>
        <w:tc>
          <w:tcPr>
            <w:tcW w:w="540" w:type="dxa"/>
            <w:tcBorders>
              <w:left w:val="nil"/>
              <w:right w:val="nil"/>
            </w:tcBorders>
            <w:vAlign w:val="center"/>
          </w:tcPr>
          <w:p w:rsidR="00A20F51" w:rsidRPr="003F3EED" w:rsidRDefault="008F4F36" w:rsidP="006C1BB9">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0.81</w:t>
            </w:r>
          </w:p>
        </w:tc>
      </w:tr>
    </w:tbl>
    <w:p w:rsidR="00A20F51" w:rsidRDefault="00A20F51" w:rsidP="00EC02D4">
      <w:pPr>
        <w:rPr>
          <w:rFonts w:ascii="Times New Roman" w:hAnsi="Times New Roman" w:cs="Times New Roman"/>
          <w:sz w:val="20"/>
          <w:szCs w:val="20"/>
        </w:rPr>
      </w:pPr>
    </w:p>
    <w:p w:rsidR="00DE6DAF" w:rsidRDefault="0075016B" w:rsidP="0075016B">
      <w:pPr>
        <w:jc w:val="both"/>
        <w:rPr>
          <w:rFonts w:ascii="Times New Roman" w:hAnsi="Times New Roman" w:cs="Times New Roman"/>
          <w:sz w:val="20"/>
          <w:szCs w:val="20"/>
        </w:rPr>
      </w:pPr>
      <w:r>
        <w:rPr>
          <w:rFonts w:ascii="Times New Roman" w:hAnsi="Times New Roman" w:cs="Times New Roman"/>
          <w:sz w:val="20"/>
          <w:szCs w:val="20"/>
        </w:rPr>
        <w:t xml:space="preserve">Based on </w:t>
      </w:r>
      <w:r w:rsidR="001D3FD1">
        <w:rPr>
          <w:rFonts w:ascii="Times New Roman" w:hAnsi="Times New Roman" w:cs="Times New Roman"/>
          <w:sz w:val="20"/>
          <w:szCs w:val="20"/>
        </w:rPr>
        <w:t xml:space="preserve">the </w:t>
      </w:r>
      <w:r w:rsidR="00DE6DAF">
        <w:rPr>
          <w:rFonts w:ascii="Times New Roman" w:hAnsi="Times New Roman" w:cs="Times New Roman"/>
          <w:sz w:val="20"/>
          <w:szCs w:val="20"/>
        </w:rPr>
        <w:t>Table 3, except squared roots of both TBP’s AVE (0.77) and TT’s AVE (0.78) which were lower than TBP-TT’s Correlation (0.79) and TT-TC’s Correlation (0.83), squared roots of other AVEs were</w:t>
      </w:r>
      <w:r>
        <w:rPr>
          <w:rFonts w:ascii="Times New Roman" w:hAnsi="Times New Roman" w:cs="Times New Roman"/>
          <w:sz w:val="20"/>
          <w:szCs w:val="20"/>
        </w:rPr>
        <w:t xml:space="preserve"> generally </w:t>
      </w:r>
      <w:r w:rsidR="00DE6DAF">
        <w:rPr>
          <w:rFonts w:ascii="Times New Roman" w:hAnsi="Times New Roman" w:cs="Times New Roman"/>
          <w:sz w:val="20"/>
          <w:szCs w:val="20"/>
        </w:rPr>
        <w:t xml:space="preserve">higher than the correlations between constructs indicated the existence of discriminant validity.  Besides the AVE’s squared roots of a construct </w:t>
      </w:r>
      <w:r w:rsidR="00892A32">
        <w:rPr>
          <w:rFonts w:ascii="Times New Roman" w:hAnsi="Times New Roman" w:cs="Times New Roman"/>
          <w:sz w:val="20"/>
          <w:szCs w:val="20"/>
        </w:rPr>
        <w:t>comparing with</w:t>
      </w:r>
      <w:r w:rsidR="00DE6DAF">
        <w:rPr>
          <w:rFonts w:ascii="Times New Roman" w:hAnsi="Times New Roman" w:cs="Times New Roman"/>
          <w:sz w:val="20"/>
          <w:szCs w:val="20"/>
        </w:rPr>
        <w:t xml:space="preserve"> correlations </w:t>
      </w:r>
      <w:r w:rsidR="00892A32">
        <w:rPr>
          <w:rFonts w:ascii="Times New Roman" w:hAnsi="Times New Roman" w:cs="Times New Roman"/>
          <w:sz w:val="20"/>
          <w:szCs w:val="20"/>
        </w:rPr>
        <w:t>from</w:t>
      </w:r>
      <w:r w:rsidR="001D3FD1">
        <w:rPr>
          <w:rFonts w:ascii="Times New Roman" w:hAnsi="Times New Roman" w:cs="Times New Roman"/>
          <w:sz w:val="20"/>
          <w:szCs w:val="20"/>
        </w:rPr>
        <w:t xml:space="preserve"> other constructs, there </w:t>
      </w:r>
      <w:r>
        <w:rPr>
          <w:rFonts w:ascii="Times New Roman" w:hAnsi="Times New Roman" w:cs="Times New Roman"/>
          <w:sz w:val="20"/>
          <w:szCs w:val="20"/>
        </w:rPr>
        <w:t>was</w:t>
      </w:r>
      <w:r w:rsidR="001D3FD1">
        <w:rPr>
          <w:rFonts w:ascii="Times New Roman" w:hAnsi="Times New Roman" w:cs="Times New Roman"/>
          <w:sz w:val="20"/>
          <w:szCs w:val="20"/>
        </w:rPr>
        <w:t xml:space="preserve"> another way to evaluate discriminant validity i.e. comparison of a construct’s item correlations with other constructs’ item cross loadings in </w:t>
      </w:r>
      <w:proofErr w:type="spellStart"/>
      <w:r w:rsidR="001D3FD1">
        <w:rPr>
          <w:rFonts w:ascii="Times New Roman" w:hAnsi="Times New Roman" w:cs="Times New Roman"/>
          <w:sz w:val="20"/>
          <w:szCs w:val="20"/>
        </w:rPr>
        <w:t>SmartPLS</w:t>
      </w:r>
      <w:proofErr w:type="spellEnd"/>
      <w:r w:rsidR="001D3FD1">
        <w:rPr>
          <w:rFonts w:ascii="Times New Roman" w:hAnsi="Times New Roman" w:cs="Times New Roman"/>
          <w:sz w:val="20"/>
          <w:szCs w:val="20"/>
        </w:rPr>
        <w:t xml:space="preserve"> as shown in the Table 4 below (</w:t>
      </w:r>
      <w:proofErr w:type="spellStart"/>
      <w:r w:rsidR="001D3FD1">
        <w:rPr>
          <w:rFonts w:ascii="Times New Roman" w:hAnsi="Times New Roman" w:cs="Times New Roman"/>
          <w:sz w:val="20"/>
          <w:szCs w:val="20"/>
        </w:rPr>
        <w:t>Gefen</w:t>
      </w:r>
      <w:proofErr w:type="spellEnd"/>
      <w:r w:rsidR="00894FE1">
        <w:rPr>
          <w:rFonts w:ascii="Times New Roman" w:hAnsi="Times New Roman" w:cs="Times New Roman"/>
          <w:sz w:val="20"/>
          <w:szCs w:val="20"/>
        </w:rPr>
        <w:t xml:space="preserve"> </w:t>
      </w:r>
      <w:r w:rsidR="001D3FD1">
        <w:rPr>
          <w:rFonts w:ascii="Times New Roman" w:hAnsi="Times New Roman" w:cs="Times New Roman"/>
          <w:sz w:val="20"/>
          <w:szCs w:val="20"/>
        </w:rPr>
        <w:t>&amp; Straub, 2005).</w:t>
      </w:r>
    </w:p>
    <w:p w:rsidR="009F5D84" w:rsidRDefault="009F5D84" w:rsidP="006C1BB9">
      <w:pPr>
        <w:pStyle w:val="7MainText"/>
        <w:ind w:left="810" w:hanging="526"/>
        <w:jc w:val="center"/>
        <w:rPr>
          <w:rFonts w:eastAsia="SimSun"/>
        </w:rPr>
      </w:pPr>
      <w:r>
        <w:rPr>
          <w:i/>
          <w:sz w:val="16"/>
          <w:szCs w:val="16"/>
          <w:lang w:eastAsia="zh-CN"/>
        </w:rPr>
        <w:t>Table 4</w:t>
      </w:r>
      <w:r w:rsidRPr="00AA2D1B">
        <w:rPr>
          <w:i/>
          <w:sz w:val="16"/>
          <w:szCs w:val="16"/>
          <w:lang w:eastAsia="zh-CN"/>
        </w:rPr>
        <w:t xml:space="preserve">: </w:t>
      </w:r>
      <w:r w:rsidR="00B65D63">
        <w:rPr>
          <w:i/>
          <w:sz w:val="16"/>
          <w:szCs w:val="16"/>
          <w:lang w:eastAsia="zh-CN"/>
        </w:rPr>
        <w:t xml:space="preserve">Cross Loadings among Team Building &amp; Participation, Team Cohesion and Team Trust from </w:t>
      </w:r>
      <w:proofErr w:type="spellStart"/>
      <w:r w:rsidR="00B65D63">
        <w:rPr>
          <w:i/>
          <w:sz w:val="16"/>
          <w:szCs w:val="16"/>
          <w:lang w:eastAsia="zh-CN"/>
        </w:rPr>
        <w:t>SmartPLS</w:t>
      </w:r>
      <w:proofErr w:type="spellEnd"/>
      <w:r w:rsidR="00B65D63">
        <w:rPr>
          <w:i/>
          <w:sz w:val="16"/>
          <w:szCs w:val="16"/>
          <w:lang w:eastAsia="zh-CN"/>
        </w:rPr>
        <w:t xml:space="preserve"> v2</w:t>
      </w:r>
    </w:p>
    <w:tbl>
      <w:tblPr>
        <w:tblStyle w:val="PlainTable21"/>
        <w:tblW w:w="9560" w:type="dxa"/>
        <w:tblLook w:val="04A0" w:firstRow="1" w:lastRow="0" w:firstColumn="1" w:lastColumn="0" w:noHBand="0" w:noVBand="1"/>
      </w:tblPr>
      <w:tblGrid>
        <w:gridCol w:w="2209"/>
        <w:gridCol w:w="1327"/>
        <w:gridCol w:w="1309"/>
        <w:gridCol w:w="1339"/>
        <w:gridCol w:w="1193"/>
        <w:gridCol w:w="1133"/>
        <w:gridCol w:w="1050"/>
      </w:tblGrid>
      <w:tr w:rsidR="0062755A" w:rsidRPr="00B65D63" w:rsidTr="006C1BB9">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62755A" w:rsidP="0075016B">
            <w:pPr>
              <w:jc w:val="center"/>
              <w:rPr>
                <w:rFonts w:ascii="Times New Roman" w:hAnsi="Times New Roman" w:cs="Times New Roman"/>
                <w:sz w:val="20"/>
                <w:szCs w:val="20"/>
              </w:rPr>
            </w:pPr>
            <w:r>
              <w:rPr>
                <w:rFonts w:ascii="Times New Roman" w:hAnsi="Times New Roman" w:cs="Times New Roman"/>
                <w:sz w:val="20"/>
                <w:szCs w:val="20"/>
              </w:rPr>
              <w:t>Construct’s Questionnaire Item</w:t>
            </w:r>
          </w:p>
        </w:tc>
        <w:tc>
          <w:tcPr>
            <w:tcW w:w="1240" w:type="dxa"/>
            <w:vAlign w:val="center"/>
            <w:hideMark/>
          </w:tcPr>
          <w:p w:rsidR="00B65D63" w:rsidRPr="00B65D63" w:rsidRDefault="00B65D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Project Performance (</w:t>
            </w:r>
            <w:r w:rsidRPr="00B65D63">
              <w:rPr>
                <w:rFonts w:ascii="Times New Roman" w:hAnsi="Times New Roman" w:cs="Times New Roman"/>
                <w:sz w:val="20"/>
                <w:szCs w:val="20"/>
              </w:rPr>
              <w:t>PP</w:t>
            </w:r>
            <w:r>
              <w:rPr>
                <w:rFonts w:ascii="Times New Roman" w:hAnsi="Times New Roman" w:cs="Times New Roman"/>
                <w:sz w:val="20"/>
                <w:szCs w:val="20"/>
              </w:rPr>
              <w:t>)</w:t>
            </w:r>
          </w:p>
        </w:tc>
        <w:tc>
          <w:tcPr>
            <w:tcW w:w="1360" w:type="dxa"/>
            <w:vAlign w:val="center"/>
            <w:hideMark/>
          </w:tcPr>
          <w:p w:rsidR="00B65D63" w:rsidRPr="00B65D63" w:rsidRDefault="00B65D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Project Duration (</w:t>
            </w:r>
            <w:r w:rsidR="0062755A">
              <w:rPr>
                <w:rFonts w:ascii="Times New Roman" w:hAnsi="Times New Roman" w:cs="Times New Roman"/>
                <w:sz w:val="20"/>
                <w:szCs w:val="20"/>
              </w:rPr>
              <w:t>How Long Complete</w:t>
            </w:r>
            <w:r>
              <w:rPr>
                <w:rFonts w:ascii="Times New Roman" w:hAnsi="Times New Roman" w:cs="Times New Roman"/>
                <w:sz w:val="20"/>
                <w:szCs w:val="20"/>
              </w:rPr>
              <w:t>)</w:t>
            </w:r>
          </w:p>
        </w:tc>
        <w:tc>
          <w:tcPr>
            <w:tcW w:w="1240" w:type="dxa"/>
            <w:vAlign w:val="center"/>
            <w:hideMark/>
          </w:tcPr>
          <w:p w:rsidR="00B65D63" w:rsidRPr="00B65D63" w:rsidRDefault="00B65D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Team Building &amp; Participation (</w:t>
            </w:r>
            <w:r w:rsidRPr="00B65D63">
              <w:rPr>
                <w:rFonts w:ascii="Times New Roman" w:hAnsi="Times New Roman" w:cs="Times New Roman"/>
                <w:sz w:val="20"/>
                <w:szCs w:val="20"/>
              </w:rPr>
              <w:t>TBP</w:t>
            </w:r>
            <w:r>
              <w:rPr>
                <w:rFonts w:ascii="Times New Roman" w:hAnsi="Times New Roman" w:cs="Times New Roman"/>
                <w:sz w:val="20"/>
                <w:szCs w:val="20"/>
              </w:rPr>
              <w:t>)</w:t>
            </w:r>
          </w:p>
        </w:tc>
        <w:tc>
          <w:tcPr>
            <w:tcW w:w="1240" w:type="dxa"/>
            <w:vAlign w:val="center"/>
            <w:hideMark/>
          </w:tcPr>
          <w:p w:rsidR="00B65D63" w:rsidRPr="00B65D63" w:rsidRDefault="00B65D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Team Cohesion (</w:t>
            </w:r>
            <w:r w:rsidRPr="00B65D63">
              <w:rPr>
                <w:rFonts w:ascii="Times New Roman" w:hAnsi="Times New Roman" w:cs="Times New Roman"/>
                <w:sz w:val="20"/>
                <w:szCs w:val="20"/>
              </w:rPr>
              <w:t>TC</w:t>
            </w:r>
            <w:r>
              <w:rPr>
                <w:rFonts w:ascii="Times New Roman" w:hAnsi="Times New Roman" w:cs="Times New Roman"/>
                <w:sz w:val="20"/>
                <w:szCs w:val="20"/>
              </w:rPr>
              <w:t>)</w:t>
            </w:r>
          </w:p>
        </w:tc>
        <w:tc>
          <w:tcPr>
            <w:tcW w:w="1240" w:type="dxa"/>
            <w:vAlign w:val="center"/>
            <w:hideMark/>
          </w:tcPr>
          <w:p w:rsidR="00B65D63" w:rsidRDefault="00B65D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Team Trust</w:t>
            </w:r>
          </w:p>
          <w:p w:rsidR="00B65D63" w:rsidRPr="00B65D63" w:rsidRDefault="00B65D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B65D63">
              <w:rPr>
                <w:rFonts w:ascii="Times New Roman" w:hAnsi="Times New Roman" w:cs="Times New Roman"/>
                <w:sz w:val="20"/>
                <w:szCs w:val="20"/>
              </w:rPr>
              <w:t>TT</w:t>
            </w:r>
            <w:r>
              <w:rPr>
                <w:rFonts w:ascii="Times New Roman" w:hAnsi="Times New Roman" w:cs="Times New Roman"/>
                <w:sz w:val="20"/>
                <w:szCs w:val="20"/>
              </w:rPr>
              <w:t>)</w:t>
            </w:r>
          </w:p>
        </w:tc>
        <w:tc>
          <w:tcPr>
            <w:tcW w:w="1000" w:type="dxa"/>
            <w:vAlign w:val="center"/>
            <w:hideMark/>
          </w:tcPr>
          <w:p w:rsidR="00B65D63" w:rsidRPr="00B65D63" w:rsidRDefault="00B65D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Team Size</w:t>
            </w:r>
            <w:r w:rsidR="0062755A">
              <w:rPr>
                <w:rFonts w:ascii="Times New Roman" w:hAnsi="Times New Roman" w:cs="Times New Roman"/>
                <w:sz w:val="20"/>
                <w:szCs w:val="20"/>
              </w:rPr>
              <w:t xml:space="preserve"> (Member Quantity)</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B10</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0.44</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0.05</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0.76</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0.52</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0.59</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0.01</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B11</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0.44</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0.04</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0.74</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0.56</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0.67</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0.13</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B12</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0.45</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0.02</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0.71</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0.46</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0.55</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0.00</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B3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0.44</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-0.01</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0.80</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0.54</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0.59</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0.12</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lastRenderedPageBreak/>
              <w:t>B5</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0.46</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0.15</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0.80</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0.47</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0.55</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0.07</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B6</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0.50</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0.22</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0.79</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0.55</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0.63</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0.13</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B9</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0.59</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-0.18</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0.79</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0.68</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0.66</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-0.18</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CO1</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0.57</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0.74</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0.82</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color w:val="0070C0"/>
                <w:sz w:val="20"/>
                <w:szCs w:val="20"/>
              </w:rPr>
              <w:t>0.85</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0.05</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CO3</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0.37</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-0.08</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0.61</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0.87</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0.70</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-0.10</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CO4</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0.37</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0.60</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0.69</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-0.08</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CO5</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0.43</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-0.21</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0.50</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0.84</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0.57</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-0.29</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CO6</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0.40</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-0.18</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0.52</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0.88</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0.68</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-0.18</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CO8</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0.42</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-0.06</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0.54</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0.79</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0.63</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0.01</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proofErr w:type="spellStart"/>
            <w:r w:rsidRPr="00B65D63">
              <w:rPr>
                <w:rFonts w:ascii="Times New Roman" w:hAnsi="Times New Roman" w:cs="Times New Roman"/>
                <w:sz w:val="20"/>
                <w:szCs w:val="20"/>
              </w:rPr>
              <w:t>How_Long_Complete</w:t>
            </w:r>
            <w:proofErr w:type="spellEnd"/>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-0.20</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1.00</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0.05</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-0.12</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0.00</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0.50</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proofErr w:type="spellStart"/>
            <w:r w:rsidRPr="00B65D63">
              <w:rPr>
                <w:rFonts w:ascii="Times New Roman" w:hAnsi="Times New Roman" w:cs="Times New Roman"/>
                <w:sz w:val="20"/>
                <w:szCs w:val="20"/>
              </w:rPr>
              <w:t>Member_Qty</w:t>
            </w:r>
            <w:proofErr w:type="spellEnd"/>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-0.04</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0.50</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0.05</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-0.11</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0.07</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1.00</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PP1</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0.78</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-0.23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0.42</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0.50</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-0.03</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PP2</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0.72</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-0.33</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0.43</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0.44</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0.50</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-0.32</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PP3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0.88</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-0.18</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0.55</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0.49</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0.59</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-0.04</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PP4</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0.75</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0.05</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0.52</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0.34</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0.53</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0.16</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PP5</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0.90</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-0.23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0.60</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0.44</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0.60</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-0.05</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PP6</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0.87</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-0.11</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0.53</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0.42</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0.57</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0.09</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PP7</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0.78</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-0.02</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0.43</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0.35</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0.43</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-0.01</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T1</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0.53</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0.02</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0.63</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0.61</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0.81</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0.09</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T2</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0.36</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0.19</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0.49</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0.49</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0.70</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0.21</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T4</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0.43</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-0.06</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0.61</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0.65</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0.71</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0.08</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T6</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0.62</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-0.05</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0.65</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0.74</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0.83</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-0.08</w:t>
            </w:r>
          </w:p>
        </w:tc>
      </w:tr>
      <w:tr w:rsidR="0062755A" w:rsidRPr="00B65D63" w:rsidTr="006C1BB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T7</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0.45</w:t>
            </w:r>
          </w:p>
        </w:tc>
        <w:tc>
          <w:tcPr>
            <w:tcW w:w="136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0.02</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0.57</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0.63</w:t>
            </w:r>
          </w:p>
        </w:tc>
        <w:tc>
          <w:tcPr>
            <w:tcW w:w="124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0.75</w:t>
            </w:r>
          </w:p>
        </w:tc>
        <w:tc>
          <w:tcPr>
            <w:tcW w:w="1000" w:type="dxa"/>
            <w:vAlign w:val="center"/>
            <w:hideMark/>
          </w:tcPr>
          <w:p w:rsidR="00B65D63" w:rsidRPr="00B65D63" w:rsidRDefault="00B65D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0.19</w:t>
            </w:r>
          </w:p>
        </w:tc>
      </w:tr>
      <w:tr w:rsidR="0062755A" w:rsidRPr="00B65D63" w:rsidTr="006C1BB9">
        <w:trPr>
          <w:trHeight w:val="315"/>
        </w:trPr>
        <w:tc>
          <w:tcPr>
            <w:cnfStyle w:val="001000000000" w:firstRow="0" w:lastRow="0" w:firstColumn="1" w:lastColumn="0" w:oddVBand="0" w:evenVBand="0" w:oddHBand="0" w:evenHBand="0" w:firstRowFirstColumn="0" w:firstRowLastColumn="0" w:lastRowFirstColumn="0" w:lastRowLastColumn="0"/>
            <w:tcW w:w="2240" w:type="dxa"/>
            <w:vAlign w:val="center"/>
            <w:hideMark/>
          </w:tcPr>
          <w:p w:rsidR="00B65D63" w:rsidRPr="00B65D63" w:rsidRDefault="00B65D63" w:rsidP="0075016B">
            <w:pPr>
              <w:jc w:val="center"/>
              <w:rPr>
                <w:rFonts w:ascii="Times New Roman" w:hAnsi="Times New Roman" w:cs="Times New Roman"/>
                <w:sz w:val="20"/>
                <w:szCs w:val="20"/>
              </w:rPr>
            </w:pPr>
            <w:r w:rsidRPr="00B65D63">
              <w:rPr>
                <w:rFonts w:ascii="Times New Roman" w:hAnsi="Times New Roman" w:cs="Times New Roman"/>
                <w:sz w:val="20"/>
                <w:szCs w:val="20"/>
              </w:rPr>
              <w:t>T8</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0.62</w:t>
            </w:r>
          </w:p>
        </w:tc>
        <w:tc>
          <w:tcPr>
            <w:tcW w:w="136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-0.06</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0.71</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0.71</w:t>
            </w:r>
          </w:p>
        </w:tc>
        <w:tc>
          <w:tcPr>
            <w:tcW w:w="124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B65D63">
              <w:rPr>
                <w:rFonts w:ascii="Times New Roman" w:hAnsi="Times New Roman" w:cs="Times New Roman"/>
                <w:b/>
                <w:sz w:val="20"/>
                <w:szCs w:val="20"/>
              </w:rPr>
              <w:t>0.85</w:t>
            </w:r>
          </w:p>
        </w:tc>
        <w:tc>
          <w:tcPr>
            <w:tcW w:w="1000" w:type="dxa"/>
            <w:vAlign w:val="center"/>
            <w:hideMark/>
          </w:tcPr>
          <w:p w:rsidR="00B65D63" w:rsidRPr="00B65D63" w:rsidRDefault="00B65D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5D63">
              <w:rPr>
                <w:rFonts w:ascii="Times New Roman" w:hAnsi="Times New Roman" w:cs="Times New Roman"/>
                <w:sz w:val="20"/>
                <w:szCs w:val="20"/>
              </w:rPr>
              <w:t>-0.08</w:t>
            </w:r>
          </w:p>
        </w:tc>
      </w:tr>
    </w:tbl>
    <w:p w:rsidR="001D3FD1" w:rsidRDefault="001D3FD1" w:rsidP="00EC02D4">
      <w:pPr>
        <w:rPr>
          <w:rFonts w:ascii="Times New Roman" w:hAnsi="Times New Roman" w:cs="Times New Roman"/>
          <w:sz w:val="20"/>
          <w:szCs w:val="20"/>
        </w:rPr>
      </w:pPr>
    </w:p>
    <w:p w:rsidR="002A746F" w:rsidRDefault="002A746F" w:rsidP="002A746F">
      <w:pPr>
        <w:jc w:val="both"/>
        <w:rPr>
          <w:rFonts w:ascii="Times New Roman" w:hAnsi="Times New Roman" w:cs="Times New Roman"/>
          <w:sz w:val="20"/>
          <w:szCs w:val="20"/>
        </w:rPr>
      </w:pPr>
      <w:r>
        <w:rPr>
          <w:rFonts w:ascii="Times New Roman" w:hAnsi="Times New Roman" w:cs="Times New Roman"/>
          <w:sz w:val="20"/>
          <w:szCs w:val="20"/>
        </w:rPr>
        <w:t xml:space="preserve">Based on results presented in </w:t>
      </w:r>
      <w:r w:rsidR="001D3FD1">
        <w:rPr>
          <w:rFonts w:ascii="Times New Roman" w:hAnsi="Times New Roman" w:cs="Times New Roman"/>
          <w:sz w:val="20"/>
          <w:szCs w:val="20"/>
        </w:rPr>
        <w:t xml:space="preserve">Table 4, </w:t>
      </w:r>
      <w:r w:rsidR="005C36F2">
        <w:rPr>
          <w:rFonts w:ascii="Times New Roman" w:hAnsi="Times New Roman" w:cs="Times New Roman"/>
          <w:sz w:val="20"/>
          <w:szCs w:val="20"/>
        </w:rPr>
        <w:t xml:space="preserve">discriminant validity exists as </w:t>
      </w:r>
      <w:r w:rsidR="001D3FD1">
        <w:rPr>
          <w:rFonts w:ascii="Times New Roman" w:hAnsi="Times New Roman" w:cs="Times New Roman"/>
          <w:sz w:val="20"/>
          <w:szCs w:val="20"/>
        </w:rPr>
        <w:t xml:space="preserve">all constructs’ item correlations </w:t>
      </w:r>
      <w:r>
        <w:rPr>
          <w:rFonts w:ascii="Times New Roman" w:hAnsi="Times New Roman" w:cs="Times New Roman"/>
          <w:sz w:val="20"/>
          <w:szCs w:val="20"/>
        </w:rPr>
        <w:t xml:space="preserve">were </w:t>
      </w:r>
      <w:r w:rsidR="001D3FD1">
        <w:rPr>
          <w:rFonts w:ascii="Times New Roman" w:hAnsi="Times New Roman" w:cs="Times New Roman"/>
          <w:sz w:val="20"/>
          <w:szCs w:val="20"/>
        </w:rPr>
        <w:t>higher than the item cross loadings belong to other constructs</w:t>
      </w:r>
      <w:r>
        <w:rPr>
          <w:rFonts w:ascii="Times New Roman" w:hAnsi="Times New Roman" w:cs="Times New Roman"/>
          <w:sz w:val="20"/>
          <w:szCs w:val="20"/>
        </w:rPr>
        <w:t>,</w:t>
      </w:r>
      <w:r w:rsidR="001D3FD1">
        <w:rPr>
          <w:rFonts w:ascii="Times New Roman" w:hAnsi="Times New Roman" w:cs="Times New Roman"/>
          <w:sz w:val="20"/>
          <w:szCs w:val="20"/>
        </w:rPr>
        <w:t xml:space="preserve"> except </w:t>
      </w:r>
      <w:r>
        <w:rPr>
          <w:rFonts w:ascii="Times New Roman" w:hAnsi="Times New Roman" w:cs="Times New Roman"/>
          <w:sz w:val="20"/>
          <w:szCs w:val="20"/>
        </w:rPr>
        <w:t xml:space="preserve">for </w:t>
      </w:r>
      <w:r w:rsidR="005C36F2">
        <w:rPr>
          <w:rFonts w:ascii="Times New Roman" w:hAnsi="Times New Roman" w:cs="Times New Roman"/>
          <w:sz w:val="20"/>
          <w:szCs w:val="20"/>
        </w:rPr>
        <w:t xml:space="preserve">Team Cohesion’s (TC) one questionnaire item called CO1. The CO1’s correlations </w:t>
      </w:r>
      <w:r>
        <w:rPr>
          <w:rFonts w:ascii="Times New Roman" w:hAnsi="Times New Roman" w:cs="Times New Roman"/>
          <w:sz w:val="20"/>
          <w:szCs w:val="20"/>
        </w:rPr>
        <w:t>was</w:t>
      </w:r>
      <w:r w:rsidR="005C36F2">
        <w:rPr>
          <w:rFonts w:ascii="Times New Roman" w:hAnsi="Times New Roman" w:cs="Times New Roman"/>
          <w:sz w:val="20"/>
          <w:szCs w:val="20"/>
        </w:rPr>
        <w:t xml:space="preserve"> 0.82 i.e. lower than the cross loading between CO1 and Team Trust (TT) i.e. 0.85.  According to Farrell (2009), removal of unwanted questionnaire item can improve discriminant validity</w:t>
      </w:r>
      <w:r w:rsidR="00A73142">
        <w:rPr>
          <w:rFonts w:ascii="Times New Roman" w:hAnsi="Times New Roman" w:cs="Times New Roman"/>
          <w:sz w:val="20"/>
          <w:szCs w:val="20"/>
        </w:rPr>
        <w:t>.  However, there is</w:t>
      </w:r>
      <w:r>
        <w:rPr>
          <w:rFonts w:ascii="Times New Roman" w:hAnsi="Times New Roman" w:cs="Times New Roman"/>
          <w:sz w:val="20"/>
          <w:szCs w:val="20"/>
        </w:rPr>
        <w:t xml:space="preserve"> also</w:t>
      </w:r>
      <w:r w:rsidR="00A73142">
        <w:rPr>
          <w:rFonts w:ascii="Times New Roman" w:hAnsi="Times New Roman" w:cs="Times New Roman"/>
          <w:sz w:val="20"/>
          <w:szCs w:val="20"/>
        </w:rPr>
        <w:t xml:space="preserve"> a need to balance between item removal to achieve discriminant validity versus number of scale items retained i.e. the face construct coverage or face validity should exist (Farrell, 2009). </w:t>
      </w:r>
      <w:r w:rsidR="00ED5D3B">
        <w:rPr>
          <w:rFonts w:ascii="Times New Roman" w:hAnsi="Times New Roman" w:cs="Times New Roman"/>
          <w:sz w:val="20"/>
          <w:szCs w:val="20"/>
        </w:rPr>
        <w:t>Since</w:t>
      </w:r>
      <w:r w:rsidR="00A73142">
        <w:rPr>
          <w:rFonts w:ascii="Times New Roman" w:hAnsi="Times New Roman" w:cs="Times New Roman"/>
          <w:sz w:val="20"/>
          <w:szCs w:val="20"/>
        </w:rPr>
        <w:t xml:space="preserve"> Team Cohesion only contain 6 items compare</w:t>
      </w:r>
      <w:r>
        <w:rPr>
          <w:rFonts w:ascii="Times New Roman" w:hAnsi="Times New Roman" w:cs="Times New Roman"/>
          <w:sz w:val="20"/>
          <w:szCs w:val="20"/>
        </w:rPr>
        <w:t>d</w:t>
      </w:r>
      <w:r w:rsidR="00A73142">
        <w:rPr>
          <w:rFonts w:ascii="Times New Roman" w:hAnsi="Times New Roman" w:cs="Times New Roman"/>
          <w:sz w:val="20"/>
          <w:szCs w:val="20"/>
        </w:rPr>
        <w:t xml:space="preserve"> to </w:t>
      </w:r>
      <w:r w:rsidR="00ED5D3B">
        <w:rPr>
          <w:rFonts w:ascii="Times New Roman" w:hAnsi="Times New Roman" w:cs="Times New Roman"/>
          <w:sz w:val="20"/>
          <w:szCs w:val="20"/>
        </w:rPr>
        <w:t>Team Building &amp; Participation</w:t>
      </w:r>
      <w:r>
        <w:rPr>
          <w:rFonts w:ascii="Times New Roman" w:hAnsi="Times New Roman" w:cs="Times New Roman"/>
          <w:sz w:val="20"/>
          <w:szCs w:val="20"/>
        </w:rPr>
        <w:t xml:space="preserve"> (</w:t>
      </w:r>
      <w:r w:rsidR="00ED5D3B">
        <w:rPr>
          <w:rFonts w:ascii="Times New Roman" w:hAnsi="Times New Roman" w:cs="Times New Roman"/>
          <w:sz w:val="20"/>
          <w:szCs w:val="20"/>
        </w:rPr>
        <w:t>7 items</w:t>
      </w:r>
      <w:r>
        <w:rPr>
          <w:rFonts w:ascii="Times New Roman" w:hAnsi="Times New Roman" w:cs="Times New Roman"/>
          <w:sz w:val="20"/>
          <w:szCs w:val="20"/>
        </w:rPr>
        <w:t>)</w:t>
      </w:r>
      <w:r w:rsidR="00ED5D3B">
        <w:rPr>
          <w:rFonts w:ascii="Times New Roman" w:hAnsi="Times New Roman" w:cs="Times New Roman"/>
          <w:sz w:val="20"/>
          <w:szCs w:val="20"/>
        </w:rPr>
        <w:t xml:space="preserve"> and Team Trust</w:t>
      </w:r>
      <w:r>
        <w:rPr>
          <w:rFonts w:ascii="Times New Roman" w:hAnsi="Times New Roman" w:cs="Times New Roman"/>
          <w:sz w:val="20"/>
          <w:szCs w:val="20"/>
        </w:rPr>
        <w:t xml:space="preserve"> (</w:t>
      </w:r>
      <w:r w:rsidR="00ED5D3B">
        <w:rPr>
          <w:rFonts w:ascii="Times New Roman" w:hAnsi="Times New Roman" w:cs="Times New Roman"/>
          <w:sz w:val="20"/>
          <w:szCs w:val="20"/>
        </w:rPr>
        <w:t>6 items</w:t>
      </w:r>
      <w:r>
        <w:rPr>
          <w:rFonts w:ascii="Times New Roman" w:hAnsi="Times New Roman" w:cs="Times New Roman"/>
          <w:sz w:val="20"/>
          <w:szCs w:val="20"/>
        </w:rPr>
        <w:t xml:space="preserve">), </w:t>
      </w:r>
      <w:r w:rsidR="00ED5D3B">
        <w:rPr>
          <w:rFonts w:ascii="Times New Roman" w:hAnsi="Times New Roman" w:cs="Times New Roman"/>
          <w:sz w:val="20"/>
          <w:szCs w:val="20"/>
        </w:rPr>
        <w:t xml:space="preserve">Team Cohesion’s </w:t>
      </w:r>
      <w:r w:rsidR="00A73142">
        <w:rPr>
          <w:rFonts w:ascii="Times New Roman" w:hAnsi="Times New Roman" w:cs="Times New Roman"/>
          <w:sz w:val="20"/>
          <w:szCs w:val="20"/>
        </w:rPr>
        <w:t xml:space="preserve">questionnaire item CO1 </w:t>
      </w:r>
      <w:r>
        <w:rPr>
          <w:rFonts w:ascii="Times New Roman" w:hAnsi="Times New Roman" w:cs="Times New Roman"/>
          <w:sz w:val="20"/>
          <w:szCs w:val="20"/>
        </w:rPr>
        <w:t>was</w:t>
      </w:r>
      <w:r w:rsidR="00A73142">
        <w:rPr>
          <w:rFonts w:ascii="Times New Roman" w:hAnsi="Times New Roman" w:cs="Times New Roman"/>
          <w:sz w:val="20"/>
          <w:szCs w:val="20"/>
        </w:rPr>
        <w:t xml:space="preserve"> retained. </w:t>
      </w:r>
    </w:p>
    <w:p w:rsidR="001D3FD1" w:rsidRDefault="002A746F" w:rsidP="002A746F">
      <w:pPr>
        <w:jc w:val="both"/>
        <w:rPr>
          <w:rFonts w:ascii="Times New Roman" w:hAnsi="Times New Roman" w:cs="Times New Roman"/>
          <w:sz w:val="20"/>
          <w:szCs w:val="20"/>
        </w:rPr>
      </w:pPr>
      <w:r>
        <w:rPr>
          <w:rFonts w:ascii="Times New Roman" w:hAnsi="Times New Roman" w:cs="Times New Roman"/>
          <w:sz w:val="20"/>
          <w:szCs w:val="20"/>
        </w:rPr>
        <w:t xml:space="preserve">Based on </w:t>
      </w:r>
      <w:r w:rsidR="00A73142">
        <w:rPr>
          <w:rFonts w:ascii="Times New Roman" w:hAnsi="Times New Roman" w:cs="Times New Roman"/>
          <w:sz w:val="20"/>
          <w:szCs w:val="20"/>
        </w:rPr>
        <w:t xml:space="preserve">literature reviewed, team building, team trust and team cohesion </w:t>
      </w:r>
      <w:r>
        <w:rPr>
          <w:rFonts w:ascii="Times New Roman" w:hAnsi="Times New Roman" w:cs="Times New Roman"/>
          <w:sz w:val="20"/>
          <w:szCs w:val="20"/>
        </w:rPr>
        <w:t>were</w:t>
      </w:r>
      <w:r w:rsidR="00ED5D3B">
        <w:rPr>
          <w:rFonts w:ascii="Times New Roman" w:hAnsi="Times New Roman" w:cs="Times New Roman"/>
          <w:sz w:val="20"/>
          <w:szCs w:val="20"/>
        </w:rPr>
        <w:t xml:space="preserve"> anticipated to </w:t>
      </w:r>
      <w:r w:rsidR="00A73142">
        <w:rPr>
          <w:rFonts w:ascii="Times New Roman" w:hAnsi="Times New Roman" w:cs="Times New Roman"/>
          <w:sz w:val="20"/>
          <w:szCs w:val="20"/>
        </w:rPr>
        <w:t xml:space="preserve">have strong bivariate correlations which </w:t>
      </w:r>
      <w:r w:rsidR="00ED5D3B">
        <w:rPr>
          <w:rFonts w:ascii="Times New Roman" w:hAnsi="Times New Roman" w:cs="Times New Roman"/>
          <w:sz w:val="20"/>
          <w:szCs w:val="20"/>
        </w:rPr>
        <w:t>can give rise to</w:t>
      </w:r>
      <w:r w:rsidR="00E377D3">
        <w:rPr>
          <w:rFonts w:ascii="Times New Roman" w:hAnsi="Times New Roman" w:cs="Times New Roman"/>
          <w:sz w:val="20"/>
          <w:szCs w:val="20"/>
        </w:rPr>
        <w:t xml:space="preserve"> the above discriminant validity’s limitation</w:t>
      </w:r>
      <w:r w:rsidR="00A73142">
        <w:rPr>
          <w:rFonts w:ascii="Times New Roman" w:hAnsi="Times New Roman" w:cs="Times New Roman"/>
          <w:sz w:val="20"/>
          <w:szCs w:val="20"/>
        </w:rPr>
        <w:t xml:space="preserve">. </w:t>
      </w:r>
      <w:r>
        <w:rPr>
          <w:rFonts w:ascii="Times New Roman" w:hAnsi="Times New Roman" w:cs="Times New Roman"/>
          <w:sz w:val="20"/>
          <w:szCs w:val="20"/>
        </w:rPr>
        <w:t>This includes, f</w:t>
      </w:r>
      <w:r w:rsidR="00A73142">
        <w:rPr>
          <w:rFonts w:ascii="Times New Roman" w:hAnsi="Times New Roman" w:cs="Times New Roman"/>
          <w:sz w:val="20"/>
          <w:szCs w:val="20"/>
        </w:rPr>
        <w:t xml:space="preserve">or example, </w:t>
      </w:r>
      <w:r w:rsidR="00ED5D3B">
        <w:rPr>
          <w:rFonts w:ascii="Times New Roman" w:hAnsi="Times New Roman" w:cs="Times New Roman"/>
          <w:sz w:val="20"/>
          <w:szCs w:val="20"/>
        </w:rPr>
        <w:t xml:space="preserve">strong bivariate correlations between </w:t>
      </w:r>
      <w:r w:rsidR="00A73142">
        <w:rPr>
          <w:rFonts w:ascii="Times New Roman" w:hAnsi="Times New Roman" w:cs="Times New Roman"/>
          <w:sz w:val="20"/>
          <w:szCs w:val="20"/>
        </w:rPr>
        <w:t>team trust and team cohesion</w:t>
      </w:r>
      <w:r>
        <w:rPr>
          <w:rFonts w:ascii="Times New Roman" w:hAnsi="Times New Roman" w:cs="Times New Roman"/>
          <w:sz w:val="20"/>
          <w:szCs w:val="20"/>
        </w:rPr>
        <w:t xml:space="preserve"> </w:t>
      </w:r>
      <w:r w:rsidR="00A73142">
        <w:rPr>
          <w:rFonts w:ascii="Times New Roman" w:hAnsi="Times New Roman" w:cs="Times New Roman"/>
          <w:sz w:val="20"/>
          <w:szCs w:val="20"/>
        </w:rPr>
        <w:t>(</w:t>
      </w:r>
      <w:r w:rsidR="00ED5D3B">
        <w:rPr>
          <w:rFonts w:ascii="Times New Roman" w:hAnsi="Times New Roman" w:cs="Times New Roman"/>
          <w:sz w:val="20"/>
          <w:szCs w:val="20"/>
        </w:rPr>
        <w:t>Dirks, 1999; Morgan &amp; Hunt, 1994; Mach, Dolan &amp;</w:t>
      </w:r>
      <w:r w:rsidR="00894FE1">
        <w:rPr>
          <w:rFonts w:ascii="Times New Roman" w:hAnsi="Times New Roman" w:cs="Times New Roman"/>
          <w:sz w:val="20"/>
          <w:szCs w:val="20"/>
        </w:rPr>
        <w:t xml:space="preserve"> </w:t>
      </w:r>
      <w:proofErr w:type="spellStart"/>
      <w:r w:rsidR="00ED5D3B">
        <w:rPr>
          <w:rFonts w:ascii="Times New Roman" w:hAnsi="Times New Roman" w:cs="Times New Roman"/>
          <w:sz w:val="20"/>
          <w:szCs w:val="20"/>
        </w:rPr>
        <w:t>Tzafrir</w:t>
      </w:r>
      <w:proofErr w:type="spellEnd"/>
      <w:r w:rsidR="00ED5D3B">
        <w:rPr>
          <w:rFonts w:ascii="Times New Roman" w:hAnsi="Times New Roman" w:cs="Times New Roman"/>
          <w:sz w:val="20"/>
          <w:szCs w:val="20"/>
        </w:rPr>
        <w:t xml:space="preserve">, 2010; Costa, 2003; </w:t>
      </w:r>
      <w:proofErr w:type="spellStart"/>
      <w:r w:rsidR="00ED5D3B">
        <w:rPr>
          <w:rFonts w:ascii="Times New Roman" w:hAnsi="Times New Roman" w:cs="Times New Roman"/>
          <w:sz w:val="20"/>
          <w:szCs w:val="20"/>
        </w:rPr>
        <w:t>Schippers</w:t>
      </w:r>
      <w:proofErr w:type="spellEnd"/>
      <w:r w:rsidR="00ED5D3B">
        <w:rPr>
          <w:rFonts w:ascii="Times New Roman" w:hAnsi="Times New Roman" w:cs="Times New Roman"/>
          <w:sz w:val="20"/>
          <w:szCs w:val="20"/>
        </w:rPr>
        <w:t xml:space="preserve">, 2003; </w:t>
      </w:r>
      <w:proofErr w:type="spellStart"/>
      <w:r w:rsidR="00ED5D3B">
        <w:rPr>
          <w:rFonts w:ascii="Times New Roman" w:hAnsi="Times New Roman" w:cs="Times New Roman"/>
          <w:sz w:val="20"/>
          <w:szCs w:val="20"/>
        </w:rPr>
        <w:t>Ivaskovic</w:t>
      </w:r>
      <w:proofErr w:type="spellEnd"/>
      <w:r w:rsidR="00ED5D3B">
        <w:rPr>
          <w:rFonts w:ascii="Times New Roman" w:hAnsi="Times New Roman" w:cs="Times New Roman"/>
          <w:sz w:val="20"/>
          <w:szCs w:val="20"/>
        </w:rPr>
        <w:t xml:space="preserve">, 2015), strong bivariate correlations between team cohesion and team building (Farrar, 2009) and strong bivariate correlations between team building and team trust (Mendoza, 2001). </w:t>
      </w:r>
    </w:p>
    <w:p w:rsidR="00EC02D4" w:rsidRDefault="00EC02D4" w:rsidP="00EC02D4">
      <w:pPr>
        <w:rPr>
          <w:rFonts w:ascii="Times New Roman" w:hAnsi="Times New Roman" w:cs="Times New Roman"/>
          <w:sz w:val="20"/>
          <w:szCs w:val="20"/>
        </w:rPr>
      </w:pPr>
      <w:r>
        <w:rPr>
          <w:rFonts w:ascii="Times New Roman" w:hAnsi="Times New Roman" w:cs="Times New Roman"/>
          <w:sz w:val="20"/>
          <w:szCs w:val="20"/>
        </w:rPr>
        <w:lastRenderedPageBreak/>
        <w:t>4.</w:t>
      </w:r>
      <w:r w:rsidR="00ED5D3B">
        <w:rPr>
          <w:rFonts w:ascii="Times New Roman" w:hAnsi="Times New Roman" w:cs="Times New Roman"/>
          <w:sz w:val="20"/>
          <w:szCs w:val="20"/>
        </w:rPr>
        <w:t>2</w:t>
      </w:r>
      <w:r w:rsidR="002A746F">
        <w:rPr>
          <w:rFonts w:ascii="Times New Roman" w:hAnsi="Times New Roman" w:cs="Times New Roman"/>
          <w:sz w:val="20"/>
          <w:szCs w:val="20"/>
        </w:rPr>
        <w:t xml:space="preserve"> </w:t>
      </w:r>
      <w:r w:rsidRPr="006F7DEF">
        <w:rPr>
          <w:rFonts w:ascii="Times New Roman" w:hAnsi="Times New Roman" w:cs="Times New Roman"/>
          <w:sz w:val="20"/>
          <w:szCs w:val="20"/>
        </w:rPr>
        <w:t>Hypothes</w:t>
      </w:r>
      <w:r w:rsidR="006F7DEF" w:rsidRPr="006F7DEF">
        <w:rPr>
          <w:rFonts w:ascii="Times New Roman" w:hAnsi="Times New Roman" w:cs="Times New Roman"/>
          <w:sz w:val="20"/>
          <w:szCs w:val="20"/>
        </w:rPr>
        <w:t>e</w:t>
      </w:r>
      <w:r w:rsidRPr="006F7DEF">
        <w:rPr>
          <w:rFonts w:ascii="Times New Roman" w:hAnsi="Times New Roman" w:cs="Times New Roman"/>
          <w:sz w:val="20"/>
          <w:szCs w:val="20"/>
        </w:rPr>
        <w:t>s</w:t>
      </w:r>
      <w:r>
        <w:rPr>
          <w:rFonts w:ascii="Times New Roman" w:hAnsi="Times New Roman" w:cs="Times New Roman"/>
          <w:sz w:val="20"/>
          <w:szCs w:val="20"/>
        </w:rPr>
        <w:t xml:space="preserve"> Testing</w:t>
      </w:r>
      <w:r w:rsidR="002A746F">
        <w:rPr>
          <w:rFonts w:ascii="Times New Roman" w:hAnsi="Times New Roman" w:cs="Times New Roman"/>
          <w:sz w:val="20"/>
          <w:szCs w:val="20"/>
        </w:rPr>
        <w:t xml:space="preserve"> </w:t>
      </w:r>
    </w:p>
    <w:p w:rsidR="005049A3" w:rsidRDefault="002A746F" w:rsidP="005049A3">
      <w:pPr>
        <w:pStyle w:val="7MainText"/>
        <w:rPr>
          <w:rFonts w:eastAsia="SimSun"/>
        </w:rPr>
      </w:pPr>
      <w:r>
        <w:rPr>
          <w:rFonts w:eastAsia="SimSun"/>
        </w:rPr>
        <w:t xml:space="preserve">The </w:t>
      </w:r>
      <w:proofErr w:type="spellStart"/>
      <w:r w:rsidR="009A2061">
        <w:rPr>
          <w:rFonts w:eastAsia="SimSun"/>
        </w:rPr>
        <w:t>SmartPLS</w:t>
      </w:r>
      <w:proofErr w:type="spellEnd"/>
      <w:r w:rsidR="009A2061">
        <w:rPr>
          <w:rFonts w:eastAsia="SimSun"/>
        </w:rPr>
        <w:t xml:space="preserve"> v2 was used to perform path analysis in PLS.</w:t>
      </w:r>
      <w:r w:rsidR="002E6C57">
        <w:rPr>
          <w:rFonts w:eastAsia="SimSun"/>
        </w:rPr>
        <w:t xml:space="preserve"> According to Hsu et al. (2007), project team size and project duration can be potential control variables. In </w:t>
      </w:r>
      <w:r w:rsidR="002E6C57" w:rsidRPr="00E2626C">
        <w:rPr>
          <w:rFonts w:eastAsia="SimSun"/>
        </w:rPr>
        <w:t>order</w:t>
      </w:r>
      <w:r w:rsidR="002E6C57">
        <w:rPr>
          <w:rFonts w:eastAsia="SimSun"/>
        </w:rPr>
        <w:t xml:space="preserve"> to prevent any possible interference from demographic factors, project team size and project duration were incorporated as control variables. The analysis results were </w:t>
      </w:r>
      <w:r w:rsidR="005049A3">
        <w:rPr>
          <w:rFonts w:eastAsia="SimSun"/>
        </w:rPr>
        <w:t xml:space="preserve">presented </w:t>
      </w:r>
      <w:r w:rsidR="002E6C57">
        <w:rPr>
          <w:rFonts w:eastAsia="SimSun"/>
        </w:rPr>
        <w:t xml:space="preserve">in Figure 1. </w:t>
      </w:r>
    </w:p>
    <w:p w:rsidR="005049A3" w:rsidRDefault="002E6C57" w:rsidP="006C1BB9">
      <w:pPr>
        <w:pStyle w:val="7MainText"/>
        <w:numPr>
          <w:ilvl w:val="0"/>
          <w:numId w:val="14"/>
        </w:numPr>
        <w:rPr>
          <w:rFonts w:eastAsia="SimSun"/>
        </w:rPr>
      </w:pPr>
      <w:r>
        <w:rPr>
          <w:rFonts w:eastAsia="SimSun"/>
        </w:rPr>
        <w:t xml:space="preserve">Hypothesis H1 was supported i.e. Team Building &amp; Participation has influenced Team Trust (b = .79, p &lt; .01). </w:t>
      </w:r>
    </w:p>
    <w:p w:rsidR="005049A3" w:rsidRDefault="005049A3" w:rsidP="006C1BB9">
      <w:pPr>
        <w:pStyle w:val="7MainText"/>
        <w:numPr>
          <w:ilvl w:val="0"/>
          <w:numId w:val="14"/>
        </w:numPr>
        <w:rPr>
          <w:rFonts w:eastAsia="SimSun"/>
        </w:rPr>
      </w:pPr>
      <w:r>
        <w:rPr>
          <w:rFonts w:eastAsia="SimSun"/>
        </w:rPr>
        <w:t>H</w:t>
      </w:r>
      <w:r w:rsidR="002E6C57">
        <w:rPr>
          <w:rFonts w:eastAsia="SimSun"/>
        </w:rPr>
        <w:t>ypothesis H2 was not supported i.e. Team Building &amp; Participation did not influence Team Cohesion (b = .</w:t>
      </w:r>
      <w:r w:rsidR="00126830">
        <w:rPr>
          <w:rFonts w:eastAsia="SimSun"/>
        </w:rPr>
        <w:t>13</w:t>
      </w:r>
      <w:r w:rsidR="002E6C57">
        <w:rPr>
          <w:rFonts w:eastAsia="SimSun"/>
        </w:rPr>
        <w:t xml:space="preserve">, p &gt; .05). </w:t>
      </w:r>
    </w:p>
    <w:p w:rsidR="005049A3" w:rsidRDefault="002E6C57" w:rsidP="006C1BB9">
      <w:pPr>
        <w:pStyle w:val="7MainText"/>
        <w:numPr>
          <w:ilvl w:val="0"/>
          <w:numId w:val="14"/>
        </w:numPr>
        <w:rPr>
          <w:rFonts w:eastAsia="SimSun"/>
        </w:rPr>
      </w:pPr>
      <w:r>
        <w:rPr>
          <w:rFonts w:eastAsia="SimSun"/>
        </w:rPr>
        <w:t xml:space="preserve">Hypothesis H3 was supported </w:t>
      </w:r>
      <w:r w:rsidR="00E0017E">
        <w:rPr>
          <w:rFonts w:eastAsia="SimSun"/>
        </w:rPr>
        <w:t>as</w:t>
      </w:r>
      <w:r>
        <w:rPr>
          <w:rFonts w:eastAsia="SimSun"/>
        </w:rPr>
        <w:t xml:space="preserve"> Team Building &amp; Participation has influenced Project Performance (b = .33, p &lt; .05).  </w:t>
      </w:r>
    </w:p>
    <w:p w:rsidR="005049A3" w:rsidRDefault="005049A3" w:rsidP="006C1BB9">
      <w:pPr>
        <w:pStyle w:val="7MainText"/>
        <w:numPr>
          <w:ilvl w:val="0"/>
          <w:numId w:val="14"/>
        </w:numPr>
        <w:rPr>
          <w:rFonts w:eastAsia="SimSun"/>
        </w:rPr>
      </w:pPr>
      <w:r>
        <w:rPr>
          <w:rFonts w:eastAsia="SimSun"/>
        </w:rPr>
        <w:t>H</w:t>
      </w:r>
      <w:r w:rsidR="002E6C57">
        <w:rPr>
          <w:rFonts w:eastAsia="SimSun"/>
        </w:rPr>
        <w:t xml:space="preserve">ypothesis H4 was supported i.e. Team Trust has influenced Team Cohesion (b = </w:t>
      </w:r>
      <w:r w:rsidR="00E0017E">
        <w:rPr>
          <w:rFonts w:eastAsia="SimSun"/>
        </w:rPr>
        <w:t xml:space="preserve">.74, p &lt; .01).  </w:t>
      </w:r>
    </w:p>
    <w:p w:rsidR="005049A3" w:rsidRDefault="00E0017E" w:rsidP="006C1BB9">
      <w:pPr>
        <w:pStyle w:val="7MainText"/>
        <w:numPr>
          <w:ilvl w:val="0"/>
          <w:numId w:val="14"/>
        </w:numPr>
        <w:rPr>
          <w:rFonts w:eastAsia="SimSun"/>
        </w:rPr>
      </w:pPr>
      <w:r>
        <w:rPr>
          <w:rFonts w:eastAsia="SimSun"/>
        </w:rPr>
        <w:t xml:space="preserve">Hypothesis H5 was also supported i.e. Team Trust has influenced Project Performance (b = .60, p &lt; .01). </w:t>
      </w:r>
    </w:p>
    <w:p w:rsidR="005049A3" w:rsidRDefault="00E0017E" w:rsidP="006C1BB9">
      <w:pPr>
        <w:pStyle w:val="7MainText"/>
        <w:numPr>
          <w:ilvl w:val="0"/>
          <w:numId w:val="14"/>
        </w:numPr>
        <w:rPr>
          <w:rFonts w:eastAsia="SimSun"/>
        </w:rPr>
      </w:pPr>
      <w:r>
        <w:rPr>
          <w:rFonts w:eastAsia="SimSun"/>
        </w:rPr>
        <w:t xml:space="preserve">Hypothesis H6 was not supported as Team Cohesion did not influence Project Performance (b = </w:t>
      </w:r>
      <w:r w:rsidR="00126830">
        <w:rPr>
          <w:rFonts w:eastAsia="SimSun"/>
        </w:rPr>
        <w:t>-</w:t>
      </w:r>
      <w:r>
        <w:rPr>
          <w:rFonts w:eastAsia="SimSun"/>
        </w:rPr>
        <w:t>.</w:t>
      </w:r>
      <w:r w:rsidR="00126830">
        <w:rPr>
          <w:rFonts w:eastAsia="SimSun"/>
        </w:rPr>
        <w:t>24</w:t>
      </w:r>
      <w:r>
        <w:rPr>
          <w:rFonts w:eastAsia="SimSun"/>
        </w:rPr>
        <w:t xml:space="preserve">, p </w:t>
      </w:r>
      <w:r w:rsidR="00E83033">
        <w:rPr>
          <w:rFonts w:eastAsia="SimSun"/>
        </w:rPr>
        <w:t>&gt;</w:t>
      </w:r>
      <w:r>
        <w:rPr>
          <w:rFonts w:eastAsia="SimSun"/>
        </w:rPr>
        <w:t xml:space="preserve"> .05). </w:t>
      </w:r>
    </w:p>
    <w:p w:rsidR="002E6C57" w:rsidRDefault="00E0017E" w:rsidP="006C1BB9">
      <w:pPr>
        <w:pStyle w:val="7MainText"/>
        <w:numPr>
          <w:ilvl w:val="0"/>
          <w:numId w:val="14"/>
        </w:numPr>
        <w:rPr>
          <w:rFonts w:eastAsia="SimSun"/>
        </w:rPr>
      </w:pPr>
      <w:r>
        <w:rPr>
          <w:rFonts w:eastAsia="SimSun"/>
        </w:rPr>
        <w:t>For the two control variables included in the study, project team size has negative influence over Team Cohesion (b = -.14, p &lt; .05). Moreover, project duration also has negative influence over Project Performance (b = -.24, p &lt; .05).</w:t>
      </w:r>
    </w:p>
    <w:p w:rsidR="005049A3" w:rsidRDefault="005049A3" w:rsidP="00591301">
      <w:pPr>
        <w:pStyle w:val="7MainText"/>
        <w:rPr>
          <w:rFonts w:eastAsia="SimSun"/>
        </w:rPr>
      </w:pPr>
    </w:p>
    <w:p w:rsidR="00E1055F" w:rsidRDefault="00E1055F">
      <w:pPr>
        <w:pStyle w:val="7MainText"/>
        <w:rPr>
          <w:rFonts w:eastAsia="SimSun"/>
        </w:rPr>
      </w:pPr>
      <w:r>
        <w:rPr>
          <w:rFonts w:eastAsia="SimSun"/>
        </w:rPr>
        <w:t>All the significant path coefficients “b” were greater than .1 in which they were considered acceptable (</w:t>
      </w:r>
      <w:proofErr w:type="spellStart"/>
      <w:r>
        <w:rPr>
          <w:rFonts w:eastAsia="SimSun"/>
        </w:rPr>
        <w:t>Lohmoller</w:t>
      </w:r>
      <w:proofErr w:type="spellEnd"/>
      <w:r>
        <w:rPr>
          <w:rFonts w:eastAsia="SimSun"/>
        </w:rPr>
        <w:t xml:space="preserve">, 1989). </w:t>
      </w:r>
      <w:r w:rsidR="000A30FC">
        <w:rPr>
          <w:rFonts w:eastAsia="SimSun"/>
        </w:rPr>
        <w:t xml:space="preserve">Also, </w:t>
      </w:r>
      <w:r>
        <w:rPr>
          <w:rFonts w:eastAsia="SimSun"/>
        </w:rPr>
        <w:t xml:space="preserve">63% of the variance </w:t>
      </w:r>
      <w:r w:rsidR="00A121E4">
        <w:rPr>
          <w:rFonts w:eastAsia="SimSun"/>
        </w:rPr>
        <w:t>R</w:t>
      </w:r>
      <w:r w:rsidR="00A121E4" w:rsidRPr="007805F7">
        <w:rPr>
          <w:rFonts w:eastAsia="SimSun"/>
          <w:vertAlign w:val="superscript"/>
        </w:rPr>
        <w:t>2</w:t>
      </w:r>
      <w:r>
        <w:rPr>
          <w:rFonts w:eastAsia="SimSun"/>
        </w:rPr>
        <w:t xml:space="preserve">on Team Trust was explained by the influence of Team Building &amp; Participation.  According to Cohen (1988), variance </w:t>
      </w:r>
      <w:r w:rsidR="00A121E4">
        <w:rPr>
          <w:rFonts w:eastAsia="SimSun"/>
        </w:rPr>
        <w:t>R</w:t>
      </w:r>
      <w:r w:rsidR="00A121E4" w:rsidRPr="007805F7">
        <w:rPr>
          <w:rFonts w:eastAsia="SimSun"/>
          <w:vertAlign w:val="superscript"/>
        </w:rPr>
        <w:t>2</w:t>
      </w:r>
      <w:r>
        <w:rPr>
          <w:rFonts w:eastAsia="SimSun"/>
        </w:rPr>
        <w:t xml:space="preserve"> of 63% which had exceeded 26% was considered substantial.   Meanwhile 73% of the variance </w:t>
      </w:r>
      <w:r w:rsidR="00A121E4">
        <w:rPr>
          <w:rFonts w:eastAsia="SimSun"/>
        </w:rPr>
        <w:t>R</w:t>
      </w:r>
      <w:r w:rsidR="00A121E4" w:rsidRPr="007805F7">
        <w:rPr>
          <w:rFonts w:eastAsia="SimSun"/>
          <w:vertAlign w:val="superscript"/>
        </w:rPr>
        <w:t>2</w:t>
      </w:r>
      <w:r>
        <w:rPr>
          <w:rFonts w:eastAsia="SimSun"/>
        </w:rPr>
        <w:t>on Team Cohesion</w:t>
      </w:r>
      <w:r w:rsidR="00A121E4">
        <w:rPr>
          <w:rFonts w:eastAsia="SimSun"/>
        </w:rPr>
        <w:t xml:space="preserve"> was explained by Team Trust and project team size. Lastly, 52% of the variance R</w:t>
      </w:r>
      <w:r w:rsidR="00A121E4" w:rsidRPr="007805F7">
        <w:rPr>
          <w:rFonts w:eastAsia="SimSun"/>
          <w:vertAlign w:val="superscript"/>
        </w:rPr>
        <w:t>2</w:t>
      </w:r>
      <w:r w:rsidR="00A121E4">
        <w:rPr>
          <w:rFonts w:eastAsia="SimSun"/>
        </w:rPr>
        <w:t>on Project Performance was explained by Team Trust, Team Building &amp; Participation and project duration.</w:t>
      </w:r>
    </w:p>
    <w:p w:rsidR="00E1055F" w:rsidRDefault="00E1055F" w:rsidP="00591301">
      <w:pPr>
        <w:pStyle w:val="7MainText"/>
        <w:rPr>
          <w:rFonts w:eastAsia="SimSun"/>
        </w:rPr>
      </w:pPr>
    </w:p>
    <w:p w:rsidR="00483546" w:rsidRDefault="00126830" w:rsidP="006C1BB9">
      <w:pPr>
        <w:jc w:val="center"/>
        <w:rPr>
          <w:rFonts w:ascii="Times New Roman" w:hAnsi="Times New Roman" w:cs="Times New Roman"/>
          <w:sz w:val="20"/>
          <w:szCs w:val="20"/>
        </w:rPr>
      </w:pPr>
      <w:r w:rsidRPr="00126830">
        <w:rPr>
          <w:noProof/>
        </w:rPr>
        <w:drawing>
          <wp:inline distT="0" distB="0" distL="0" distR="0">
            <wp:extent cx="4107180" cy="2571750"/>
            <wp:effectExtent l="19050" t="19050" r="2667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6047" cy="2577302"/>
                    </a:xfrm>
                    <a:prstGeom prst="rect">
                      <a:avLst/>
                    </a:prstGeom>
                    <a:ln w="9525">
                      <a:solidFill>
                        <a:schemeClr val="tx1"/>
                      </a:solidFill>
                    </a:ln>
                  </pic:spPr>
                </pic:pic>
              </a:graphicData>
            </a:graphic>
          </wp:inline>
        </w:drawing>
      </w:r>
    </w:p>
    <w:p w:rsidR="003C0913" w:rsidRPr="00355B83" w:rsidRDefault="003C0913" w:rsidP="006C1BB9">
      <w:pPr>
        <w:spacing w:after="0"/>
        <w:jc w:val="center"/>
        <w:rPr>
          <w:rFonts w:ascii="Times New Roman" w:hAnsi="Times New Roman" w:cs="Times New Roman"/>
          <w:i/>
          <w:sz w:val="16"/>
          <w:szCs w:val="16"/>
          <w:lang w:eastAsia="zh-CN"/>
        </w:rPr>
      </w:pPr>
      <w:r w:rsidRPr="00355B83">
        <w:rPr>
          <w:rFonts w:ascii="Times New Roman" w:hAnsi="Times New Roman" w:cs="Times New Roman"/>
          <w:i/>
          <w:sz w:val="16"/>
          <w:szCs w:val="16"/>
          <w:lang w:eastAsia="zh-CN"/>
        </w:rPr>
        <w:t xml:space="preserve">Figure </w:t>
      </w:r>
      <w:r>
        <w:rPr>
          <w:rFonts w:ascii="Times New Roman" w:hAnsi="Times New Roman" w:cs="Times New Roman"/>
          <w:i/>
          <w:sz w:val="16"/>
          <w:szCs w:val="16"/>
          <w:lang w:eastAsia="zh-CN"/>
        </w:rPr>
        <w:t>1</w:t>
      </w:r>
      <w:r w:rsidRPr="00355B83">
        <w:rPr>
          <w:rFonts w:ascii="Times New Roman" w:hAnsi="Times New Roman" w:cs="Times New Roman"/>
          <w:i/>
          <w:sz w:val="16"/>
          <w:szCs w:val="16"/>
          <w:lang w:eastAsia="zh-CN"/>
        </w:rPr>
        <w:t xml:space="preserve">: </w:t>
      </w:r>
      <w:r>
        <w:rPr>
          <w:rFonts w:ascii="Times New Roman" w:hAnsi="Times New Roman" w:cs="Times New Roman"/>
          <w:i/>
          <w:sz w:val="16"/>
          <w:szCs w:val="16"/>
          <w:lang w:eastAsia="zh-CN"/>
        </w:rPr>
        <w:t>Research</w:t>
      </w:r>
      <w:r w:rsidR="008C725B">
        <w:rPr>
          <w:rFonts w:ascii="Times New Roman" w:hAnsi="Times New Roman" w:cs="Times New Roman"/>
          <w:i/>
          <w:sz w:val="16"/>
          <w:szCs w:val="16"/>
          <w:lang w:eastAsia="zh-CN"/>
        </w:rPr>
        <w:t xml:space="preserve"> Model and Path Analysis Result</w:t>
      </w:r>
    </w:p>
    <w:p w:rsidR="00EC02D4" w:rsidRDefault="00EC02D4">
      <w:pPr>
        <w:rPr>
          <w:rFonts w:ascii="Times New Roman" w:hAnsi="Times New Roman" w:cs="Times New Roman"/>
          <w:sz w:val="20"/>
          <w:szCs w:val="20"/>
        </w:rPr>
      </w:pPr>
    </w:p>
    <w:p w:rsidR="00751448" w:rsidRPr="00280E95" w:rsidRDefault="00751448">
      <w:pPr>
        <w:rPr>
          <w:rFonts w:ascii="Times New Roman" w:hAnsi="Times New Roman" w:cs="Times New Roman"/>
          <w:b/>
          <w:sz w:val="20"/>
          <w:szCs w:val="20"/>
        </w:rPr>
      </w:pPr>
      <w:r w:rsidRPr="00280E95">
        <w:rPr>
          <w:rFonts w:ascii="Times New Roman" w:hAnsi="Times New Roman" w:cs="Times New Roman"/>
          <w:b/>
          <w:sz w:val="20"/>
          <w:szCs w:val="20"/>
        </w:rPr>
        <w:t>5. Discussion</w:t>
      </w:r>
    </w:p>
    <w:p w:rsidR="00447F02" w:rsidRDefault="00E93FE6">
      <w:pPr>
        <w:ind w:firstLine="360"/>
        <w:jc w:val="both"/>
        <w:rPr>
          <w:rFonts w:ascii="Times New Roman" w:hAnsi="Times New Roman" w:cs="Times New Roman"/>
          <w:sz w:val="20"/>
          <w:szCs w:val="20"/>
        </w:rPr>
      </w:pPr>
      <w:r w:rsidRPr="005627EE">
        <w:rPr>
          <w:rFonts w:ascii="Times New Roman" w:hAnsi="Times New Roman" w:cs="Times New Roman"/>
          <w:sz w:val="20"/>
          <w:szCs w:val="20"/>
        </w:rPr>
        <w:t>There</w:t>
      </w:r>
      <w:r>
        <w:rPr>
          <w:rFonts w:ascii="Times New Roman" w:hAnsi="Times New Roman" w:cs="Times New Roman"/>
          <w:sz w:val="20"/>
          <w:szCs w:val="20"/>
        </w:rPr>
        <w:t xml:space="preserve"> </w:t>
      </w:r>
      <w:r w:rsidR="000728BC">
        <w:rPr>
          <w:rFonts w:ascii="Times New Roman" w:hAnsi="Times New Roman" w:cs="Times New Roman"/>
          <w:sz w:val="20"/>
          <w:szCs w:val="20"/>
        </w:rPr>
        <w:t>were</w:t>
      </w:r>
      <w:r>
        <w:rPr>
          <w:rFonts w:ascii="Times New Roman" w:hAnsi="Times New Roman" w:cs="Times New Roman"/>
          <w:sz w:val="20"/>
          <w:szCs w:val="20"/>
        </w:rPr>
        <w:t xml:space="preserve"> some lessons </w:t>
      </w:r>
      <w:r w:rsidR="000728BC">
        <w:rPr>
          <w:rFonts w:ascii="Times New Roman" w:hAnsi="Times New Roman" w:cs="Times New Roman"/>
          <w:sz w:val="20"/>
          <w:szCs w:val="20"/>
        </w:rPr>
        <w:t xml:space="preserve">to be </w:t>
      </w:r>
      <w:r w:rsidR="00CA7625">
        <w:rPr>
          <w:rFonts w:ascii="Times New Roman" w:hAnsi="Times New Roman" w:cs="Times New Roman"/>
          <w:sz w:val="20"/>
          <w:szCs w:val="20"/>
        </w:rPr>
        <w:t>learn</w:t>
      </w:r>
      <w:r w:rsidR="000728BC">
        <w:rPr>
          <w:rFonts w:ascii="Times New Roman" w:hAnsi="Times New Roman" w:cs="Times New Roman"/>
          <w:sz w:val="20"/>
          <w:szCs w:val="20"/>
        </w:rPr>
        <w:t>t</w:t>
      </w:r>
      <w:r w:rsidR="00CA7625">
        <w:rPr>
          <w:rFonts w:ascii="Times New Roman" w:hAnsi="Times New Roman" w:cs="Times New Roman"/>
          <w:sz w:val="20"/>
          <w:szCs w:val="20"/>
        </w:rPr>
        <w:t xml:space="preserve"> from this study. First</w:t>
      </w:r>
      <w:r w:rsidR="00ED17C8">
        <w:rPr>
          <w:rFonts w:ascii="Times New Roman" w:hAnsi="Times New Roman" w:cs="Times New Roman"/>
          <w:sz w:val="20"/>
          <w:szCs w:val="20"/>
        </w:rPr>
        <w:t xml:space="preserve">, </w:t>
      </w:r>
      <w:r>
        <w:rPr>
          <w:rFonts w:ascii="Times New Roman" w:hAnsi="Times New Roman" w:cs="Times New Roman"/>
          <w:sz w:val="20"/>
          <w:szCs w:val="20"/>
        </w:rPr>
        <w:t>b</w:t>
      </w:r>
      <w:r w:rsidR="00CA7625">
        <w:rPr>
          <w:rFonts w:ascii="Times New Roman" w:hAnsi="Times New Roman" w:cs="Times New Roman"/>
          <w:sz w:val="20"/>
          <w:szCs w:val="20"/>
        </w:rPr>
        <w:t>ased on the empirical result</w:t>
      </w:r>
      <w:r w:rsidR="003535BF">
        <w:rPr>
          <w:rFonts w:ascii="Times New Roman" w:hAnsi="Times New Roman" w:cs="Times New Roman"/>
          <w:sz w:val="20"/>
          <w:szCs w:val="20"/>
        </w:rPr>
        <w:t xml:space="preserve">, team building &amp; participation only </w:t>
      </w:r>
      <w:r w:rsidR="00DB6C5A">
        <w:rPr>
          <w:rFonts w:ascii="Times New Roman" w:hAnsi="Times New Roman" w:cs="Times New Roman"/>
          <w:sz w:val="20"/>
          <w:szCs w:val="20"/>
        </w:rPr>
        <w:t>influenc</w:t>
      </w:r>
      <w:r w:rsidR="002F6894">
        <w:rPr>
          <w:rFonts w:ascii="Times New Roman" w:hAnsi="Times New Roman" w:cs="Times New Roman"/>
          <w:sz w:val="20"/>
          <w:szCs w:val="20"/>
        </w:rPr>
        <w:t>ed</w:t>
      </w:r>
      <w:r w:rsidR="003535BF">
        <w:rPr>
          <w:rFonts w:ascii="Times New Roman" w:hAnsi="Times New Roman" w:cs="Times New Roman"/>
          <w:sz w:val="20"/>
          <w:szCs w:val="20"/>
        </w:rPr>
        <w:t xml:space="preserve"> team trust and project </w:t>
      </w:r>
      <w:r w:rsidR="00DB6C5A">
        <w:rPr>
          <w:rFonts w:ascii="Times New Roman" w:hAnsi="Times New Roman" w:cs="Times New Roman"/>
          <w:sz w:val="20"/>
          <w:szCs w:val="20"/>
        </w:rPr>
        <w:t xml:space="preserve">performance. However, team building &amp; participation </w:t>
      </w:r>
      <w:r w:rsidR="002F6894">
        <w:rPr>
          <w:rFonts w:ascii="Times New Roman" w:hAnsi="Times New Roman" w:cs="Times New Roman"/>
          <w:sz w:val="20"/>
          <w:szCs w:val="20"/>
        </w:rPr>
        <w:t>did</w:t>
      </w:r>
      <w:r w:rsidR="00DB6C5A">
        <w:rPr>
          <w:rFonts w:ascii="Times New Roman" w:hAnsi="Times New Roman" w:cs="Times New Roman"/>
          <w:sz w:val="20"/>
          <w:szCs w:val="20"/>
        </w:rPr>
        <w:t xml:space="preserve"> not influenc</w:t>
      </w:r>
      <w:r w:rsidR="002F6894">
        <w:rPr>
          <w:rFonts w:ascii="Times New Roman" w:hAnsi="Times New Roman" w:cs="Times New Roman"/>
          <w:sz w:val="20"/>
          <w:szCs w:val="20"/>
        </w:rPr>
        <w:t>e</w:t>
      </w:r>
      <w:r w:rsidR="00DB6C5A">
        <w:rPr>
          <w:rFonts w:ascii="Times New Roman" w:hAnsi="Times New Roman" w:cs="Times New Roman"/>
          <w:sz w:val="20"/>
          <w:szCs w:val="20"/>
        </w:rPr>
        <w:t xml:space="preserve"> team cohesion. This result is in line with what Cohen and Bailey</w:t>
      </w:r>
      <w:r w:rsidR="002F6894">
        <w:rPr>
          <w:rFonts w:ascii="Times New Roman" w:hAnsi="Times New Roman" w:cs="Times New Roman"/>
          <w:sz w:val="20"/>
          <w:szCs w:val="20"/>
        </w:rPr>
        <w:t>’s</w:t>
      </w:r>
      <w:r w:rsidR="00DB6C5A">
        <w:rPr>
          <w:rFonts w:ascii="Times New Roman" w:hAnsi="Times New Roman" w:cs="Times New Roman"/>
          <w:sz w:val="20"/>
          <w:szCs w:val="20"/>
        </w:rPr>
        <w:t xml:space="preserve"> (1997) </w:t>
      </w:r>
      <w:r w:rsidR="002F6894">
        <w:rPr>
          <w:rFonts w:ascii="Times New Roman" w:hAnsi="Times New Roman" w:cs="Times New Roman"/>
          <w:sz w:val="20"/>
          <w:szCs w:val="20"/>
        </w:rPr>
        <w:t xml:space="preserve">argument in </w:t>
      </w:r>
      <w:r w:rsidR="00DB6C5A">
        <w:rPr>
          <w:rFonts w:ascii="Times New Roman" w:hAnsi="Times New Roman" w:cs="Times New Roman"/>
          <w:sz w:val="20"/>
          <w:szCs w:val="20"/>
        </w:rPr>
        <w:t xml:space="preserve">that process factors </w:t>
      </w:r>
      <w:r w:rsidR="00DB6C5A">
        <w:rPr>
          <w:rFonts w:ascii="Times New Roman" w:hAnsi="Times New Roman" w:cs="Times New Roman"/>
          <w:sz w:val="20"/>
          <w:szCs w:val="20"/>
        </w:rPr>
        <w:lastRenderedPageBreak/>
        <w:t>(represented by team building &amp; participation) can directly influenc</w:t>
      </w:r>
      <w:r w:rsidR="002F6894">
        <w:rPr>
          <w:rFonts w:ascii="Times New Roman" w:hAnsi="Times New Roman" w:cs="Times New Roman"/>
          <w:sz w:val="20"/>
          <w:szCs w:val="20"/>
        </w:rPr>
        <w:t>e</w:t>
      </w:r>
      <w:r w:rsidR="00DB6C5A">
        <w:rPr>
          <w:rFonts w:ascii="Times New Roman" w:hAnsi="Times New Roman" w:cs="Times New Roman"/>
          <w:sz w:val="20"/>
          <w:szCs w:val="20"/>
        </w:rPr>
        <w:t xml:space="preserve"> all attitudinal (team trust), behavioral (team cohesion) and performance (project performance) outcomes at the same time. </w:t>
      </w:r>
      <w:r w:rsidR="002F6894">
        <w:rPr>
          <w:rFonts w:ascii="Times New Roman" w:hAnsi="Times New Roman" w:cs="Times New Roman"/>
          <w:sz w:val="20"/>
          <w:szCs w:val="20"/>
        </w:rPr>
        <w:t>T</w:t>
      </w:r>
      <w:r w:rsidR="00DB6C5A">
        <w:rPr>
          <w:rFonts w:ascii="Times New Roman" w:hAnsi="Times New Roman" w:cs="Times New Roman"/>
          <w:sz w:val="20"/>
          <w:szCs w:val="20"/>
        </w:rPr>
        <w:t>his result</w:t>
      </w:r>
      <w:r w:rsidR="002F6894">
        <w:rPr>
          <w:rFonts w:ascii="Times New Roman" w:hAnsi="Times New Roman" w:cs="Times New Roman"/>
          <w:sz w:val="20"/>
          <w:szCs w:val="20"/>
        </w:rPr>
        <w:t xml:space="preserve"> was </w:t>
      </w:r>
      <w:r w:rsidR="00DB6C5A">
        <w:rPr>
          <w:rFonts w:ascii="Times New Roman" w:hAnsi="Times New Roman" w:cs="Times New Roman"/>
          <w:sz w:val="20"/>
          <w:szCs w:val="20"/>
        </w:rPr>
        <w:t xml:space="preserve">not in line with </w:t>
      </w:r>
      <w:r w:rsidR="002F6894">
        <w:rPr>
          <w:rFonts w:ascii="Times New Roman" w:hAnsi="Times New Roman" w:cs="Times New Roman"/>
          <w:sz w:val="20"/>
          <w:szCs w:val="20"/>
        </w:rPr>
        <w:t>Dyer’s (</w:t>
      </w:r>
      <w:r w:rsidR="00DB6C5A">
        <w:rPr>
          <w:rFonts w:ascii="Times New Roman" w:hAnsi="Times New Roman" w:cs="Times New Roman"/>
          <w:sz w:val="20"/>
          <w:szCs w:val="20"/>
        </w:rPr>
        <w:t xml:space="preserve">1977) </w:t>
      </w:r>
      <w:r w:rsidR="002F6894">
        <w:rPr>
          <w:rFonts w:ascii="Times New Roman" w:hAnsi="Times New Roman" w:cs="Times New Roman"/>
          <w:sz w:val="20"/>
          <w:szCs w:val="20"/>
        </w:rPr>
        <w:t xml:space="preserve">argument in </w:t>
      </w:r>
      <w:r w:rsidR="00DB6C5A">
        <w:rPr>
          <w:rFonts w:ascii="Times New Roman" w:hAnsi="Times New Roman" w:cs="Times New Roman"/>
          <w:sz w:val="20"/>
          <w:szCs w:val="20"/>
        </w:rPr>
        <w:t xml:space="preserve">that </w:t>
      </w:r>
      <w:r w:rsidR="00C52E98">
        <w:rPr>
          <w:rFonts w:ascii="Times New Roman" w:hAnsi="Times New Roman" w:cs="Times New Roman"/>
          <w:sz w:val="20"/>
          <w:szCs w:val="20"/>
        </w:rPr>
        <w:t xml:space="preserve">one of the </w:t>
      </w:r>
      <w:r w:rsidR="00DB6C5A">
        <w:rPr>
          <w:rFonts w:ascii="Times New Roman" w:hAnsi="Times New Roman" w:cs="Times New Roman"/>
          <w:sz w:val="20"/>
          <w:szCs w:val="20"/>
        </w:rPr>
        <w:t>objective</w:t>
      </w:r>
      <w:r w:rsidR="00C52E98">
        <w:rPr>
          <w:rFonts w:ascii="Times New Roman" w:hAnsi="Times New Roman" w:cs="Times New Roman"/>
          <w:sz w:val="20"/>
          <w:szCs w:val="20"/>
        </w:rPr>
        <w:t>s</w:t>
      </w:r>
      <w:r w:rsidR="00DB6C5A">
        <w:rPr>
          <w:rFonts w:ascii="Times New Roman" w:hAnsi="Times New Roman" w:cs="Times New Roman"/>
          <w:sz w:val="20"/>
          <w:szCs w:val="20"/>
        </w:rPr>
        <w:t xml:space="preserve"> of team building </w:t>
      </w:r>
      <w:r w:rsidR="002F6894">
        <w:rPr>
          <w:rFonts w:ascii="Times New Roman" w:hAnsi="Times New Roman" w:cs="Times New Roman"/>
          <w:sz w:val="20"/>
          <w:szCs w:val="20"/>
        </w:rPr>
        <w:t xml:space="preserve">can potentially </w:t>
      </w:r>
      <w:r w:rsidR="00DB6C5A">
        <w:rPr>
          <w:rFonts w:ascii="Times New Roman" w:hAnsi="Times New Roman" w:cs="Times New Roman"/>
          <w:sz w:val="20"/>
          <w:szCs w:val="20"/>
        </w:rPr>
        <w:t>increase cohesion.</w:t>
      </w:r>
      <w:r w:rsidR="00C52E98">
        <w:rPr>
          <w:rFonts w:ascii="Times New Roman" w:hAnsi="Times New Roman" w:cs="Times New Roman"/>
          <w:sz w:val="20"/>
          <w:szCs w:val="20"/>
        </w:rPr>
        <w:t xml:space="preserve"> This result explains that </w:t>
      </w:r>
      <w:r w:rsidR="006B23C6">
        <w:rPr>
          <w:rFonts w:ascii="Times New Roman" w:hAnsi="Times New Roman" w:cs="Times New Roman"/>
          <w:sz w:val="20"/>
          <w:szCs w:val="20"/>
        </w:rPr>
        <w:t>t</w:t>
      </w:r>
      <w:r w:rsidR="00C52E98">
        <w:rPr>
          <w:rFonts w:ascii="Times New Roman" w:hAnsi="Times New Roman" w:cs="Times New Roman"/>
          <w:sz w:val="20"/>
          <w:szCs w:val="20"/>
        </w:rPr>
        <w:t xml:space="preserve">eam </w:t>
      </w:r>
      <w:r w:rsidR="006B23C6">
        <w:rPr>
          <w:rFonts w:ascii="Times New Roman" w:hAnsi="Times New Roman" w:cs="Times New Roman"/>
          <w:sz w:val="20"/>
          <w:szCs w:val="20"/>
        </w:rPr>
        <w:t>c</w:t>
      </w:r>
      <w:r w:rsidR="00C52E98">
        <w:rPr>
          <w:rFonts w:ascii="Times New Roman" w:hAnsi="Times New Roman" w:cs="Times New Roman"/>
          <w:sz w:val="20"/>
          <w:szCs w:val="20"/>
        </w:rPr>
        <w:t xml:space="preserve">ohesion </w:t>
      </w:r>
      <w:r w:rsidR="002F6894">
        <w:rPr>
          <w:rFonts w:ascii="Times New Roman" w:hAnsi="Times New Roman" w:cs="Times New Roman"/>
          <w:sz w:val="20"/>
          <w:szCs w:val="20"/>
        </w:rPr>
        <w:t>was</w:t>
      </w:r>
      <w:r w:rsidR="00C52E98">
        <w:rPr>
          <w:rFonts w:ascii="Times New Roman" w:hAnsi="Times New Roman" w:cs="Times New Roman"/>
          <w:sz w:val="20"/>
          <w:szCs w:val="20"/>
        </w:rPr>
        <w:t xml:space="preserve"> derived from other factors beyond </w:t>
      </w:r>
      <w:r w:rsidR="006B23C6">
        <w:rPr>
          <w:rFonts w:ascii="Times New Roman" w:hAnsi="Times New Roman" w:cs="Times New Roman"/>
          <w:sz w:val="20"/>
          <w:szCs w:val="20"/>
        </w:rPr>
        <w:t>t</w:t>
      </w:r>
      <w:r w:rsidR="00C52E98">
        <w:rPr>
          <w:rFonts w:ascii="Times New Roman" w:hAnsi="Times New Roman" w:cs="Times New Roman"/>
          <w:sz w:val="20"/>
          <w:szCs w:val="20"/>
        </w:rPr>
        <w:t xml:space="preserve">eam </w:t>
      </w:r>
      <w:r w:rsidR="006B23C6">
        <w:rPr>
          <w:rFonts w:ascii="Times New Roman" w:hAnsi="Times New Roman" w:cs="Times New Roman"/>
          <w:sz w:val="20"/>
          <w:szCs w:val="20"/>
        </w:rPr>
        <w:t>b</w:t>
      </w:r>
      <w:r w:rsidR="00C52E98">
        <w:rPr>
          <w:rFonts w:ascii="Times New Roman" w:hAnsi="Times New Roman" w:cs="Times New Roman"/>
          <w:sz w:val="20"/>
          <w:szCs w:val="20"/>
        </w:rPr>
        <w:t>uilding &amp;</w:t>
      </w:r>
      <w:r w:rsidR="002F6894">
        <w:rPr>
          <w:rFonts w:ascii="Times New Roman" w:hAnsi="Times New Roman" w:cs="Times New Roman"/>
          <w:sz w:val="20"/>
          <w:szCs w:val="20"/>
        </w:rPr>
        <w:t xml:space="preserve"> </w:t>
      </w:r>
      <w:r w:rsidR="006B23C6">
        <w:rPr>
          <w:rFonts w:ascii="Times New Roman" w:hAnsi="Times New Roman" w:cs="Times New Roman"/>
          <w:sz w:val="20"/>
          <w:szCs w:val="20"/>
        </w:rPr>
        <w:t>p</w:t>
      </w:r>
      <w:r w:rsidR="00C52E98">
        <w:rPr>
          <w:rFonts w:ascii="Times New Roman" w:hAnsi="Times New Roman" w:cs="Times New Roman"/>
          <w:sz w:val="20"/>
          <w:szCs w:val="20"/>
        </w:rPr>
        <w:t>articipation</w:t>
      </w:r>
      <w:r w:rsidR="002F6894">
        <w:rPr>
          <w:rFonts w:ascii="Times New Roman" w:hAnsi="Times New Roman" w:cs="Times New Roman"/>
          <w:sz w:val="20"/>
          <w:szCs w:val="20"/>
        </w:rPr>
        <w:t xml:space="preserve">, </w:t>
      </w:r>
      <w:r w:rsidR="00C52E98">
        <w:rPr>
          <w:rFonts w:ascii="Times New Roman" w:hAnsi="Times New Roman" w:cs="Times New Roman"/>
          <w:sz w:val="20"/>
          <w:szCs w:val="20"/>
        </w:rPr>
        <w:t xml:space="preserve">for example like </w:t>
      </w:r>
      <w:r w:rsidR="006B23C6">
        <w:rPr>
          <w:rFonts w:ascii="Times New Roman" w:hAnsi="Times New Roman" w:cs="Times New Roman"/>
          <w:sz w:val="20"/>
          <w:szCs w:val="20"/>
        </w:rPr>
        <w:t>t</w:t>
      </w:r>
      <w:r w:rsidR="00C52E98">
        <w:rPr>
          <w:rFonts w:ascii="Times New Roman" w:hAnsi="Times New Roman" w:cs="Times New Roman"/>
          <w:sz w:val="20"/>
          <w:szCs w:val="20"/>
        </w:rPr>
        <w:t xml:space="preserve">eam </w:t>
      </w:r>
      <w:r w:rsidR="006B23C6">
        <w:rPr>
          <w:rFonts w:ascii="Times New Roman" w:hAnsi="Times New Roman" w:cs="Times New Roman"/>
          <w:sz w:val="20"/>
          <w:szCs w:val="20"/>
        </w:rPr>
        <w:t>t</w:t>
      </w:r>
      <w:r w:rsidR="00C52E98">
        <w:rPr>
          <w:rFonts w:ascii="Times New Roman" w:hAnsi="Times New Roman" w:cs="Times New Roman"/>
          <w:sz w:val="20"/>
          <w:szCs w:val="20"/>
        </w:rPr>
        <w:t xml:space="preserve">rust in this study. </w:t>
      </w:r>
      <w:r w:rsidR="00312245">
        <w:rPr>
          <w:rFonts w:ascii="Times New Roman" w:hAnsi="Times New Roman" w:cs="Times New Roman"/>
          <w:sz w:val="20"/>
          <w:szCs w:val="20"/>
        </w:rPr>
        <w:t>Pr</w:t>
      </w:r>
      <w:r w:rsidR="00C52E98">
        <w:rPr>
          <w:rFonts w:ascii="Times New Roman" w:hAnsi="Times New Roman" w:cs="Times New Roman"/>
          <w:sz w:val="20"/>
          <w:szCs w:val="20"/>
        </w:rPr>
        <w:t xml:space="preserve">oject team members </w:t>
      </w:r>
      <w:r w:rsidR="002F6894">
        <w:rPr>
          <w:rFonts w:ascii="Times New Roman" w:hAnsi="Times New Roman" w:cs="Times New Roman"/>
          <w:sz w:val="20"/>
          <w:szCs w:val="20"/>
        </w:rPr>
        <w:t>were</w:t>
      </w:r>
      <w:r w:rsidR="00894FE1">
        <w:rPr>
          <w:rFonts w:ascii="Times New Roman" w:hAnsi="Times New Roman" w:cs="Times New Roman"/>
          <w:sz w:val="20"/>
          <w:szCs w:val="20"/>
        </w:rPr>
        <w:t xml:space="preserve"> </w:t>
      </w:r>
      <w:r w:rsidR="00312245">
        <w:rPr>
          <w:rFonts w:ascii="Times New Roman" w:hAnsi="Times New Roman" w:cs="Times New Roman"/>
          <w:sz w:val="20"/>
          <w:szCs w:val="20"/>
        </w:rPr>
        <w:t>more</w:t>
      </w:r>
      <w:r w:rsidR="00C52E98">
        <w:rPr>
          <w:rFonts w:ascii="Times New Roman" w:hAnsi="Times New Roman" w:cs="Times New Roman"/>
          <w:sz w:val="20"/>
          <w:szCs w:val="20"/>
        </w:rPr>
        <w:t xml:space="preserve"> cohesive due to the mutual trust that t</w:t>
      </w:r>
      <w:r w:rsidR="00312245">
        <w:rPr>
          <w:rFonts w:ascii="Times New Roman" w:hAnsi="Times New Roman" w:cs="Times New Roman"/>
          <w:sz w:val="20"/>
          <w:szCs w:val="20"/>
        </w:rPr>
        <w:t xml:space="preserve">hey have built up during the session of team building &amp; participation and not directly influenced by team building &amp; participation itself.  This is in line with what PMI (2013) has stated that team building produce many results in which one of them is mutual trust. Other results </w:t>
      </w:r>
      <w:r w:rsidR="00997242">
        <w:rPr>
          <w:rFonts w:ascii="Times New Roman" w:hAnsi="Times New Roman" w:cs="Times New Roman"/>
          <w:sz w:val="20"/>
          <w:szCs w:val="20"/>
        </w:rPr>
        <w:t xml:space="preserve">drawn </w:t>
      </w:r>
      <w:r w:rsidR="00312245">
        <w:rPr>
          <w:rFonts w:ascii="Times New Roman" w:hAnsi="Times New Roman" w:cs="Times New Roman"/>
          <w:sz w:val="20"/>
          <w:szCs w:val="20"/>
        </w:rPr>
        <w:t>from team building include</w:t>
      </w:r>
      <w:r w:rsidR="00997242">
        <w:rPr>
          <w:rFonts w:ascii="Times New Roman" w:hAnsi="Times New Roman" w:cs="Times New Roman"/>
          <w:sz w:val="20"/>
          <w:szCs w:val="20"/>
        </w:rPr>
        <w:t>d</w:t>
      </w:r>
      <w:r w:rsidR="00312245">
        <w:rPr>
          <w:rFonts w:ascii="Times New Roman" w:hAnsi="Times New Roman" w:cs="Times New Roman"/>
          <w:sz w:val="20"/>
          <w:szCs w:val="20"/>
        </w:rPr>
        <w:t xml:space="preserve"> high quality information exchange, better decision making and effective project management in which cohesion </w:t>
      </w:r>
      <w:r w:rsidR="00997242">
        <w:rPr>
          <w:rFonts w:ascii="Times New Roman" w:hAnsi="Times New Roman" w:cs="Times New Roman"/>
          <w:sz w:val="20"/>
          <w:szCs w:val="20"/>
        </w:rPr>
        <w:t>was</w:t>
      </w:r>
      <w:r w:rsidR="00312245">
        <w:rPr>
          <w:rFonts w:ascii="Times New Roman" w:hAnsi="Times New Roman" w:cs="Times New Roman"/>
          <w:sz w:val="20"/>
          <w:szCs w:val="20"/>
        </w:rPr>
        <w:t xml:space="preserve"> not one of the team building outcomes.</w:t>
      </w:r>
      <w:r w:rsidR="006B23C6">
        <w:rPr>
          <w:rFonts w:ascii="Times New Roman" w:hAnsi="Times New Roman" w:cs="Times New Roman"/>
          <w:sz w:val="20"/>
          <w:szCs w:val="20"/>
        </w:rPr>
        <w:t xml:space="preserve"> If project managers want to build up trust among team members and to achieve positive project performance, they need to roll-out team building &amp; participation sessions</w:t>
      </w:r>
      <w:r w:rsidR="00997242">
        <w:rPr>
          <w:rFonts w:ascii="Times New Roman" w:hAnsi="Times New Roman" w:cs="Times New Roman"/>
          <w:sz w:val="20"/>
          <w:szCs w:val="20"/>
        </w:rPr>
        <w:t xml:space="preserve">, though </w:t>
      </w:r>
      <w:r w:rsidR="006B23C6">
        <w:rPr>
          <w:rFonts w:ascii="Times New Roman" w:hAnsi="Times New Roman" w:cs="Times New Roman"/>
          <w:sz w:val="20"/>
          <w:szCs w:val="20"/>
        </w:rPr>
        <w:t xml:space="preserve">these are normally ignored due to limited time (tight project deadlines) or </w:t>
      </w:r>
      <w:r w:rsidR="005627EE">
        <w:rPr>
          <w:rFonts w:ascii="Times New Roman" w:hAnsi="Times New Roman" w:cs="Times New Roman"/>
          <w:sz w:val="20"/>
          <w:szCs w:val="20"/>
        </w:rPr>
        <w:t xml:space="preserve">limited </w:t>
      </w:r>
      <w:r w:rsidR="006B23C6">
        <w:rPr>
          <w:rFonts w:ascii="Times New Roman" w:hAnsi="Times New Roman" w:cs="Times New Roman"/>
          <w:sz w:val="20"/>
          <w:szCs w:val="20"/>
        </w:rPr>
        <w:t xml:space="preserve">resources.  </w:t>
      </w:r>
    </w:p>
    <w:p w:rsidR="005554BB" w:rsidRDefault="00732D08">
      <w:pPr>
        <w:ind w:firstLine="360"/>
        <w:jc w:val="both"/>
        <w:rPr>
          <w:rFonts w:ascii="Times New Roman" w:hAnsi="Times New Roman" w:cs="Times New Roman"/>
          <w:sz w:val="20"/>
          <w:szCs w:val="20"/>
        </w:rPr>
      </w:pPr>
      <w:r>
        <w:rPr>
          <w:rFonts w:ascii="Times New Roman" w:hAnsi="Times New Roman" w:cs="Times New Roman"/>
          <w:sz w:val="20"/>
          <w:szCs w:val="20"/>
        </w:rPr>
        <w:t>Second, team trust can influence team cohesion. This result</w:t>
      </w:r>
      <w:r w:rsidR="00E13CDE">
        <w:rPr>
          <w:rFonts w:ascii="Times New Roman" w:hAnsi="Times New Roman" w:cs="Times New Roman"/>
          <w:sz w:val="20"/>
          <w:szCs w:val="20"/>
        </w:rPr>
        <w:t xml:space="preserve"> </w:t>
      </w:r>
      <w:r w:rsidR="00997242">
        <w:rPr>
          <w:rFonts w:ascii="Times New Roman" w:hAnsi="Times New Roman" w:cs="Times New Roman"/>
          <w:sz w:val="20"/>
          <w:szCs w:val="20"/>
        </w:rPr>
        <w:t>was</w:t>
      </w:r>
      <w:r w:rsidR="00E13CDE">
        <w:rPr>
          <w:rFonts w:ascii="Times New Roman" w:hAnsi="Times New Roman" w:cs="Times New Roman"/>
          <w:sz w:val="20"/>
          <w:szCs w:val="20"/>
        </w:rPr>
        <w:t xml:space="preserve"> in line with the comments put forward by Pinto (2007), </w:t>
      </w:r>
      <w:proofErr w:type="spellStart"/>
      <w:r w:rsidR="00E13CDE">
        <w:rPr>
          <w:rFonts w:ascii="Times New Roman" w:hAnsi="Times New Roman" w:cs="Times New Roman"/>
          <w:sz w:val="20"/>
          <w:szCs w:val="20"/>
        </w:rPr>
        <w:t>Yukl</w:t>
      </w:r>
      <w:proofErr w:type="spellEnd"/>
      <w:r w:rsidR="00E13CDE">
        <w:rPr>
          <w:rFonts w:ascii="Times New Roman" w:hAnsi="Times New Roman" w:cs="Times New Roman"/>
          <w:sz w:val="20"/>
          <w:szCs w:val="20"/>
        </w:rPr>
        <w:t xml:space="preserve"> (2010) and PMI (2013). This result explains th</w:t>
      </w:r>
      <w:r w:rsidR="006856AF">
        <w:rPr>
          <w:rFonts w:ascii="Times New Roman" w:hAnsi="Times New Roman" w:cs="Times New Roman"/>
          <w:sz w:val="20"/>
          <w:szCs w:val="20"/>
        </w:rPr>
        <w:t xml:space="preserve">at when team trust is developed, relationships among team members are </w:t>
      </w:r>
      <w:r w:rsidR="005554BB">
        <w:rPr>
          <w:rFonts w:ascii="Times New Roman" w:hAnsi="Times New Roman" w:cs="Times New Roman"/>
          <w:sz w:val="20"/>
          <w:szCs w:val="20"/>
        </w:rPr>
        <w:t xml:space="preserve">better </w:t>
      </w:r>
      <w:r w:rsidR="006856AF">
        <w:rPr>
          <w:rFonts w:ascii="Times New Roman" w:hAnsi="Times New Roman" w:cs="Times New Roman"/>
          <w:sz w:val="20"/>
          <w:szCs w:val="20"/>
        </w:rPr>
        <w:t>fostered in which they can engage and collaborate better as a cohesive project team.</w:t>
      </w:r>
      <w:r w:rsidR="00011FBD">
        <w:rPr>
          <w:rFonts w:ascii="Times New Roman" w:hAnsi="Times New Roman" w:cs="Times New Roman"/>
          <w:sz w:val="20"/>
          <w:szCs w:val="20"/>
        </w:rPr>
        <w:t xml:space="preserve">  Hence, if project managers intend to develop a cohesive project team, they need to ensure team trust is developed first.</w:t>
      </w:r>
      <w:r w:rsidR="00C640EA">
        <w:rPr>
          <w:rFonts w:ascii="Times New Roman" w:hAnsi="Times New Roman" w:cs="Times New Roman"/>
          <w:sz w:val="20"/>
          <w:szCs w:val="20"/>
        </w:rPr>
        <w:t xml:space="preserve"> </w:t>
      </w:r>
    </w:p>
    <w:p w:rsidR="00732D08" w:rsidRDefault="00C640EA">
      <w:pPr>
        <w:ind w:firstLine="360"/>
        <w:jc w:val="both"/>
        <w:rPr>
          <w:rFonts w:ascii="Times New Roman" w:hAnsi="Times New Roman" w:cs="Times New Roman"/>
          <w:sz w:val="20"/>
          <w:szCs w:val="20"/>
        </w:rPr>
      </w:pPr>
      <w:r>
        <w:rPr>
          <w:rFonts w:ascii="Times New Roman" w:hAnsi="Times New Roman" w:cs="Times New Roman"/>
          <w:sz w:val="20"/>
          <w:szCs w:val="20"/>
        </w:rPr>
        <w:t>T</w:t>
      </w:r>
      <w:r w:rsidR="006856AF">
        <w:rPr>
          <w:rFonts w:ascii="Times New Roman" w:hAnsi="Times New Roman" w:cs="Times New Roman"/>
          <w:sz w:val="20"/>
          <w:szCs w:val="20"/>
        </w:rPr>
        <w:t xml:space="preserve">hird, </w:t>
      </w:r>
      <w:r w:rsidR="00011FBD">
        <w:rPr>
          <w:rFonts w:ascii="Times New Roman" w:hAnsi="Times New Roman" w:cs="Times New Roman"/>
          <w:sz w:val="20"/>
          <w:szCs w:val="20"/>
        </w:rPr>
        <w:t xml:space="preserve">team trust also can influence project performance. This result </w:t>
      </w:r>
      <w:r w:rsidR="005554BB">
        <w:rPr>
          <w:rFonts w:ascii="Times New Roman" w:hAnsi="Times New Roman" w:cs="Times New Roman"/>
          <w:sz w:val="20"/>
          <w:szCs w:val="20"/>
        </w:rPr>
        <w:t>conforms to the assertions addressed by</w:t>
      </w:r>
      <w:r w:rsidR="00011FBD">
        <w:rPr>
          <w:rFonts w:ascii="Times New Roman" w:hAnsi="Times New Roman" w:cs="Times New Roman"/>
          <w:sz w:val="20"/>
          <w:szCs w:val="20"/>
        </w:rPr>
        <w:t xml:space="preserve"> Costa (2003) and Chuang et al. (2004). One explanation </w:t>
      </w:r>
      <w:r w:rsidR="005554BB">
        <w:rPr>
          <w:rFonts w:ascii="Times New Roman" w:hAnsi="Times New Roman" w:cs="Times New Roman"/>
          <w:sz w:val="20"/>
          <w:szCs w:val="20"/>
        </w:rPr>
        <w:t>is</w:t>
      </w:r>
      <w:r w:rsidR="00011FBD">
        <w:rPr>
          <w:rFonts w:ascii="Times New Roman" w:hAnsi="Times New Roman" w:cs="Times New Roman"/>
          <w:sz w:val="20"/>
          <w:szCs w:val="20"/>
        </w:rPr>
        <w:t xml:space="preserve"> that </w:t>
      </w:r>
      <w:r w:rsidR="001F0758">
        <w:rPr>
          <w:rFonts w:ascii="Times New Roman" w:hAnsi="Times New Roman" w:cs="Times New Roman"/>
          <w:sz w:val="20"/>
          <w:szCs w:val="20"/>
        </w:rPr>
        <w:t>when team trust is developed, communication and interactions among project team members become more open. The openness will improve their relationships so that they can work better</w:t>
      </w:r>
      <w:r w:rsidR="005554BB">
        <w:rPr>
          <w:rFonts w:ascii="Times New Roman" w:hAnsi="Times New Roman" w:cs="Times New Roman"/>
          <w:sz w:val="20"/>
          <w:szCs w:val="20"/>
        </w:rPr>
        <w:t>,</w:t>
      </w:r>
      <w:r w:rsidR="001F0758">
        <w:rPr>
          <w:rFonts w:ascii="Times New Roman" w:hAnsi="Times New Roman" w:cs="Times New Roman"/>
          <w:sz w:val="20"/>
          <w:szCs w:val="20"/>
        </w:rPr>
        <w:t xml:space="preserve"> or willing to work the extra mile as a team</w:t>
      </w:r>
      <w:r w:rsidR="005554BB">
        <w:rPr>
          <w:rFonts w:ascii="Times New Roman" w:hAnsi="Times New Roman" w:cs="Times New Roman"/>
          <w:sz w:val="20"/>
          <w:szCs w:val="20"/>
        </w:rPr>
        <w:t xml:space="preserve">, </w:t>
      </w:r>
      <w:r w:rsidR="001F0758">
        <w:rPr>
          <w:rFonts w:ascii="Times New Roman" w:hAnsi="Times New Roman" w:cs="Times New Roman"/>
          <w:sz w:val="20"/>
          <w:szCs w:val="20"/>
        </w:rPr>
        <w:t xml:space="preserve">to achieve the </w:t>
      </w:r>
      <w:r w:rsidR="005554BB">
        <w:rPr>
          <w:rFonts w:ascii="Times New Roman" w:hAnsi="Times New Roman" w:cs="Times New Roman"/>
          <w:sz w:val="20"/>
          <w:szCs w:val="20"/>
        </w:rPr>
        <w:t xml:space="preserve">desired </w:t>
      </w:r>
      <w:r w:rsidR="001F0758">
        <w:rPr>
          <w:rFonts w:ascii="Times New Roman" w:hAnsi="Times New Roman" w:cs="Times New Roman"/>
          <w:sz w:val="20"/>
          <w:szCs w:val="20"/>
        </w:rPr>
        <w:t xml:space="preserve">project performance. The other explanation is that </w:t>
      </w:r>
      <w:r w:rsidR="00011FBD">
        <w:rPr>
          <w:rFonts w:ascii="Times New Roman" w:hAnsi="Times New Roman" w:cs="Times New Roman"/>
          <w:sz w:val="20"/>
          <w:szCs w:val="20"/>
        </w:rPr>
        <w:t xml:space="preserve">the prerequisites to promote team trust have made the team </w:t>
      </w:r>
      <w:r w:rsidR="005554BB">
        <w:rPr>
          <w:rFonts w:ascii="Times New Roman" w:hAnsi="Times New Roman" w:cs="Times New Roman"/>
          <w:sz w:val="20"/>
          <w:szCs w:val="20"/>
        </w:rPr>
        <w:t xml:space="preserve">collaborate </w:t>
      </w:r>
      <w:r w:rsidR="00011FBD">
        <w:rPr>
          <w:rFonts w:ascii="Times New Roman" w:hAnsi="Times New Roman" w:cs="Times New Roman"/>
          <w:sz w:val="20"/>
          <w:szCs w:val="20"/>
        </w:rPr>
        <w:t>easier t</w:t>
      </w:r>
      <w:r w:rsidR="001F0758">
        <w:rPr>
          <w:rFonts w:ascii="Times New Roman" w:hAnsi="Times New Roman" w:cs="Times New Roman"/>
          <w:sz w:val="20"/>
          <w:szCs w:val="20"/>
        </w:rPr>
        <w:t xml:space="preserve">o achieve </w:t>
      </w:r>
      <w:r w:rsidR="005554BB">
        <w:rPr>
          <w:rFonts w:ascii="Times New Roman" w:hAnsi="Times New Roman" w:cs="Times New Roman"/>
          <w:sz w:val="20"/>
          <w:szCs w:val="20"/>
        </w:rPr>
        <w:t xml:space="preserve">the desired </w:t>
      </w:r>
      <w:r w:rsidR="001F0758">
        <w:rPr>
          <w:rFonts w:ascii="Times New Roman" w:hAnsi="Times New Roman" w:cs="Times New Roman"/>
          <w:sz w:val="20"/>
          <w:szCs w:val="20"/>
        </w:rPr>
        <w:t>project performance</w:t>
      </w:r>
      <w:r w:rsidR="005554BB">
        <w:rPr>
          <w:rFonts w:ascii="Times New Roman" w:hAnsi="Times New Roman" w:cs="Times New Roman"/>
          <w:sz w:val="20"/>
          <w:szCs w:val="20"/>
        </w:rPr>
        <w:t xml:space="preserve">; for example, </w:t>
      </w:r>
      <w:r w:rsidR="001F0758">
        <w:rPr>
          <w:rFonts w:ascii="Times New Roman" w:hAnsi="Times New Roman" w:cs="Times New Roman"/>
          <w:sz w:val="20"/>
          <w:szCs w:val="20"/>
        </w:rPr>
        <w:t>during the sessions of team building &amp; participation. Also</w:t>
      </w:r>
      <w:r w:rsidR="005554BB">
        <w:rPr>
          <w:rFonts w:ascii="Times New Roman" w:hAnsi="Times New Roman" w:cs="Times New Roman"/>
          <w:sz w:val="20"/>
          <w:szCs w:val="20"/>
        </w:rPr>
        <w:t xml:space="preserve">, </w:t>
      </w:r>
      <w:r w:rsidR="001F0758">
        <w:rPr>
          <w:rFonts w:ascii="Times New Roman" w:hAnsi="Times New Roman" w:cs="Times New Roman"/>
          <w:sz w:val="20"/>
          <w:szCs w:val="20"/>
        </w:rPr>
        <w:t>Quick and Nelson (2009)</w:t>
      </w:r>
      <w:r w:rsidR="005554BB">
        <w:rPr>
          <w:rFonts w:ascii="Times New Roman" w:hAnsi="Times New Roman" w:cs="Times New Roman"/>
          <w:sz w:val="20"/>
          <w:szCs w:val="20"/>
        </w:rPr>
        <w:t xml:space="preserve"> argue that </w:t>
      </w:r>
      <w:r w:rsidR="001F0758">
        <w:rPr>
          <w:rFonts w:ascii="Times New Roman" w:hAnsi="Times New Roman" w:cs="Times New Roman"/>
          <w:sz w:val="20"/>
          <w:szCs w:val="20"/>
        </w:rPr>
        <w:t>leader who serves as the “spoke in the center of the wheel” can coordinate the team better.  Moreove</w:t>
      </w:r>
      <w:r>
        <w:rPr>
          <w:rFonts w:ascii="Times New Roman" w:hAnsi="Times New Roman" w:cs="Times New Roman"/>
          <w:sz w:val="20"/>
          <w:szCs w:val="20"/>
        </w:rPr>
        <w:t xml:space="preserve">r, the use of common language can </w:t>
      </w:r>
      <w:r w:rsidR="005554BB">
        <w:rPr>
          <w:rFonts w:ascii="Times New Roman" w:hAnsi="Times New Roman" w:cs="Times New Roman"/>
          <w:sz w:val="20"/>
          <w:szCs w:val="20"/>
        </w:rPr>
        <w:t xml:space="preserve">also </w:t>
      </w:r>
      <w:r>
        <w:rPr>
          <w:rFonts w:ascii="Times New Roman" w:hAnsi="Times New Roman" w:cs="Times New Roman"/>
          <w:sz w:val="20"/>
          <w:szCs w:val="20"/>
        </w:rPr>
        <w:t xml:space="preserve">facilitate the team members to trust each other better.  Through “trustworthiness” </w:t>
      </w:r>
      <w:r w:rsidR="005554BB">
        <w:rPr>
          <w:rFonts w:ascii="Times New Roman" w:hAnsi="Times New Roman" w:cs="Times New Roman"/>
          <w:sz w:val="20"/>
          <w:szCs w:val="20"/>
        </w:rPr>
        <w:t xml:space="preserve">experienced </w:t>
      </w:r>
      <w:r>
        <w:rPr>
          <w:rFonts w:ascii="Times New Roman" w:hAnsi="Times New Roman" w:cs="Times New Roman"/>
          <w:sz w:val="20"/>
          <w:szCs w:val="20"/>
        </w:rPr>
        <w:t>by the team members, the project team can perform better.</w:t>
      </w:r>
    </w:p>
    <w:p w:rsidR="00C640EA" w:rsidRDefault="00C640EA">
      <w:pPr>
        <w:ind w:firstLine="360"/>
        <w:jc w:val="both"/>
        <w:rPr>
          <w:rFonts w:ascii="Times New Roman" w:hAnsi="Times New Roman" w:cs="Times New Roman"/>
          <w:sz w:val="20"/>
          <w:szCs w:val="20"/>
        </w:rPr>
      </w:pPr>
      <w:r>
        <w:rPr>
          <w:rFonts w:ascii="Times New Roman" w:hAnsi="Times New Roman" w:cs="Times New Roman"/>
          <w:sz w:val="20"/>
          <w:szCs w:val="20"/>
        </w:rPr>
        <w:t>Fourth, this study indicate</w:t>
      </w:r>
      <w:r w:rsidR="005554BB">
        <w:rPr>
          <w:rFonts w:ascii="Times New Roman" w:hAnsi="Times New Roman" w:cs="Times New Roman"/>
          <w:sz w:val="20"/>
          <w:szCs w:val="20"/>
        </w:rPr>
        <w:t>d</w:t>
      </w:r>
      <w:r>
        <w:rPr>
          <w:rFonts w:ascii="Times New Roman" w:hAnsi="Times New Roman" w:cs="Times New Roman"/>
          <w:sz w:val="20"/>
          <w:szCs w:val="20"/>
        </w:rPr>
        <w:t xml:space="preserve"> that team cohesion </w:t>
      </w:r>
      <w:r w:rsidR="005554BB">
        <w:rPr>
          <w:rFonts w:ascii="Times New Roman" w:hAnsi="Times New Roman" w:cs="Times New Roman"/>
          <w:sz w:val="20"/>
          <w:szCs w:val="20"/>
        </w:rPr>
        <w:t>did</w:t>
      </w:r>
      <w:r>
        <w:rPr>
          <w:rFonts w:ascii="Times New Roman" w:hAnsi="Times New Roman" w:cs="Times New Roman"/>
          <w:sz w:val="20"/>
          <w:szCs w:val="20"/>
        </w:rPr>
        <w:t xml:space="preserve"> not influenc</w:t>
      </w:r>
      <w:r w:rsidR="005554BB">
        <w:rPr>
          <w:rFonts w:ascii="Times New Roman" w:hAnsi="Times New Roman" w:cs="Times New Roman"/>
          <w:sz w:val="20"/>
          <w:szCs w:val="20"/>
        </w:rPr>
        <w:t>e</w:t>
      </w:r>
      <w:r>
        <w:rPr>
          <w:rFonts w:ascii="Times New Roman" w:hAnsi="Times New Roman" w:cs="Times New Roman"/>
          <w:sz w:val="20"/>
          <w:szCs w:val="20"/>
        </w:rPr>
        <w:t xml:space="preserve"> project performance. This result </w:t>
      </w:r>
      <w:r w:rsidR="005554BB">
        <w:rPr>
          <w:rFonts w:ascii="Times New Roman" w:hAnsi="Times New Roman" w:cs="Times New Roman"/>
          <w:sz w:val="20"/>
          <w:szCs w:val="20"/>
        </w:rPr>
        <w:t>was</w:t>
      </w:r>
      <w:r>
        <w:rPr>
          <w:rFonts w:ascii="Times New Roman" w:hAnsi="Times New Roman" w:cs="Times New Roman"/>
          <w:sz w:val="20"/>
          <w:szCs w:val="20"/>
        </w:rPr>
        <w:t xml:space="preserve"> not in line with the studies conducted by Cook et al. (1997), Robbins and Judge (2008), Quick and Nelson (2009) and </w:t>
      </w:r>
      <w:proofErr w:type="spellStart"/>
      <w:r>
        <w:rPr>
          <w:rFonts w:ascii="Times New Roman" w:hAnsi="Times New Roman" w:cs="Times New Roman"/>
          <w:sz w:val="20"/>
          <w:szCs w:val="20"/>
        </w:rPr>
        <w:t>Yukl</w:t>
      </w:r>
      <w:proofErr w:type="spellEnd"/>
      <w:r>
        <w:rPr>
          <w:rFonts w:ascii="Times New Roman" w:hAnsi="Times New Roman" w:cs="Times New Roman"/>
          <w:sz w:val="20"/>
          <w:szCs w:val="20"/>
        </w:rPr>
        <w:t xml:space="preserve"> (2010)</w:t>
      </w:r>
      <w:r w:rsidR="005554BB">
        <w:rPr>
          <w:rFonts w:ascii="Times New Roman" w:hAnsi="Times New Roman" w:cs="Times New Roman"/>
          <w:sz w:val="20"/>
          <w:szCs w:val="20"/>
        </w:rPr>
        <w:t xml:space="preserve">; </w:t>
      </w:r>
      <w:r>
        <w:rPr>
          <w:rFonts w:ascii="Times New Roman" w:hAnsi="Times New Roman" w:cs="Times New Roman"/>
          <w:sz w:val="20"/>
          <w:szCs w:val="20"/>
        </w:rPr>
        <w:t xml:space="preserve">albeit their dependent variable </w:t>
      </w:r>
      <w:r w:rsidR="005554BB">
        <w:rPr>
          <w:rFonts w:ascii="Times New Roman" w:hAnsi="Times New Roman" w:cs="Times New Roman"/>
          <w:sz w:val="20"/>
          <w:szCs w:val="20"/>
        </w:rPr>
        <w:t>was</w:t>
      </w:r>
      <w:r>
        <w:rPr>
          <w:rFonts w:ascii="Times New Roman" w:hAnsi="Times New Roman" w:cs="Times New Roman"/>
          <w:sz w:val="20"/>
          <w:szCs w:val="20"/>
        </w:rPr>
        <w:t xml:space="preserve"> not project performance but rather team performance. There </w:t>
      </w:r>
      <w:r w:rsidR="000900C1">
        <w:rPr>
          <w:rFonts w:ascii="Times New Roman" w:hAnsi="Times New Roman" w:cs="Times New Roman"/>
          <w:sz w:val="20"/>
          <w:szCs w:val="20"/>
        </w:rPr>
        <w:t xml:space="preserve">were </w:t>
      </w:r>
      <w:r>
        <w:rPr>
          <w:rFonts w:ascii="Times New Roman" w:hAnsi="Times New Roman" w:cs="Times New Roman"/>
          <w:sz w:val="20"/>
          <w:szCs w:val="20"/>
        </w:rPr>
        <w:t xml:space="preserve">differences between team performance and project </w:t>
      </w:r>
      <w:r w:rsidR="00244F06">
        <w:rPr>
          <w:rFonts w:ascii="Times New Roman" w:hAnsi="Times New Roman" w:cs="Times New Roman"/>
          <w:sz w:val="20"/>
          <w:szCs w:val="20"/>
        </w:rPr>
        <w:t xml:space="preserve">performance (refer to Section 2.4 for its operational definition).  Team performance </w:t>
      </w:r>
      <w:r w:rsidR="000900C1">
        <w:rPr>
          <w:rFonts w:ascii="Times New Roman" w:hAnsi="Times New Roman" w:cs="Times New Roman"/>
          <w:sz w:val="20"/>
          <w:szCs w:val="20"/>
        </w:rPr>
        <w:t>was</w:t>
      </w:r>
      <w:r w:rsidR="00244F06">
        <w:rPr>
          <w:rFonts w:ascii="Times New Roman" w:hAnsi="Times New Roman" w:cs="Times New Roman"/>
          <w:sz w:val="20"/>
          <w:szCs w:val="20"/>
        </w:rPr>
        <w:t xml:space="preserve"> the quantifiable output of team members after completing an internal self-assessment (</w:t>
      </w:r>
      <w:proofErr w:type="spellStart"/>
      <w:r w:rsidR="00244F06">
        <w:rPr>
          <w:rFonts w:ascii="Times New Roman" w:hAnsi="Times New Roman" w:cs="Times New Roman"/>
          <w:sz w:val="20"/>
          <w:szCs w:val="20"/>
        </w:rPr>
        <w:t>Partington</w:t>
      </w:r>
      <w:proofErr w:type="spellEnd"/>
      <w:r w:rsidR="000900C1">
        <w:rPr>
          <w:rFonts w:ascii="Times New Roman" w:hAnsi="Times New Roman" w:cs="Times New Roman"/>
          <w:sz w:val="20"/>
          <w:szCs w:val="20"/>
        </w:rPr>
        <w:t xml:space="preserve"> </w:t>
      </w:r>
      <w:r w:rsidR="00244F06">
        <w:rPr>
          <w:rFonts w:ascii="Times New Roman" w:hAnsi="Times New Roman" w:cs="Times New Roman"/>
          <w:sz w:val="20"/>
          <w:szCs w:val="20"/>
        </w:rPr>
        <w:t xml:space="preserve">&amp; Harris, 1999; Andrews, 2012). </w:t>
      </w:r>
      <w:r w:rsidR="000900C1">
        <w:rPr>
          <w:rFonts w:ascii="Times New Roman" w:hAnsi="Times New Roman" w:cs="Times New Roman"/>
          <w:sz w:val="20"/>
          <w:szCs w:val="20"/>
        </w:rPr>
        <w:t>This suggests that t</w:t>
      </w:r>
      <w:r w:rsidR="00244F06">
        <w:rPr>
          <w:rFonts w:ascii="Times New Roman" w:hAnsi="Times New Roman" w:cs="Times New Roman"/>
          <w:sz w:val="20"/>
          <w:szCs w:val="20"/>
        </w:rPr>
        <w:t>eam performance</w:t>
      </w:r>
      <w:r w:rsidR="000900C1">
        <w:rPr>
          <w:rFonts w:ascii="Times New Roman" w:hAnsi="Times New Roman" w:cs="Times New Roman"/>
          <w:sz w:val="20"/>
          <w:szCs w:val="20"/>
        </w:rPr>
        <w:t>,</w:t>
      </w:r>
      <w:r w:rsidR="00244F06">
        <w:rPr>
          <w:rFonts w:ascii="Times New Roman" w:hAnsi="Times New Roman" w:cs="Times New Roman"/>
          <w:sz w:val="20"/>
          <w:szCs w:val="20"/>
        </w:rPr>
        <w:t xml:space="preserve"> which is acceptable by the team</w:t>
      </w:r>
      <w:r w:rsidR="000900C1">
        <w:rPr>
          <w:rFonts w:ascii="Times New Roman" w:hAnsi="Times New Roman" w:cs="Times New Roman"/>
          <w:sz w:val="20"/>
          <w:szCs w:val="20"/>
        </w:rPr>
        <w:t xml:space="preserve">, </w:t>
      </w:r>
      <w:r w:rsidR="00244F06">
        <w:rPr>
          <w:rFonts w:ascii="Times New Roman" w:hAnsi="Times New Roman" w:cs="Times New Roman"/>
          <w:sz w:val="20"/>
          <w:szCs w:val="20"/>
        </w:rPr>
        <w:t xml:space="preserve">might be construed otherwise by other stakeholders external to the team e.g. customers, suppliers, senior management or others. This is because opinion from the team pertaining to their performance </w:t>
      </w:r>
      <w:r w:rsidR="000900C1">
        <w:rPr>
          <w:rFonts w:ascii="Times New Roman" w:hAnsi="Times New Roman" w:cs="Times New Roman"/>
          <w:sz w:val="20"/>
          <w:szCs w:val="20"/>
        </w:rPr>
        <w:t xml:space="preserve">excludes </w:t>
      </w:r>
      <w:r w:rsidR="00244F06">
        <w:rPr>
          <w:rFonts w:ascii="Times New Roman" w:hAnsi="Times New Roman" w:cs="Times New Roman"/>
          <w:sz w:val="20"/>
          <w:szCs w:val="20"/>
        </w:rPr>
        <w:t xml:space="preserve">the external stakeholders’ opinions. Another </w:t>
      </w:r>
      <w:r w:rsidR="000900C1">
        <w:rPr>
          <w:rFonts w:ascii="Times New Roman" w:hAnsi="Times New Roman" w:cs="Times New Roman"/>
          <w:sz w:val="20"/>
          <w:szCs w:val="20"/>
        </w:rPr>
        <w:t xml:space="preserve">possible </w:t>
      </w:r>
      <w:r w:rsidR="00244F06">
        <w:rPr>
          <w:rFonts w:ascii="Times New Roman" w:hAnsi="Times New Roman" w:cs="Times New Roman"/>
          <w:sz w:val="20"/>
          <w:szCs w:val="20"/>
        </w:rPr>
        <w:t xml:space="preserve">explanation is that </w:t>
      </w:r>
      <w:r w:rsidR="00DD0A46">
        <w:rPr>
          <w:rFonts w:ascii="Times New Roman" w:hAnsi="Times New Roman" w:cs="Times New Roman"/>
          <w:sz w:val="20"/>
          <w:szCs w:val="20"/>
        </w:rPr>
        <w:t>one of the consequences of excessive group cohesiveness is groupthink</w:t>
      </w:r>
      <w:r w:rsidR="004101AD">
        <w:rPr>
          <w:rFonts w:ascii="Times New Roman" w:hAnsi="Times New Roman" w:cs="Times New Roman"/>
          <w:sz w:val="20"/>
          <w:szCs w:val="20"/>
        </w:rPr>
        <w:t>.  Groupthink</w:t>
      </w:r>
      <w:r w:rsidR="00CA7625">
        <w:rPr>
          <w:rFonts w:ascii="Times New Roman" w:hAnsi="Times New Roman" w:cs="Times New Roman"/>
          <w:sz w:val="20"/>
          <w:szCs w:val="20"/>
        </w:rPr>
        <w:t xml:space="preserve"> can deteriorate</w:t>
      </w:r>
      <w:r w:rsidR="00DD0A46">
        <w:rPr>
          <w:rFonts w:ascii="Times New Roman" w:hAnsi="Times New Roman" w:cs="Times New Roman"/>
          <w:sz w:val="20"/>
          <w:szCs w:val="20"/>
        </w:rPr>
        <w:t xml:space="preserve"> the mental efficiency, reality testing, moral </w:t>
      </w:r>
      <w:r w:rsidR="00894FE1">
        <w:rPr>
          <w:rFonts w:ascii="Times New Roman" w:hAnsi="Times New Roman" w:cs="Times New Roman"/>
          <w:sz w:val="20"/>
          <w:szCs w:val="20"/>
        </w:rPr>
        <w:t>judgment</w:t>
      </w:r>
      <w:r w:rsidR="00DD0A46">
        <w:rPr>
          <w:rFonts w:ascii="Times New Roman" w:hAnsi="Times New Roman" w:cs="Times New Roman"/>
          <w:sz w:val="20"/>
          <w:szCs w:val="20"/>
        </w:rPr>
        <w:t xml:space="preserve"> and decision making as a result from pressures within the group (Janis, 1972; Cook et al., 2009; Quick &amp; Nelson, 2009; </w:t>
      </w:r>
      <w:proofErr w:type="spellStart"/>
      <w:r w:rsidR="00DD0A46">
        <w:rPr>
          <w:rFonts w:ascii="Times New Roman" w:hAnsi="Times New Roman" w:cs="Times New Roman"/>
          <w:sz w:val="20"/>
          <w:szCs w:val="20"/>
        </w:rPr>
        <w:t>Yukl</w:t>
      </w:r>
      <w:proofErr w:type="spellEnd"/>
      <w:r w:rsidR="00DD0A46">
        <w:rPr>
          <w:rFonts w:ascii="Times New Roman" w:hAnsi="Times New Roman" w:cs="Times New Roman"/>
          <w:sz w:val="20"/>
          <w:szCs w:val="20"/>
        </w:rPr>
        <w:t xml:space="preserve">, 2010).  When groupthink proliferates, risky course of action can be taken by the project team </w:t>
      </w:r>
      <w:r w:rsidR="00B46678">
        <w:rPr>
          <w:rFonts w:ascii="Times New Roman" w:hAnsi="Times New Roman" w:cs="Times New Roman"/>
          <w:sz w:val="20"/>
          <w:szCs w:val="20"/>
        </w:rPr>
        <w:t xml:space="preserve">which might </w:t>
      </w:r>
      <w:r w:rsidR="004101AD">
        <w:rPr>
          <w:rFonts w:ascii="Times New Roman" w:hAnsi="Times New Roman" w:cs="Times New Roman"/>
          <w:sz w:val="20"/>
          <w:szCs w:val="20"/>
        </w:rPr>
        <w:t xml:space="preserve">be </w:t>
      </w:r>
      <w:r w:rsidR="00DD0A46">
        <w:rPr>
          <w:rFonts w:ascii="Times New Roman" w:hAnsi="Times New Roman" w:cs="Times New Roman"/>
          <w:sz w:val="20"/>
          <w:szCs w:val="20"/>
        </w:rPr>
        <w:t xml:space="preserve">detrimental to </w:t>
      </w:r>
      <w:r w:rsidR="00B46678">
        <w:rPr>
          <w:rFonts w:ascii="Times New Roman" w:hAnsi="Times New Roman" w:cs="Times New Roman"/>
          <w:sz w:val="20"/>
          <w:szCs w:val="20"/>
        </w:rPr>
        <w:t xml:space="preserve">the </w:t>
      </w:r>
      <w:r w:rsidR="00DD0A46">
        <w:rPr>
          <w:rFonts w:ascii="Times New Roman" w:hAnsi="Times New Roman" w:cs="Times New Roman"/>
          <w:sz w:val="20"/>
          <w:szCs w:val="20"/>
        </w:rPr>
        <w:t>project performance.</w:t>
      </w:r>
    </w:p>
    <w:p w:rsidR="000900C1" w:rsidRDefault="00B46678">
      <w:pPr>
        <w:ind w:firstLine="360"/>
        <w:jc w:val="both"/>
        <w:rPr>
          <w:rFonts w:ascii="Times New Roman" w:hAnsi="Times New Roman" w:cs="Times New Roman"/>
          <w:sz w:val="20"/>
          <w:szCs w:val="20"/>
        </w:rPr>
      </w:pPr>
      <w:r>
        <w:rPr>
          <w:rFonts w:ascii="Times New Roman" w:hAnsi="Times New Roman" w:cs="Times New Roman"/>
          <w:sz w:val="20"/>
          <w:szCs w:val="20"/>
        </w:rPr>
        <w:t xml:space="preserve">Fifth, project team size which is one of the two control variables negatively </w:t>
      </w:r>
      <w:r w:rsidR="001A08D7">
        <w:rPr>
          <w:rFonts w:ascii="Times New Roman" w:hAnsi="Times New Roman" w:cs="Times New Roman"/>
          <w:sz w:val="20"/>
          <w:szCs w:val="20"/>
        </w:rPr>
        <w:t>impact</w:t>
      </w:r>
      <w:r w:rsidR="000900C1">
        <w:rPr>
          <w:rFonts w:ascii="Times New Roman" w:hAnsi="Times New Roman" w:cs="Times New Roman"/>
          <w:sz w:val="20"/>
          <w:szCs w:val="20"/>
        </w:rPr>
        <w:t>s</w:t>
      </w:r>
      <w:r>
        <w:rPr>
          <w:rFonts w:ascii="Times New Roman" w:hAnsi="Times New Roman" w:cs="Times New Roman"/>
          <w:sz w:val="20"/>
          <w:szCs w:val="20"/>
        </w:rPr>
        <w:t xml:space="preserve"> team cohesion.  According to Cook et al. (1997), team size is one</w:t>
      </w:r>
      <w:r w:rsidR="001A08D7">
        <w:rPr>
          <w:rFonts w:ascii="Times New Roman" w:hAnsi="Times New Roman" w:cs="Times New Roman"/>
          <w:sz w:val="20"/>
          <w:szCs w:val="20"/>
        </w:rPr>
        <w:t xml:space="preserve"> of the sources of cohesiveness in which larger the team size, lesser the team cohesiveness. Reason being</w:t>
      </w:r>
      <w:r w:rsidR="000900C1">
        <w:rPr>
          <w:rFonts w:ascii="Times New Roman" w:hAnsi="Times New Roman" w:cs="Times New Roman"/>
          <w:sz w:val="20"/>
          <w:szCs w:val="20"/>
        </w:rPr>
        <w:t xml:space="preserve"> that</w:t>
      </w:r>
      <w:r w:rsidR="001A08D7">
        <w:rPr>
          <w:rFonts w:ascii="Times New Roman" w:hAnsi="Times New Roman" w:cs="Times New Roman"/>
          <w:sz w:val="20"/>
          <w:szCs w:val="20"/>
        </w:rPr>
        <w:t xml:space="preserve"> when the team size increases especially more than 15, the interactions and communications among team members begin to break and this can decreases the cohesiveness</w:t>
      </w:r>
      <w:r w:rsidR="000900C1">
        <w:rPr>
          <w:rFonts w:ascii="Times New Roman" w:hAnsi="Times New Roman" w:cs="Times New Roman"/>
          <w:sz w:val="20"/>
          <w:szCs w:val="20"/>
        </w:rPr>
        <w:t xml:space="preserve"> among the team members</w:t>
      </w:r>
      <w:r w:rsidR="001A08D7">
        <w:rPr>
          <w:rFonts w:ascii="Times New Roman" w:hAnsi="Times New Roman" w:cs="Times New Roman"/>
          <w:sz w:val="20"/>
          <w:szCs w:val="20"/>
        </w:rPr>
        <w:t>. Hence, when the team size is small</w:t>
      </w:r>
      <w:r w:rsidR="000900C1">
        <w:rPr>
          <w:rFonts w:ascii="Times New Roman" w:hAnsi="Times New Roman" w:cs="Times New Roman"/>
          <w:sz w:val="20"/>
          <w:szCs w:val="20"/>
        </w:rPr>
        <w:t xml:space="preserve">, </w:t>
      </w:r>
      <w:r w:rsidR="001A08D7">
        <w:rPr>
          <w:rFonts w:ascii="Times New Roman" w:hAnsi="Times New Roman" w:cs="Times New Roman"/>
          <w:sz w:val="20"/>
          <w:szCs w:val="20"/>
        </w:rPr>
        <w:t>e.g. five to seven, team members can share their opinions, make contributions and get recognized.</w:t>
      </w:r>
      <w:r w:rsidR="00894FE1">
        <w:rPr>
          <w:rFonts w:ascii="Times New Roman" w:hAnsi="Times New Roman" w:cs="Times New Roman"/>
          <w:sz w:val="20"/>
          <w:szCs w:val="20"/>
        </w:rPr>
        <w:t xml:space="preserve"> </w:t>
      </w:r>
    </w:p>
    <w:p w:rsidR="001A08D7" w:rsidRDefault="000900C1">
      <w:pPr>
        <w:ind w:firstLine="360"/>
        <w:jc w:val="both"/>
        <w:rPr>
          <w:rFonts w:ascii="Times New Roman" w:hAnsi="Times New Roman" w:cs="Times New Roman"/>
          <w:sz w:val="20"/>
          <w:szCs w:val="20"/>
        </w:rPr>
      </w:pPr>
      <w:r>
        <w:rPr>
          <w:rFonts w:ascii="Times New Roman" w:hAnsi="Times New Roman" w:cs="Times New Roman"/>
          <w:sz w:val="20"/>
          <w:szCs w:val="20"/>
        </w:rPr>
        <w:t>Finally</w:t>
      </w:r>
      <w:r w:rsidR="001A08D7">
        <w:rPr>
          <w:rFonts w:ascii="Times New Roman" w:hAnsi="Times New Roman" w:cs="Times New Roman"/>
          <w:sz w:val="20"/>
          <w:szCs w:val="20"/>
        </w:rPr>
        <w:t>, another control variable i.e. project duration negatively impact</w:t>
      </w:r>
      <w:r>
        <w:rPr>
          <w:rFonts w:ascii="Times New Roman" w:hAnsi="Times New Roman" w:cs="Times New Roman"/>
          <w:sz w:val="20"/>
          <w:szCs w:val="20"/>
        </w:rPr>
        <w:t xml:space="preserve">s </w:t>
      </w:r>
      <w:r w:rsidR="001A08D7">
        <w:rPr>
          <w:rFonts w:ascii="Times New Roman" w:hAnsi="Times New Roman" w:cs="Times New Roman"/>
          <w:sz w:val="20"/>
          <w:szCs w:val="20"/>
        </w:rPr>
        <w:t xml:space="preserve">project performance. Longer project duration </w:t>
      </w:r>
      <w:r>
        <w:rPr>
          <w:rFonts w:ascii="Times New Roman" w:hAnsi="Times New Roman" w:cs="Times New Roman"/>
          <w:sz w:val="20"/>
          <w:szCs w:val="20"/>
        </w:rPr>
        <w:t xml:space="preserve">can </w:t>
      </w:r>
      <w:r w:rsidR="001A08D7">
        <w:rPr>
          <w:rFonts w:ascii="Times New Roman" w:hAnsi="Times New Roman" w:cs="Times New Roman"/>
          <w:sz w:val="20"/>
          <w:szCs w:val="20"/>
        </w:rPr>
        <w:t xml:space="preserve">potentially </w:t>
      </w:r>
      <w:r>
        <w:rPr>
          <w:rFonts w:ascii="Times New Roman" w:hAnsi="Times New Roman" w:cs="Times New Roman"/>
          <w:sz w:val="20"/>
          <w:szCs w:val="20"/>
        </w:rPr>
        <w:t xml:space="preserve">cause </w:t>
      </w:r>
      <w:r w:rsidR="001A08D7">
        <w:rPr>
          <w:rFonts w:ascii="Times New Roman" w:hAnsi="Times New Roman" w:cs="Times New Roman"/>
          <w:sz w:val="20"/>
          <w:szCs w:val="20"/>
        </w:rPr>
        <w:t xml:space="preserve">longer </w:t>
      </w:r>
      <w:r w:rsidR="003236F8">
        <w:rPr>
          <w:rFonts w:ascii="Times New Roman" w:hAnsi="Times New Roman" w:cs="Times New Roman"/>
          <w:sz w:val="20"/>
          <w:szCs w:val="20"/>
        </w:rPr>
        <w:t>critical paths</w:t>
      </w:r>
      <w:r>
        <w:rPr>
          <w:rFonts w:ascii="Times New Roman" w:hAnsi="Times New Roman" w:cs="Times New Roman"/>
          <w:sz w:val="20"/>
          <w:szCs w:val="20"/>
        </w:rPr>
        <w:t xml:space="preserve">, </w:t>
      </w:r>
      <w:r w:rsidR="003236F8">
        <w:rPr>
          <w:rFonts w:ascii="Times New Roman" w:hAnsi="Times New Roman" w:cs="Times New Roman"/>
          <w:sz w:val="20"/>
          <w:szCs w:val="20"/>
        </w:rPr>
        <w:t xml:space="preserve">in which slipping of the critical paths or missing some key deadlines </w:t>
      </w:r>
      <w:r w:rsidR="001F1505">
        <w:rPr>
          <w:rFonts w:ascii="Times New Roman" w:hAnsi="Times New Roman" w:cs="Times New Roman"/>
          <w:sz w:val="20"/>
          <w:szCs w:val="20"/>
        </w:rPr>
        <w:t>will</w:t>
      </w:r>
      <w:r w:rsidR="003236F8">
        <w:rPr>
          <w:rFonts w:ascii="Times New Roman" w:hAnsi="Times New Roman" w:cs="Times New Roman"/>
          <w:sz w:val="20"/>
          <w:szCs w:val="20"/>
        </w:rPr>
        <w:t xml:space="preserve"> impact the project performance.  Moreover, longer project duration will </w:t>
      </w:r>
      <w:r>
        <w:rPr>
          <w:rFonts w:ascii="Times New Roman" w:hAnsi="Times New Roman" w:cs="Times New Roman"/>
          <w:sz w:val="20"/>
          <w:szCs w:val="20"/>
        </w:rPr>
        <w:t xml:space="preserve">also </w:t>
      </w:r>
      <w:r w:rsidR="003236F8">
        <w:rPr>
          <w:rFonts w:ascii="Times New Roman" w:hAnsi="Times New Roman" w:cs="Times New Roman"/>
          <w:sz w:val="20"/>
          <w:szCs w:val="20"/>
        </w:rPr>
        <w:t xml:space="preserve">give rise to more change requests which </w:t>
      </w:r>
      <w:r w:rsidR="001F1505">
        <w:rPr>
          <w:rFonts w:ascii="Times New Roman" w:hAnsi="Times New Roman" w:cs="Times New Roman"/>
          <w:sz w:val="20"/>
          <w:szCs w:val="20"/>
        </w:rPr>
        <w:t>can</w:t>
      </w:r>
      <w:r w:rsidR="003236F8">
        <w:rPr>
          <w:rFonts w:ascii="Times New Roman" w:hAnsi="Times New Roman" w:cs="Times New Roman"/>
          <w:sz w:val="20"/>
          <w:szCs w:val="20"/>
        </w:rPr>
        <w:t xml:space="preserve"> complicate the project execution</w:t>
      </w:r>
      <w:r>
        <w:rPr>
          <w:rFonts w:ascii="Times New Roman" w:hAnsi="Times New Roman" w:cs="Times New Roman"/>
          <w:sz w:val="20"/>
          <w:szCs w:val="20"/>
        </w:rPr>
        <w:t>,</w:t>
      </w:r>
      <w:r w:rsidR="003236F8">
        <w:rPr>
          <w:rFonts w:ascii="Times New Roman" w:hAnsi="Times New Roman" w:cs="Times New Roman"/>
          <w:sz w:val="20"/>
          <w:szCs w:val="20"/>
        </w:rPr>
        <w:t xml:space="preserve"> and </w:t>
      </w:r>
      <w:r>
        <w:rPr>
          <w:rFonts w:ascii="Times New Roman" w:hAnsi="Times New Roman" w:cs="Times New Roman"/>
          <w:sz w:val="20"/>
          <w:szCs w:val="20"/>
        </w:rPr>
        <w:t xml:space="preserve">subsequently </w:t>
      </w:r>
      <w:r w:rsidR="003236F8">
        <w:rPr>
          <w:rFonts w:ascii="Times New Roman" w:hAnsi="Times New Roman" w:cs="Times New Roman"/>
          <w:sz w:val="20"/>
          <w:szCs w:val="20"/>
        </w:rPr>
        <w:t xml:space="preserve">impact the project </w:t>
      </w:r>
      <w:r w:rsidR="001F1505">
        <w:rPr>
          <w:rFonts w:ascii="Times New Roman" w:hAnsi="Times New Roman" w:cs="Times New Roman"/>
          <w:sz w:val="20"/>
          <w:szCs w:val="20"/>
        </w:rPr>
        <w:t xml:space="preserve">performance. Hence, if </w:t>
      </w:r>
      <w:r w:rsidR="001F1505">
        <w:rPr>
          <w:rFonts w:ascii="Times New Roman" w:hAnsi="Times New Roman" w:cs="Times New Roman"/>
          <w:sz w:val="20"/>
          <w:szCs w:val="20"/>
        </w:rPr>
        <w:lastRenderedPageBreak/>
        <w:t xml:space="preserve">project managers want to keep their project team cohesive and achieve their project performance, they need to keep their team size small and the project duration short. </w:t>
      </w:r>
    </w:p>
    <w:p w:rsidR="002359BC" w:rsidRDefault="002359BC">
      <w:pPr>
        <w:ind w:firstLine="360"/>
        <w:jc w:val="both"/>
        <w:rPr>
          <w:rFonts w:ascii="Times New Roman" w:hAnsi="Times New Roman" w:cs="Times New Roman"/>
          <w:sz w:val="20"/>
          <w:szCs w:val="20"/>
        </w:rPr>
      </w:pPr>
      <w:r>
        <w:rPr>
          <w:rFonts w:ascii="Times New Roman" w:hAnsi="Times New Roman" w:cs="Times New Roman"/>
          <w:sz w:val="20"/>
          <w:szCs w:val="20"/>
        </w:rPr>
        <w:t xml:space="preserve">In answering the </w:t>
      </w:r>
      <w:r w:rsidR="00ED051A">
        <w:rPr>
          <w:rFonts w:ascii="Times New Roman" w:hAnsi="Times New Roman" w:cs="Times New Roman"/>
          <w:sz w:val="20"/>
          <w:szCs w:val="20"/>
        </w:rPr>
        <w:t>first research question whether team building &amp; participation can influence all the team trust, team cohesion and project performance at the same time, this study indicate</w:t>
      </w:r>
      <w:r w:rsidR="000900C1">
        <w:rPr>
          <w:rFonts w:ascii="Times New Roman" w:hAnsi="Times New Roman" w:cs="Times New Roman"/>
          <w:sz w:val="20"/>
          <w:szCs w:val="20"/>
        </w:rPr>
        <w:t>d</w:t>
      </w:r>
      <w:r w:rsidR="00ED051A">
        <w:rPr>
          <w:rFonts w:ascii="Times New Roman" w:hAnsi="Times New Roman" w:cs="Times New Roman"/>
          <w:sz w:val="20"/>
          <w:szCs w:val="20"/>
        </w:rPr>
        <w:t xml:space="preserve"> that team building &amp; participation </w:t>
      </w:r>
      <w:r w:rsidR="000900C1">
        <w:rPr>
          <w:rFonts w:ascii="Times New Roman" w:hAnsi="Times New Roman" w:cs="Times New Roman"/>
          <w:sz w:val="20"/>
          <w:szCs w:val="20"/>
        </w:rPr>
        <w:t xml:space="preserve">can concurrently </w:t>
      </w:r>
      <w:r w:rsidR="00ED051A">
        <w:rPr>
          <w:rFonts w:ascii="Times New Roman" w:hAnsi="Times New Roman" w:cs="Times New Roman"/>
          <w:sz w:val="20"/>
          <w:szCs w:val="20"/>
        </w:rPr>
        <w:t>influenc</w:t>
      </w:r>
      <w:r w:rsidR="000900C1">
        <w:rPr>
          <w:rFonts w:ascii="Times New Roman" w:hAnsi="Times New Roman" w:cs="Times New Roman"/>
          <w:sz w:val="20"/>
          <w:szCs w:val="20"/>
        </w:rPr>
        <w:t xml:space="preserve">e </w:t>
      </w:r>
      <w:r w:rsidR="00ED051A">
        <w:rPr>
          <w:rFonts w:ascii="Times New Roman" w:hAnsi="Times New Roman" w:cs="Times New Roman"/>
          <w:sz w:val="20"/>
          <w:szCs w:val="20"/>
        </w:rPr>
        <w:t>team trust and project performance</w:t>
      </w:r>
      <w:r w:rsidR="000900C1">
        <w:rPr>
          <w:rFonts w:ascii="Times New Roman" w:hAnsi="Times New Roman" w:cs="Times New Roman"/>
          <w:sz w:val="20"/>
          <w:szCs w:val="20"/>
        </w:rPr>
        <w:t xml:space="preserve">. </w:t>
      </w:r>
      <w:r w:rsidR="00ED051A">
        <w:rPr>
          <w:rFonts w:ascii="Times New Roman" w:hAnsi="Times New Roman" w:cs="Times New Roman"/>
          <w:sz w:val="20"/>
          <w:szCs w:val="20"/>
        </w:rPr>
        <w:t>As for the second and third research questions, this study demonstrate</w:t>
      </w:r>
      <w:r w:rsidR="000900C1">
        <w:rPr>
          <w:rFonts w:ascii="Times New Roman" w:hAnsi="Times New Roman" w:cs="Times New Roman"/>
          <w:sz w:val="20"/>
          <w:szCs w:val="20"/>
        </w:rPr>
        <w:t>d</w:t>
      </w:r>
      <w:r w:rsidR="00ED051A">
        <w:rPr>
          <w:rFonts w:ascii="Times New Roman" w:hAnsi="Times New Roman" w:cs="Times New Roman"/>
          <w:sz w:val="20"/>
          <w:szCs w:val="20"/>
        </w:rPr>
        <w:t xml:space="preserve"> that team trust can influence </w:t>
      </w:r>
      <w:r w:rsidR="004D2756">
        <w:rPr>
          <w:rFonts w:ascii="Times New Roman" w:hAnsi="Times New Roman" w:cs="Times New Roman"/>
          <w:sz w:val="20"/>
          <w:szCs w:val="20"/>
        </w:rPr>
        <w:t xml:space="preserve">both </w:t>
      </w:r>
      <w:r w:rsidR="00ED051A">
        <w:rPr>
          <w:rFonts w:ascii="Times New Roman" w:hAnsi="Times New Roman" w:cs="Times New Roman"/>
          <w:sz w:val="20"/>
          <w:szCs w:val="20"/>
        </w:rPr>
        <w:t>team cohesion</w:t>
      </w:r>
      <w:r w:rsidR="004D2756">
        <w:rPr>
          <w:rFonts w:ascii="Times New Roman" w:hAnsi="Times New Roman" w:cs="Times New Roman"/>
          <w:sz w:val="20"/>
          <w:szCs w:val="20"/>
        </w:rPr>
        <w:t xml:space="preserve"> and project performance</w:t>
      </w:r>
      <w:r w:rsidR="00ED051A">
        <w:rPr>
          <w:rFonts w:ascii="Times New Roman" w:hAnsi="Times New Roman" w:cs="Times New Roman"/>
          <w:sz w:val="20"/>
          <w:szCs w:val="20"/>
        </w:rPr>
        <w:t>.</w:t>
      </w:r>
      <w:r w:rsidR="004D2756">
        <w:rPr>
          <w:rFonts w:ascii="Times New Roman" w:hAnsi="Times New Roman" w:cs="Times New Roman"/>
          <w:sz w:val="20"/>
          <w:szCs w:val="20"/>
        </w:rPr>
        <w:t xml:space="preserve"> The answer for the last research question is that team cohesion cannot influence project performance.</w:t>
      </w:r>
    </w:p>
    <w:p w:rsidR="002359BC" w:rsidRDefault="002359BC" w:rsidP="002F37CD">
      <w:pPr>
        <w:ind w:firstLine="360"/>
        <w:rPr>
          <w:rFonts w:ascii="Times New Roman" w:hAnsi="Times New Roman" w:cs="Times New Roman"/>
          <w:sz w:val="20"/>
          <w:szCs w:val="20"/>
        </w:rPr>
      </w:pPr>
    </w:p>
    <w:p w:rsidR="00447F02" w:rsidRPr="00447F02" w:rsidRDefault="00447F02" w:rsidP="00447F02">
      <w:pPr>
        <w:rPr>
          <w:rFonts w:ascii="Times New Roman" w:hAnsi="Times New Roman" w:cs="Times New Roman"/>
          <w:b/>
          <w:sz w:val="20"/>
          <w:szCs w:val="20"/>
        </w:rPr>
      </w:pPr>
      <w:r w:rsidRPr="00447F02">
        <w:rPr>
          <w:rFonts w:ascii="Times New Roman" w:hAnsi="Times New Roman" w:cs="Times New Roman"/>
          <w:b/>
          <w:sz w:val="20"/>
          <w:szCs w:val="20"/>
        </w:rPr>
        <w:t>6. Conclusion</w:t>
      </w:r>
    </w:p>
    <w:p w:rsidR="00CD05B6" w:rsidRDefault="00451C88">
      <w:pPr>
        <w:ind w:firstLine="360"/>
        <w:jc w:val="both"/>
        <w:rPr>
          <w:rFonts w:ascii="Times New Roman" w:hAnsi="Times New Roman" w:cs="Times New Roman"/>
          <w:sz w:val="20"/>
          <w:szCs w:val="20"/>
        </w:rPr>
      </w:pPr>
      <w:r>
        <w:rPr>
          <w:rFonts w:ascii="Times New Roman" w:hAnsi="Times New Roman" w:cs="Times New Roman"/>
          <w:sz w:val="20"/>
          <w:szCs w:val="20"/>
        </w:rPr>
        <w:t xml:space="preserve">This study has </w:t>
      </w:r>
      <w:r w:rsidR="00EC58FE">
        <w:rPr>
          <w:rFonts w:ascii="Times New Roman" w:hAnsi="Times New Roman" w:cs="Times New Roman"/>
          <w:sz w:val="20"/>
          <w:szCs w:val="20"/>
        </w:rPr>
        <w:t>achieved its objective by providing</w:t>
      </w:r>
      <w:r w:rsidR="00EB6714">
        <w:rPr>
          <w:rFonts w:ascii="Times New Roman" w:hAnsi="Times New Roman" w:cs="Times New Roman"/>
          <w:sz w:val="20"/>
          <w:szCs w:val="20"/>
        </w:rPr>
        <w:t xml:space="preserve"> </w:t>
      </w:r>
      <w:r w:rsidR="00DD2CAF">
        <w:rPr>
          <w:rFonts w:ascii="Times New Roman" w:hAnsi="Times New Roman" w:cs="Times New Roman"/>
          <w:sz w:val="20"/>
          <w:szCs w:val="20"/>
        </w:rPr>
        <w:t xml:space="preserve">additional </w:t>
      </w:r>
      <w:r w:rsidR="0087076B">
        <w:rPr>
          <w:rFonts w:ascii="Times New Roman" w:hAnsi="Times New Roman" w:cs="Times New Roman"/>
          <w:sz w:val="20"/>
          <w:szCs w:val="20"/>
        </w:rPr>
        <w:t xml:space="preserve">theoretical and practical </w:t>
      </w:r>
      <w:r w:rsidR="00DD2CAF">
        <w:rPr>
          <w:rFonts w:ascii="Times New Roman" w:hAnsi="Times New Roman" w:cs="Times New Roman"/>
          <w:sz w:val="20"/>
          <w:szCs w:val="20"/>
        </w:rPr>
        <w:t xml:space="preserve">understanding to supplement the research work conducted by Cohen and Bailey (1997). </w:t>
      </w:r>
      <w:r w:rsidR="00917548">
        <w:rPr>
          <w:rFonts w:ascii="Times New Roman" w:hAnsi="Times New Roman" w:cs="Times New Roman"/>
          <w:sz w:val="20"/>
          <w:szCs w:val="20"/>
        </w:rPr>
        <w:t xml:space="preserve">Based on the </w:t>
      </w:r>
      <w:r w:rsidR="0087076B">
        <w:rPr>
          <w:rFonts w:ascii="Times New Roman" w:hAnsi="Times New Roman" w:cs="Times New Roman"/>
          <w:sz w:val="20"/>
          <w:szCs w:val="20"/>
        </w:rPr>
        <w:t>theoretical perspective, t</w:t>
      </w:r>
      <w:r w:rsidR="00CD05B6">
        <w:rPr>
          <w:rFonts w:ascii="Times New Roman" w:hAnsi="Times New Roman" w:cs="Times New Roman"/>
          <w:sz w:val="20"/>
          <w:szCs w:val="20"/>
        </w:rPr>
        <w:t>his study indicate</w:t>
      </w:r>
      <w:r w:rsidR="00917548">
        <w:rPr>
          <w:rFonts w:ascii="Times New Roman" w:hAnsi="Times New Roman" w:cs="Times New Roman"/>
          <w:sz w:val="20"/>
          <w:szCs w:val="20"/>
        </w:rPr>
        <w:t>d</w:t>
      </w:r>
      <w:r w:rsidR="00CD05B6">
        <w:rPr>
          <w:rFonts w:ascii="Times New Roman" w:hAnsi="Times New Roman" w:cs="Times New Roman"/>
          <w:sz w:val="20"/>
          <w:szCs w:val="20"/>
        </w:rPr>
        <w:t xml:space="preserve"> that t</w:t>
      </w:r>
      <w:r w:rsidR="0087076B">
        <w:rPr>
          <w:rFonts w:ascii="Times New Roman" w:hAnsi="Times New Roman" w:cs="Times New Roman"/>
          <w:sz w:val="20"/>
          <w:szCs w:val="20"/>
        </w:rPr>
        <w:t>he presence of a process factor</w:t>
      </w:r>
      <w:r w:rsidR="00917548">
        <w:rPr>
          <w:rFonts w:ascii="Times New Roman" w:hAnsi="Times New Roman" w:cs="Times New Roman"/>
          <w:sz w:val="20"/>
          <w:szCs w:val="20"/>
        </w:rPr>
        <w:t xml:space="preserve"> </w:t>
      </w:r>
      <w:r w:rsidR="0087076B">
        <w:rPr>
          <w:rFonts w:ascii="Times New Roman" w:hAnsi="Times New Roman" w:cs="Times New Roman"/>
          <w:sz w:val="20"/>
          <w:szCs w:val="20"/>
        </w:rPr>
        <w:t xml:space="preserve">e.g. team building &amp; participation </w:t>
      </w:r>
      <w:r w:rsidR="00917548">
        <w:rPr>
          <w:rFonts w:ascii="Times New Roman" w:hAnsi="Times New Roman" w:cs="Times New Roman"/>
          <w:sz w:val="20"/>
          <w:szCs w:val="20"/>
        </w:rPr>
        <w:t>did</w:t>
      </w:r>
      <w:r w:rsidR="0087076B">
        <w:rPr>
          <w:rFonts w:ascii="Times New Roman" w:hAnsi="Times New Roman" w:cs="Times New Roman"/>
          <w:sz w:val="20"/>
          <w:szCs w:val="20"/>
        </w:rPr>
        <w:t xml:space="preserve"> not concurrently impact</w:t>
      </w:r>
      <w:r w:rsidR="00917548">
        <w:rPr>
          <w:rFonts w:ascii="Times New Roman" w:hAnsi="Times New Roman" w:cs="Times New Roman"/>
          <w:sz w:val="20"/>
          <w:szCs w:val="20"/>
        </w:rPr>
        <w:t xml:space="preserve"> </w:t>
      </w:r>
      <w:r w:rsidR="0087076B">
        <w:rPr>
          <w:rFonts w:ascii="Times New Roman" w:hAnsi="Times New Roman" w:cs="Times New Roman"/>
          <w:sz w:val="20"/>
          <w:szCs w:val="20"/>
        </w:rPr>
        <w:t xml:space="preserve">attitudinal outcome (team trust), behavioral outcome (team cohesion) and performance outcome (project performance). In fact, there </w:t>
      </w:r>
      <w:r w:rsidR="00917548">
        <w:rPr>
          <w:rFonts w:ascii="Times New Roman" w:hAnsi="Times New Roman" w:cs="Times New Roman"/>
          <w:sz w:val="20"/>
          <w:szCs w:val="20"/>
        </w:rPr>
        <w:t>was</w:t>
      </w:r>
      <w:r w:rsidR="0087076B">
        <w:rPr>
          <w:rFonts w:ascii="Times New Roman" w:hAnsi="Times New Roman" w:cs="Times New Roman"/>
          <w:sz w:val="20"/>
          <w:szCs w:val="20"/>
        </w:rPr>
        <w:t xml:space="preserve"> a pattern of relationships formed among attitudinal, behavioral and performance outcomes as </w:t>
      </w:r>
      <w:r w:rsidR="00917548">
        <w:rPr>
          <w:rFonts w:ascii="Times New Roman" w:hAnsi="Times New Roman" w:cs="Times New Roman"/>
          <w:sz w:val="20"/>
          <w:szCs w:val="20"/>
        </w:rPr>
        <w:t xml:space="preserve">found </w:t>
      </w:r>
      <w:r w:rsidR="0087076B">
        <w:rPr>
          <w:rFonts w:ascii="Times New Roman" w:hAnsi="Times New Roman" w:cs="Times New Roman"/>
          <w:sz w:val="20"/>
          <w:szCs w:val="20"/>
        </w:rPr>
        <w:t>in this study.  Practically, project managers need to initiate more team building &amp; participation sessions in order to increase both team trust and project performance.</w:t>
      </w:r>
      <w:r w:rsidR="002D1FB3">
        <w:rPr>
          <w:rFonts w:ascii="Times New Roman" w:hAnsi="Times New Roman" w:cs="Times New Roman"/>
          <w:sz w:val="20"/>
          <w:szCs w:val="20"/>
        </w:rPr>
        <w:t xml:space="preserve">  Moreover, project managers need to promote team trust in order to improve team cohesion.  At the same time, project managers </w:t>
      </w:r>
      <w:r w:rsidR="00917548">
        <w:rPr>
          <w:rFonts w:ascii="Times New Roman" w:hAnsi="Times New Roman" w:cs="Times New Roman"/>
          <w:sz w:val="20"/>
          <w:szCs w:val="20"/>
        </w:rPr>
        <w:t xml:space="preserve">also </w:t>
      </w:r>
      <w:r w:rsidR="002D1FB3">
        <w:rPr>
          <w:rFonts w:ascii="Times New Roman" w:hAnsi="Times New Roman" w:cs="Times New Roman"/>
          <w:sz w:val="20"/>
          <w:szCs w:val="20"/>
        </w:rPr>
        <w:t xml:space="preserve">need to </w:t>
      </w:r>
      <w:r w:rsidR="00917548">
        <w:rPr>
          <w:rFonts w:ascii="Times New Roman" w:hAnsi="Times New Roman" w:cs="Times New Roman"/>
          <w:sz w:val="20"/>
          <w:szCs w:val="20"/>
        </w:rPr>
        <w:t xml:space="preserve">be </w:t>
      </w:r>
      <w:r w:rsidR="002D1FB3">
        <w:rPr>
          <w:rFonts w:ascii="Times New Roman" w:hAnsi="Times New Roman" w:cs="Times New Roman"/>
          <w:sz w:val="20"/>
          <w:szCs w:val="20"/>
        </w:rPr>
        <w:t>wary about the negative consequence when the project team is too cohesive.</w:t>
      </w:r>
      <w:r w:rsidR="00F21DF0">
        <w:rPr>
          <w:rFonts w:ascii="Times New Roman" w:hAnsi="Times New Roman" w:cs="Times New Roman"/>
          <w:sz w:val="20"/>
          <w:szCs w:val="20"/>
        </w:rPr>
        <w:t xml:space="preserve"> </w:t>
      </w:r>
      <w:r w:rsidR="00917548">
        <w:rPr>
          <w:rFonts w:ascii="Times New Roman" w:hAnsi="Times New Roman" w:cs="Times New Roman"/>
          <w:sz w:val="20"/>
          <w:szCs w:val="20"/>
        </w:rPr>
        <w:t xml:space="preserve">Finally, </w:t>
      </w:r>
      <w:r w:rsidR="00F21DF0">
        <w:rPr>
          <w:rFonts w:ascii="Times New Roman" w:hAnsi="Times New Roman" w:cs="Times New Roman"/>
          <w:sz w:val="20"/>
          <w:szCs w:val="20"/>
        </w:rPr>
        <w:t xml:space="preserve">during the project tenure, project managers need to </w:t>
      </w:r>
      <w:r w:rsidR="00917548">
        <w:rPr>
          <w:rFonts w:ascii="Times New Roman" w:hAnsi="Times New Roman" w:cs="Times New Roman"/>
          <w:sz w:val="20"/>
          <w:szCs w:val="20"/>
        </w:rPr>
        <w:t>wisely</w:t>
      </w:r>
      <w:r w:rsidR="00917548" w:rsidDel="00917548">
        <w:rPr>
          <w:rFonts w:ascii="Times New Roman" w:hAnsi="Times New Roman" w:cs="Times New Roman"/>
          <w:sz w:val="20"/>
          <w:szCs w:val="20"/>
        </w:rPr>
        <w:t xml:space="preserve"> </w:t>
      </w:r>
      <w:r w:rsidR="00917548">
        <w:rPr>
          <w:rFonts w:ascii="Times New Roman" w:hAnsi="Times New Roman" w:cs="Times New Roman"/>
          <w:sz w:val="20"/>
          <w:szCs w:val="20"/>
        </w:rPr>
        <w:t xml:space="preserve">plan </w:t>
      </w:r>
      <w:r w:rsidR="00F21DF0">
        <w:rPr>
          <w:rFonts w:ascii="Times New Roman" w:hAnsi="Times New Roman" w:cs="Times New Roman"/>
          <w:sz w:val="20"/>
          <w:szCs w:val="20"/>
        </w:rPr>
        <w:t>the project team size and project duration so that these two factors will not negatively impact team cohesion and project performance.</w:t>
      </w:r>
    </w:p>
    <w:p w:rsidR="002D1FB3" w:rsidRDefault="00917548">
      <w:pPr>
        <w:ind w:firstLine="360"/>
        <w:jc w:val="both"/>
        <w:rPr>
          <w:rFonts w:ascii="Times New Roman" w:hAnsi="Times New Roman" w:cs="Times New Roman"/>
          <w:sz w:val="20"/>
          <w:szCs w:val="20"/>
        </w:rPr>
      </w:pPr>
      <w:r>
        <w:rPr>
          <w:rFonts w:ascii="Times New Roman" w:hAnsi="Times New Roman" w:cs="Times New Roman"/>
          <w:sz w:val="20"/>
          <w:szCs w:val="20"/>
        </w:rPr>
        <w:t xml:space="preserve">The following recommendations would further improve the findings of this study. </w:t>
      </w:r>
      <w:r w:rsidR="002D1FB3">
        <w:rPr>
          <w:rFonts w:ascii="Times New Roman" w:hAnsi="Times New Roman" w:cs="Times New Roman"/>
          <w:sz w:val="20"/>
          <w:szCs w:val="20"/>
        </w:rPr>
        <w:t xml:space="preserve">First, only quantitative research </w:t>
      </w:r>
      <w:r>
        <w:rPr>
          <w:rFonts w:ascii="Times New Roman" w:hAnsi="Times New Roman" w:cs="Times New Roman"/>
          <w:sz w:val="20"/>
          <w:szCs w:val="20"/>
        </w:rPr>
        <w:t>was</w:t>
      </w:r>
      <w:r w:rsidR="002D1FB3">
        <w:rPr>
          <w:rFonts w:ascii="Times New Roman" w:hAnsi="Times New Roman" w:cs="Times New Roman"/>
          <w:sz w:val="20"/>
          <w:szCs w:val="20"/>
        </w:rPr>
        <w:t xml:space="preserve"> performed in this study. Future research c</w:t>
      </w:r>
      <w:r>
        <w:rPr>
          <w:rFonts w:ascii="Times New Roman" w:hAnsi="Times New Roman" w:cs="Times New Roman"/>
          <w:sz w:val="20"/>
          <w:szCs w:val="20"/>
        </w:rPr>
        <w:t>ould</w:t>
      </w:r>
      <w:r w:rsidR="002D1FB3">
        <w:rPr>
          <w:rFonts w:ascii="Times New Roman" w:hAnsi="Times New Roman" w:cs="Times New Roman"/>
          <w:sz w:val="20"/>
          <w:szCs w:val="20"/>
        </w:rPr>
        <w:t xml:space="preserve"> include qualitative interview and data analysis in order to</w:t>
      </w:r>
      <w:r>
        <w:rPr>
          <w:rFonts w:ascii="Times New Roman" w:hAnsi="Times New Roman" w:cs="Times New Roman"/>
          <w:sz w:val="20"/>
          <w:szCs w:val="20"/>
        </w:rPr>
        <w:t xml:space="preserve"> better</w:t>
      </w:r>
      <w:r w:rsidR="002D1FB3">
        <w:rPr>
          <w:rFonts w:ascii="Times New Roman" w:hAnsi="Times New Roman" w:cs="Times New Roman"/>
          <w:sz w:val="20"/>
          <w:szCs w:val="20"/>
        </w:rPr>
        <w:t xml:space="preserve"> understand why and how team building &amp; participation </w:t>
      </w:r>
      <w:r>
        <w:rPr>
          <w:rFonts w:ascii="Times New Roman" w:hAnsi="Times New Roman" w:cs="Times New Roman"/>
          <w:sz w:val="20"/>
          <w:szCs w:val="20"/>
        </w:rPr>
        <w:t xml:space="preserve">did </w:t>
      </w:r>
      <w:r w:rsidR="002D1FB3">
        <w:rPr>
          <w:rFonts w:ascii="Times New Roman" w:hAnsi="Times New Roman" w:cs="Times New Roman"/>
          <w:sz w:val="20"/>
          <w:szCs w:val="20"/>
        </w:rPr>
        <w:t>not impact team cohesion. At the same time</w:t>
      </w:r>
      <w:r>
        <w:rPr>
          <w:rFonts w:ascii="Times New Roman" w:hAnsi="Times New Roman" w:cs="Times New Roman"/>
          <w:sz w:val="20"/>
          <w:szCs w:val="20"/>
        </w:rPr>
        <w:t>,</w:t>
      </w:r>
      <w:r w:rsidR="002D1FB3">
        <w:rPr>
          <w:rFonts w:ascii="Times New Roman" w:hAnsi="Times New Roman" w:cs="Times New Roman"/>
          <w:sz w:val="20"/>
          <w:szCs w:val="20"/>
        </w:rPr>
        <w:t xml:space="preserve"> qualitative research can be performed to discover why and how team cohesion </w:t>
      </w:r>
      <w:r>
        <w:rPr>
          <w:rFonts w:ascii="Times New Roman" w:hAnsi="Times New Roman" w:cs="Times New Roman"/>
          <w:sz w:val="20"/>
          <w:szCs w:val="20"/>
        </w:rPr>
        <w:t>did</w:t>
      </w:r>
      <w:r w:rsidR="002D1FB3">
        <w:rPr>
          <w:rFonts w:ascii="Times New Roman" w:hAnsi="Times New Roman" w:cs="Times New Roman"/>
          <w:sz w:val="20"/>
          <w:szCs w:val="20"/>
        </w:rPr>
        <w:t xml:space="preserve"> not </w:t>
      </w:r>
      <w:r w:rsidR="00F21DF0">
        <w:rPr>
          <w:rFonts w:ascii="Times New Roman" w:hAnsi="Times New Roman" w:cs="Times New Roman"/>
          <w:sz w:val="20"/>
          <w:szCs w:val="20"/>
        </w:rPr>
        <w:t xml:space="preserve">impact project performance.  Second, this study only captured the opinions from project managers. </w:t>
      </w:r>
      <w:r>
        <w:rPr>
          <w:rFonts w:ascii="Times New Roman" w:hAnsi="Times New Roman" w:cs="Times New Roman"/>
          <w:sz w:val="20"/>
          <w:szCs w:val="20"/>
        </w:rPr>
        <w:t>Future s</w:t>
      </w:r>
      <w:r w:rsidR="00F21DF0">
        <w:rPr>
          <w:rFonts w:ascii="Times New Roman" w:hAnsi="Times New Roman" w:cs="Times New Roman"/>
          <w:sz w:val="20"/>
          <w:szCs w:val="20"/>
        </w:rPr>
        <w:t xml:space="preserve">tudies should include </w:t>
      </w:r>
      <w:r w:rsidR="001E6130">
        <w:rPr>
          <w:rFonts w:ascii="Times New Roman" w:hAnsi="Times New Roman" w:cs="Times New Roman"/>
          <w:sz w:val="20"/>
          <w:szCs w:val="20"/>
        </w:rPr>
        <w:t xml:space="preserve">the perceptions and opinions of the </w:t>
      </w:r>
      <w:r w:rsidR="00F21DF0">
        <w:rPr>
          <w:rFonts w:ascii="Times New Roman" w:hAnsi="Times New Roman" w:cs="Times New Roman"/>
          <w:sz w:val="20"/>
          <w:szCs w:val="20"/>
        </w:rPr>
        <w:t>project team members as</w:t>
      </w:r>
      <w:r w:rsidR="001E6130">
        <w:rPr>
          <w:rFonts w:ascii="Times New Roman" w:hAnsi="Times New Roman" w:cs="Times New Roman"/>
          <w:sz w:val="20"/>
          <w:szCs w:val="20"/>
        </w:rPr>
        <w:t xml:space="preserve"> well to corroborate the findings from the project managers. </w:t>
      </w:r>
      <w:r w:rsidR="00322FD1">
        <w:rPr>
          <w:rFonts w:ascii="Times New Roman" w:hAnsi="Times New Roman" w:cs="Times New Roman"/>
          <w:sz w:val="20"/>
          <w:szCs w:val="20"/>
        </w:rPr>
        <w:t>Third</w:t>
      </w:r>
      <w:r w:rsidR="00D6356B">
        <w:rPr>
          <w:rFonts w:ascii="Times New Roman" w:hAnsi="Times New Roman" w:cs="Times New Roman"/>
          <w:sz w:val="20"/>
          <w:szCs w:val="20"/>
        </w:rPr>
        <w:t xml:space="preserve">, this study </w:t>
      </w:r>
      <w:r w:rsidR="001E6130">
        <w:rPr>
          <w:rFonts w:ascii="Times New Roman" w:hAnsi="Times New Roman" w:cs="Times New Roman"/>
          <w:sz w:val="20"/>
          <w:szCs w:val="20"/>
        </w:rPr>
        <w:t xml:space="preserve">was </w:t>
      </w:r>
      <w:r w:rsidR="00D6356B">
        <w:rPr>
          <w:rFonts w:ascii="Times New Roman" w:hAnsi="Times New Roman" w:cs="Times New Roman"/>
          <w:sz w:val="20"/>
          <w:szCs w:val="20"/>
        </w:rPr>
        <w:t xml:space="preserve">only confined to </w:t>
      </w:r>
      <w:r w:rsidR="001E6130">
        <w:rPr>
          <w:rFonts w:ascii="Times New Roman" w:hAnsi="Times New Roman" w:cs="Times New Roman"/>
          <w:sz w:val="20"/>
          <w:szCs w:val="20"/>
        </w:rPr>
        <w:t xml:space="preserve">the </w:t>
      </w:r>
      <w:r w:rsidR="00D6356B">
        <w:rPr>
          <w:rFonts w:ascii="Times New Roman" w:hAnsi="Times New Roman" w:cs="Times New Roman"/>
          <w:sz w:val="20"/>
          <w:szCs w:val="20"/>
        </w:rPr>
        <w:t>four constructs i.e. team building &amp; participation, team trust, team cohesion and project performance</w:t>
      </w:r>
      <w:r w:rsidR="001E6130">
        <w:rPr>
          <w:rFonts w:ascii="Times New Roman" w:hAnsi="Times New Roman" w:cs="Times New Roman"/>
          <w:sz w:val="20"/>
          <w:szCs w:val="20"/>
        </w:rPr>
        <w:t xml:space="preserve"> - </w:t>
      </w:r>
      <w:r w:rsidR="00D6356B">
        <w:rPr>
          <w:rFonts w:ascii="Times New Roman" w:hAnsi="Times New Roman" w:cs="Times New Roman"/>
          <w:sz w:val="20"/>
          <w:szCs w:val="20"/>
        </w:rPr>
        <w:t>Future research c</w:t>
      </w:r>
      <w:r w:rsidR="001E6130">
        <w:rPr>
          <w:rFonts w:ascii="Times New Roman" w:hAnsi="Times New Roman" w:cs="Times New Roman"/>
          <w:sz w:val="20"/>
          <w:szCs w:val="20"/>
        </w:rPr>
        <w:t xml:space="preserve">ould </w:t>
      </w:r>
      <w:r w:rsidR="00D6356B">
        <w:rPr>
          <w:rFonts w:ascii="Times New Roman" w:hAnsi="Times New Roman" w:cs="Times New Roman"/>
          <w:sz w:val="20"/>
          <w:szCs w:val="20"/>
        </w:rPr>
        <w:t xml:space="preserve">include other process factors, attitudinal, behavioral and performance outcomes like conflict management, team commitment, team members’ turnover, team performance or others.  </w:t>
      </w:r>
      <w:r w:rsidR="001E6130">
        <w:rPr>
          <w:rFonts w:ascii="Times New Roman" w:hAnsi="Times New Roman" w:cs="Times New Roman"/>
          <w:sz w:val="20"/>
          <w:szCs w:val="20"/>
        </w:rPr>
        <w:t>Finally</w:t>
      </w:r>
      <w:r w:rsidR="00322FD1">
        <w:rPr>
          <w:rFonts w:ascii="Times New Roman" w:hAnsi="Times New Roman" w:cs="Times New Roman"/>
          <w:sz w:val="20"/>
          <w:szCs w:val="20"/>
        </w:rPr>
        <w:t xml:space="preserve">, this study </w:t>
      </w:r>
      <w:r w:rsidR="000612BD">
        <w:rPr>
          <w:rFonts w:ascii="Times New Roman" w:hAnsi="Times New Roman" w:cs="Times New Roman"/>
          <w:sz w:val="20"/>
          <w:szCs w:val="20"/>
        </w:rPr>
        <w:t>still sho</w:t>
      </w:r>
      <w:r w:rsidR="00221F63">
        <w:rPr>
          <w:rFonts w:ascii="Times New Roman" w:hAnsi="Times New Roman" w:cs="Times New Roman"/>
          <w:sz w:val="20"/>
          <w:szCs w:val="20"/>
        </w:rPr>
        <w:t>wed</w:t>
      </w:r>
      <w:r w:rsidR="000612BD">
        <w:rPr>
          <w:rFonts w:ascii="Times New Roman" w:hAnsi="Times New Roman" w:cs="Times New Roman"/>
          <w:sz w:val="20"/>
          <w:szCs w:val="20"/>
        </w:rPr>
        <w:t xml:space="preserve"> </w:t>
      </w:r>
      <w:r w:rsidR="00E377D3">
        <w:rPr>
          <w:rFonts w:ascii="Times New Roman" w:hAnsi="Times New Roman" w:cs="Times New Roman"/>
          <w:sz w:val="20"/>
          <w:szCs w:val="20"/>
        </w:rPr>
        <w:t>incomplete</w:t>
      </w:r>
      <w:r w:rsidR="000612BD">
        <w:rPr>
          <w:rFonts w:ascii="Times New Roman" w:hAnsi="Times New Roman" w:cs="Times New Roman"/>
          <w:sz w:val="20"/>
          <w:szCs w:val="20"/>
        </w:rPr>
        <w:t xml:space="preserve"> discriminant validity as explained in</w:t>
      </w:r>
      <w:r w:rsidR="001E6130">
        <w:rPr>
          <w:rFonts w:ascii="Times New Roman" w:hAnsi="Times New Roman" w:cs="Times New Roman"/>
          <w:sz w:val="20"/>
          <w:szCs w:val="20"/>
        </w:rPr>
        <w:t xml:space="preserve"> </w:t>
      </w:r>
      <w:r w:rsidR="000612BD">
        <w:rPr>
          <w:rFonts w:ascii="Times New Roman" w:hAnsi="Times New Roman" w:cs="Times New Roman"/>
          <w:sz w:val="20"/>
          <w:szCs w:val="20"/>
        </w:rPr>
        <w:t>Section 4</w:t>
      </w:r>
      <w:r w:rsidR="007118A9">
        <w:rPr>
          <w:rFonts w:ascii="Times New Roman" w:hAnsi="Times New Roman" w:cs="Times New Roman"/>
          <w:sz w:val="20"/>
          <w:szCs w:val="20"/>
        </w:rPr>
        <w:t xml:space="preserve">.1 – Reliability and Validity.  In order to address this limitation in future research as suggested by Farrell (2000), the researcher </w:t>
      </w:r>
      <w:r w:rsidR="001E6130">
        <w:rPr>
          <w:rFonts w:ascii="Times New Roman" w:hAnsi="Times New Roman" w:cs="Times New Roman"/>
          <w:sz w:val="20"/>
          <w:szCs w:val="20"/>
        </w:rPr>
        <w:t xml:space="preserve">could attempt the following measures: </w:t>
      </w:r>
      <w:r w:rsidR="007118A9">
        <w:rPr>
          <w:rFonts w:ascii="Times New Roman" w:hAnsi="Times New Roman" w:cs="Times New Roman"/>
          <w:sz w:val="20"/>
          <w:szCs w:val="20"/>
        </w:rPr>
        <w:t xml:space="preserve">(1) combine the constructs with their items overlapped into one overall measure, (2) collect more data from additional respondents, and (3) dropping more constructs from the research model. </w:t>
      </w:r>
      <w:r w:rsidR="00D6356B">
        <w:rPr>
          <w:rFonts w:ascii="Times New Roman" w:hAnsi="Times New Roman" w:cs="Times New Roman"/>
          <w:sz w:val="20"/>
          <w:szCs w:val="20"/>
        </w:rPr>
        <w:t>In conclusion, this study contributed a step</w:t>
      </w:r>
      <w:r w:rsidR="001E6130">
        <w:rPr>
          <w:rFonts w:ascii="Times New Roman" w:hAnsi="Times New Roman" w:cs="Times New Roman"/>
          <w:sz w:val="20"/>
          <w:szCs w:val="20"/>
        </w:rPr>
        <w:t xml:space="preserve"> further for improved</w:t>
      </w:r>
      <w:r w:rsidR="00D6356B">
        <w:rPr>
          <w:rFonts w:ascii="Times New Roman" w:hAnsi="Times New Roman" w:cs="Times New Roman"/>
          <w:sz w:val="20"/>
          <w:szCs w:val="20"/>
        </w:rPr>
        <w:t xml:space="preserve"> understanding on the relationships among Cohen and Bailey’s (1997) process factors, attitudinal, behavioral and performance outcomes in Malaysia.</w:t>
      </w:r>
    </w:p>
    <w:p w:rsidR="00751448" w:rsidRDefault="00751448">
      <w:pPr>
        <w:rPr>
          <w:rFonts w:ascii="Times New Roman" w:hAnsi="Times New Roman" w:cs="Times New Roman"/>
          <w:sz w:val="20"/>
          <w:szCs w:val="20"/>
        </w:rPr>
      </w:pPr>
    </w:p>
    <w:p w:rsidR="00751448" w:rsidRPr="00D6356B" w:rsidRDefault="00751448">
      <w:pPr>
        <w:rPr>
          <w:rFonts w:ascii="Times New Roman" w:hAnsi="Times New Roman" w:cs="Times New Roman"/>
          <w:b/>
          <w:sz w:val="20"/>
          <w:szCs w:val="20"/>
        </w:rPr>
      </w:pPr>
      <w:r w:rsidRPr="00D6356B">
        <w:rPr>
          <w:rFonts w:ascii="Times New Roman" w:hAnsi="Times New Roman" w:cs="Times New Roman"/>
          <w:b/>
          <w:sz w:val="20"/>
          <w:szCs w:val="20"/>
        </w:rPr>
        <w:t>References</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Andrews, D. S. (2012).  Leadership and Team Effectiveness.  </w:t>
      </w:r>
      <w:r w:rsidRPr="00952FF6">
        <w:rPr>
          <w:rFonts w:ascii="Times New Roman" w:hAnsi="Times New Roman" w:cs="Times New Roman"/>
          <w:i/>
          <w:sz w:val="20"/>
          <w:szCs w:val="20"/>
        </w:rPr>
        <w:t>PhD Thesis,</w:t>
      </w:r>
      <w:r w:rsidRPr="00952FF6">
        <w:rPr>
          <w:rFonts w:ascii="Times New Roman" w:hAnsi="Times New Roman" w:cs="Times New Roman"/>
          <w:sz w:val="20"/>
          <w:szCs w:val="20"/>
        </w:rPr>
        <w:t xml:space="preserve"> University of Pennsylvania, USA.</w:t>
      </w:r>
    </w:p>
    <w:p w:rsidR="00E377D3" w:rsidRPr="00952FF6" w:rsidRDefault="00E377D3" w:rsidP="002912A7">
      <w:pPr>
        <w:ind w:left="360" w:hanging="360"/>
        <w:rPr>
          <w:rFonts w:ascii="Times New Roman" w:hAnsi="Times New Roman" w:cs="Times New Roman"/>
          <w:sz w:val="20"/>
          <w:szCs w:val="20"/>
        </w:rPr>
      </w:pPr>
      <w:proofErr w:type="spellStart"/>
      <w:r w:rsidRPr="00952FF6">
        <w:rPr>
          <w:rFonts w:ascii="Times New Roman" w:hAnsi="Times New Roman" w:cs="Times New Roman"/>
          <w:sz w:val="20"/>
          <w:szCs w:val="20"/>
        </w:rPr>
        <w:t>Bagozzi</w:t>
      </w:r>
      <w:proofErr w:type="spellEnd"/>
      <w:r w:rsidRPr="00952FF6">
        <w:rPr>
          <w:rFonts w:ascii="Times New Roman" w:hAnsi="Times New Roman" w:cs="Times New Roman"/>
          <w:sz w:val="20"/>
          <w:szCs w:val="20"/>
        </w:rPr>
        <w:t xml:space="preserve">, R. P., Yi, Y., &amp; Phillips, L. W. (1991).  Assessing Construct Validity in Organizational Research.  </w:t>
      </w:r>
      <w:r w:rsidRPr="00952FF6">
        <w:rPr>
          <w:rFonts w:ascii="Times New Roman" w:hAnsi="Times New Roman" w:cs="Times New Roman"/>
          <w:i/>
          <w:sz w:val="20"/>
          <w:szCs w:val="20"/>
        </w:rPr>
        <w:t>Administrative Science Quarterly, 36,</w:t>
      </w:r>
      <w:r w:rsidRPr="00952FF6">
        <w:rPr>
          <w:rFonts w:ascii="Times New Roman" w:hAnsi="Times New Roman" w:cs="Times New Roman"/>
          <w:sz w:val="20"/>
          <w:szCs w:val="20"/>
        </w:rPr>
        <w:t xml:space="preserve"> 421-458.</w:t>
      </w:r>
    </w:p>
    <w:p w:rsidR="00E377D3" w:rsidRPr="00952FF6" w:rsidRDefault="00E377D3" w:rsidP="002A66BD">
      <w:pPr>
        <w:adjustRightInd w:val="0"/>
        <w:ind w:left="270" w:hanging="270"/>
        <w:rPr>
          <w:rFonts w:ascii="Times New Roman" w:hAnsi="Times New Roman" w:cs="Times New Roman"/>
          <w:sz w:val="20"/>
          <w:szCs w:val="20"/>
        </w:rPr>
      </w:pPr>
      <w:r w:rsidRPr="00952FF6">
        <w:rPr>
          <w:rFonts w:ascii="Times New Roman" w:hAnsi="Times New Roman" w:cs="Times New Roman"/>
          <w:sz w:val="20"/>
          <w:szCs w:val="20"/>
        </w:rPr>
        <w:t xml:space="preserve">Belbin, M. (1993). </w:t>
      </w:r>
      <w:r w:rsidRPr="00952FF6">
        <w:rPr>
          <w:rFonts w:ascii="Times New Roman" w:hAnsi="Times New Roman" w:cs="Times New Roman"/>
          <w:i/>
          <w:sz w:val="20"/>
          <w:szCs w:val="20"/>
        </w:rPr>
        <w:t>Team Roles at Work</w:t>
      </w:r>
      <w:r w:rsidRPr="00952FF6">
        <w:rPr>
          <w:rFonts w:ascii="Times New Roman" w:hAnsi="Times New Roman" w:cs="Times New Roman"/>
          <w:sz w:val="20"/>
          <w:szCs w:val="20"/>
        </w:rPr>
        <w:t>. Oxford: Butterworth/Heinemann.</w:t>
      </w:r>
    </w:p>
    <w:p w:rsidR="00E377D3" w:rsidRPr="00952FF6" w:rsidRDefault="00E377D3" w:rsidP="002A7A12">
      <w:pPr>
        <w:ind w:left="360" w:hanging="360"/>
        <w:rPr>
          <w:rFonts w:ascii="Times New Roman" w:hAnsi="Times New Roman" w:cs="Times New Roman"/>
          <w:sz w:val="20"/>
          <w:szCs w:val="20"/>
        </w:rPr>
      </w:pPr>
      <w:proofErr w:type="spellStart"/>
      <w:r w:rsidRPr="00952FF6">
        <w:rPr>
          <w:rFonts w:ascii="Times New Roman" w:hAnsi="Times New Roman" w:cs="Times New Roman"/>
          <w:sz w:val="20"/>
          <w:szCs w:val="20"/>
        </w:rPr>
        <w:t>Budman</w:t>
      </w:r>
      <w:proofErr w:type="spellEnd"/>
      <w:r w:rsidRPr="00952FF6">
        <w:rPr>
          <w:rFonts w:ascii="Times New Roman" w:hAnsi="Times New Roman" w:cs="Times New Roman"/>
          <w:sz w:val="20"/>
          <w:szCs w:val="20"/>
        </w:rPr>
        <w:t xml:space="preserve">, S. H., </w:t>
      </w:r>
      <w:proofErr w:type="spellStart"/>
      <w:r w:rsidRPr="00952FF6">
        <w:rPr>
          <w:rFonts w:ascii="Times New Roman" w:hAnsi="Times New Roman" w:cs="Times New Roman"/>
          <w:sz w:val="20"/>
          <w:szCs w:val="20"/>
        </w:rPr>
        <w:t>Soldz</w:t>
      </w:r>
      <w:proofErr w:type="spellEnd"/>
      <w:r w:rsidRPr="00952FF6">
        <w:rPr>
          <w:rFonts w:ascii="Times New Roman" w:hAnsi="Times New Roman" w:cs="Times New Roman"/>
          <w:sz w:val="20"/>
          <w:szCs w:val="20"/>
        </w:rPr>
        <w:t xml:space="preserve">, S., </w:t>
      </w:r>
      <w:proofErr w:type="spellStart"/>
      <w:r w:rsidRPr="00952FF6">
        <w:rPr>
          <w:rFonts w:ascii="Times New Roman" w:hAnsi="Times New Roman" w:cs="Times New Roman"/>
          <w:sz w:val="20"/>
          <w:szCs w:val="20"/>
        </w:rPr>
        <w:t>Demby</w:t>
      </w:r>
      <w:proofErr w:type="spellEnd"/>
      <w:r w:rsidRPr="00952FF6">
        <w:rPr>
          <w:rFonts w:ascii="Times New Roman" w:hAnsi="Times New Roman" w:cs="Times New Roman"/>
          <w:sz w:val="20"/>
          <w:szCs w:val="20"/>
        </w:rPr>
        <w:t xml:space="preserve">, A., Davies, M., &amp; Merry, J. (1993). What is cohesiveness?  An empirical examination. </w:t>
      </w:r>
      <w:r w:rsidRPr="00952FF6">
        <w:rPr>
          <w:rFonts w:ascii="Times New Roman" w:hAnsi="Times New Roman" w:cs="Times New Roman"/>
          <w:i/>
          <w:sz w:val="20"/>
          <w:szCs w:val="20"/>
        </w:rPr>
        <w:t>Small Group Research, 24</w:t>
      </w:r>
      <w:r w:rsidRPr="00952FF6">
        <w:rPr>
          <w:rFonts w:ascii="Times New Roman" w:hAnsi="Times New Roman" w:cs="Times New Roman"/>
          <w:sz w:val="20"/>
          <w:szCs w:val="20"/>
        </w:rPr>
        <w:t>(2), 199-216.</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lastRenderedPageBreak/>
        <w:t xml:space="preserve">Carew, D., &amp; Carew, E. P. (1990). </w:t>
      </w:r>
      <w:r w:rsidRPr="00952FF6">
        <w:rPr>
          <w:rFonts w:ascii="Times New Roman" w:hAnsi="Times New Roman" w:cs="Times New Roman"/>
          <w:i/>
          <w:sz w:val="20"/>
          <w:szCs w:val="20"/>
        </w:rPr>
        <w:t>Building High Performance Teams Workbook.</w:t>
      </w:r>
      <w:r w:rsidRPr="00952FF6">
        <w:rPr>
          <w:rFonts w:ascii="Times New Roman" w:hAnsi="Times New Roman" w:cs="Times New Roman"/>
          <w:sz w:val="20"/>
          <w:szCs w:val="20"/>
        </w:rPr>
        <w:t xml:space="preserve"> Blanchard Training and Development, Inc. 1990.</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Chidambaram, L. (1996). Relational development in computer-supported groups. </w:t>
      </w:r>
      <w:r w:rsidRPr="00952FF6">
        <w:rPr>
          <w:rFonts w:ascii="Times New Roman" w:hAnsi="Times New Roman" w:cs="Times New Roman"/>
          <w:i/>
          <w:sz w:val="20"/>
          <w:szCs w:val="20"/>
        </w:rPr>
        <w:t>MIS Quarterly, 20</w:t>
      </w:r>
      <w:r w:rsidRPr="00952FF6">
        <w:rPr>
          <w:rFonts w:ascii="Times New Roman" w:hAnsi="Times New Roman" w:cs="Times New Roman"/>
          <w:sz w:val="20"/>
          <w:szCs w:val="20"/>
        </w:rPr>
        <w:t>(2), 143-166.</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Chuang, W-W, Chou, H-W, &amp; </w:t>
      </w:r>
      <w:proofErr w:type="spellStart"/>
      <w:r w:rsidRPr="00952FF6">
        <w:rPr>
          <w:rFonts w:ascii="Times New Roman" w:hAnsi="Times New Roman" w:cs="Times New Roman"/>
          <w:sz w:val="20"/>
          <w:szCs w:val="20"/>
        </w:rPr>
        <w:t>Yeh</w:t>
      </w:r>
      <w:proofErr w:type="spellEnd"/>
      <w:r w:rsidRPr="00952FF6">
        <w:rPr>
          <w:rFonts w:ascii="Times New Roman" w:hAnsi="Times New Roman" w:cs="Times New Roman"/>
          <w:sz w:val="20"/>
          <w:szCs w:val="20"/>
        </w:rPr>
        <w:t xml:space="preserve">, Y-J. (2004). </w:t>
      </w:r>
      <w:proofErr w:type="gramStart"/>
      <w:r w:rsidRPr="00952FF6">
        <w:rPr>
          <w:rFonts w:ascii="Times New Roman" w:hAnsi="Times New Roman" w:cs="Times New Roman"/>
          <w:sz w:val="20"/>
          <w:szCs w:val="20"/>
        </w:rPr>
        <w:t>The</w:t>
      </w:r>
      <w:proofErr w:type="gramEnd"/>
      <w:r w:rsidRPr="00952FF6">
        <w:rPr>
          <w:rFonts w:ascii="Times New Roman" w:hAnsi="Times New Roman" w:cs="Times New Roman"/>
          <w:sz w:val="20"/>
          <w:szCs w:val="20"/>
        </w:rPr>
        <w:t xml:space="preserve"> impacts of trust, leadership and collective efficacy on cross-functional team performance. </w:t>
      </w:r>
      <w:r w:rsidRPr="00952FF6">
        <w:rPr>
          <w:rFonts w:ascii="Times New Roman" w:hAnsi="Times New Roman" w:cs="Times New Roman"/>
          <w:i/>
          <w:sz w:val="20"/>
          <w:szCs w:val="20"/>
        </w:rPr>
        <w:t>Proceedings of the Second Workshop on Knowledge Economy and Electronic Commerce,</w:t>
      </w:r>
      <w:r w:rsidRPr="00952FF6">
        <w:rPr>
          <w:rFonts w:ascii="Times New Roman" w:hAnsi="Times New Roman" w:cs="Times New Roman"/>
          <w:sz w:val="20"/>
          <w:szCs w:val="20"/>
        </w:rPr>
        <w:t xml:space="preserve"> Oct 2-3, Taiwan.</w:t>
      </w:r>
    </w:p>
    <w:p w:rsidR="00E377D3" w:rsidRPr="00952FF6" w:rsidRDefault="00E377D3" w:rsidP="007D1730">
      <w:pPr>
        <w:spacing w:after="0"/>
        <w:ind w:left="360" w:hanging="360"/>
        <w:jc w:val="both"/>
        <w:rPr>
          <w:rFonts w:ascii="Times New Roman" w:hAnsi="Times New Roman" w:cs="Times New Roman"/>
          <w:sz w:val="20"/>
          <w:szCs w:val="20"/>
        </w:rPr>
      </w:pPr>
      <w:r w:rsidRPr="00952FF6">
        <w:rPr>
          <w:rFonts w:ascii="Times New Roman" w:hAnsi="Times New Roman" w:cs="Times New Roman"/>
          <w:sz w:val="20"/>
          <w:szCs w:val="20"/>
        </w:rPr>
        <w:t xml:space="preserve">Cohen, J. (1988). </w:t>
      </w:r>
      <w:r w:rsidRPr="00952FF6">
        <w:rPr>
          <w:rFonts w:ascii="Times New Roman" w:hAnsi="Times New Roman" w:cs="Times New Roman"/>
          <w:i/>
          <w:sz w:val="20"/>
          <w:szCs w:val="20"/>
        </w:rPr>
        <w:t xml:space="preserve">Statistical power analysis for the behavioral sciences (2nd </w:t>
      </w:r>
      <w:proofErr w:type="gramStart"/>
      <w:r w:rsidRPr="00952FF6">
        <w:rPr>
          <w:rFonts w:ascii="Times New Roman" w:hAnsi="Times New Roman" w:cs="Times New Roman"/>
          <w:i/>
          <w:sz w:val="20"/>
          <w:szCs w:val="20"/>
        </w:rPr>
        <w:t>ed</w:t>
      </w:r>
      <w:proofErr w:type="gramEnd"/>
      <w:r w:rsidRPr="00952FF6">
        <w:rPr>
          <w:rFonts w:ascii="Times New Roman" w:hAnsi="Times New Roman" w:cs="Times New Roman"/>
          <w:i/>
          <w:sz w:val="20"/>
          <w:szCs w:val="20"/>
        </w:rPr>
        <w:t>.).</w:t>
      </w:r>
      <w:r w:rsidRPr="00952FF6">
        <w:rPr>
          <w:rFonts w:ascii="Times New Roman" w:hAnsi="Times New Roman" w:cs="Times New Roman"/>
          <w:sz w:val="20"/>
          <w:szCs w:val="20"/>
        </w:rPr>
        <w:t xml:space="preserve"> Hillsdale, Lawrence Erlbaum Associates, NJ.</w:t>
      </w:r>
    </w:p>
    <w:p w:rsidR="00E377D3" w:rsidRPr="00952FF6" w:rsidRDefault="00E377D3" w:rsidP="002A66BD">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Cohen, S. G., &amp; Bailey, D. E. (1997). What Makes Teams Work: Group Effectiveness Research from the Shop Floor to the Executive Suite. </w:t>
      </w:r>
      <w:r w:rsidRPr="00952FF6">
        <w:rPr>
          <w:rFonts w:ascii="Times New Roman" w:hAnsi="Times New Roman" w:cs="Times New Roman"/>
          <w:i/>
          <w:sz w:val="20"/>
          <w:szCs w:val="20"/>
        </w:rPr>
        <w:t>Journal of Management, 23</w:t>
      </w:r>
      <w:r w:rsidRPr="00952FF6">
        <w:rPr>
          <w:rFonts w:ascii="Times New Roman" w:hAnsi="Times New Roman" w:cs="Times New Roman"/>
          <w:sz w:val="20"/>
          <w:szCs w:val="20"/>
        </w:rPr>
        <w:t>(3), 239-290.</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Cook, C. W., </w:t>
      </w:r>
      <w:proofErr w:type="spellStart"/>
      <w:r w:rsidRPr="00952FF6">
        <w:rPr>
          <w:rFonts w:ascii="Times New Roman" w:hAnsi="Times New Roman" w:cs="Times New Roman"/>
          <w:sz w:val="20"/>
          <w:szCs w:val="20"/>
        </w:rPr>
        <w:t>Hunsaker</w:t>
      </w:r>
      <w:proofErr w:type="spellEnd"/>
      <w:r w:rsidRPr="00952FF6">
        <w:rPr>
          <w:rFonts w:ascii="Times New Roman" w:hAnsi="Times New Roman" w:cs="Times New Roman"/>
          <w:sz w:val="20"/>
          <w:szCs w:val="20"/>
        </w:rPr>
        <w:t xml:space="preserve">, P. L., &amp; Coffey, R. E. (1997). </w:t>
      </w:r>
      <w:r w:rsidRPr="00952FF6">
        <w:rPr>
          <w:rFonts w:ascii="Times New Roman" w:hAnsi="Times New Roman" w:cs="Times New Roman"/>
          <w:i/>
          <w:sz w:val="20"/>
          <w:szCs w:val="20"/>
        </w:rPr>
        <w:t>Management and Organizational Behavior,</w:t>
      </w:r>
      <w:r w:rsidRPr="00952FF6">
        <w:rPr>
          <w:rFonts w:ascii="Times New Roman" w:hAnsi="Times New Roman" w:cs="Times New Roman"/>
          <w:sz w:val="20"/>
          <w:szCs w:val="20"/>
        </w:rPr>
        <w:t xml:space="preserve"> McGraw-Hill Companies, Inc.</w:t>
      </w:r>
    </w:p>
    <w:p w:rsidR="00E377D3" w:rsidRPr="00952FF6" w:rsidRDefault="00E377D3" w:rsidP="001138DD">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Costa, A. C. (2003). Work Team Trust and Effectiveness. </w:t>
      </w:r>
      <w:r w:rsidRPr="00952FF6">
        <w:rPr>
          <w:rFonts w:ascii="Times New Roman" w:hAnsi="Times New Roman" w:cs="Times New Roman"/>
          <w:i/>
          <w:sz w:val="20"/>
          <w:szCs w:val="20"/>
        </w:rPr>
        <w:t>Personnel Review, 32</w:t>
      </w:r>
      <w:r w:rsidRPr="00952FF6">
        <w:rPr>
          <w:rFonts w:ascii="Times New Roman" w:hAnsi="Times New Roman" w:cs="Times New Roman"/>
          <w:sz w:val="20"/>
          <w:szCs w:val="20"/>
        </w:rPr>
        <w:t>(5), 605-622. DOI10.1108/00483480310488360</w:t>
      </w:r>
    </w:p>
    <w:p w:rsidR="00E377D3" w:rsidRDefault="00E377D3" w:rsidP="00DA5CE9">
      <w:pPr>
        <w:ind w:left="360" w:hanging="360"/>
        <w:rPr>
          <w:rFonts w:ascii="Times New Roman" w:hAnsi="Times New Roman" w:cs="Times New Roman"/>
          <w:sz w:val="20"/>
          <w:szCs w:val="20"/>
        </w:rPr>
      </w:pPr>
      <w:r>
        <w:rPr>
          <w:rFonts w:ascii="Times New Roman" w:hAnsi="Times New Roman" w:cs="Times New Roman"/>
          <w:sz w:val="20"/>
          <w:szCs w:val="20"/>
        </w:rPr>
        <w:t xml:space="preserve">Costa, A. C. </w:t>
      </w:r>
      <w:r w:rsidRPr="00952FF6">
        <w:rPr>
          <w:rFonts w:ascii="Times New Roman" w:hAnsi="Times New Roman" w:cs="Times New Roman"/>
          <w:sz w:val="20"/>
          <w:szCs w:val="20"/>
        </w:rPr>
        <w:t>(</w:t>
      </w:r>
      <w:r>
        <w:rPr>
          <w:rFonts w:ascii="Times New Roman" w:hAnsi="Times New Roman" w:cs="Times New Roman"/>
          <w:sz w:val="20"/>
          <w:szCs w:val="20"/>
        </w:rPr>
        <w:t>2003</w:t>
      </w:r>
      <w:r w:rsidRPr="00952FF6">
        <w:rPr>
          <w:rFonts w:ascii="Times New Roman" w:hAnsi="Times New Roman" w:cs="Times New Roman"/>
          <w:sz w:val="20"/>
          <w:szCs w:val="20"/>
        </w:rPr>
        <w:t xml:space="preserve">). </w:t>
      </w:r>
      <w:r>
        <w:rPr>
          <w:rFonts w:ascii="Times New Roman" w:hAnsi="Times New Roman" w:cs="Times New Roman"/>
          <w:sz w:val="20"/>
          <w:szCs w:val="20"/>
        </w:rPr>
        <w:t>Work Team Trust and Effectiveness</w:t>
      </w:r>
      <w:r w:rsidRPr="00952FF6">
        <w:rPr>
          <w:rFonts w:ascii="Times New Roman" w:hAnsi="Times New Roman" w:cs="Times New Roman"/>
          <w:sz w:val="20"/>
          <w:szCs w:val="20"/>
        </w:rPr>
        <w:t xml:space="preserve">. </w:t>
      </w:r>
      <w:r>
        <w:rPr>
          <w:rFonts w:ascii="Times New Roman" w:hAnsi="Times New Roman" w:cs="Times New Roman"/>
          <w:i/>
          <w:sz w:val="20"/>
          <w:szCs w:val="20"/>
        </w:rPr>
        <w:t>Personnel Review</w:t>
      </w:r>
      <w:r w:rsidRPr="00952FF6">
        <w:rPr>
          <w:rFonts w:ascii="Times New Roman" w:hAnsi="Times New Roman" w:cs="Times New Roman"/>
          <w:i/>
          <w:sz w:val="20"/>
          <w:szCs w:val="20"/>
        </w:rPr>
        <w:t xml:space="preserve">, </w:t>
      </w:r>
      <w:r>
        <w:rPr>
          <w:rFonts w:ascii="Times New Roman" w:hAnsi="Times New Roman" w:cs="Times New Roman"/>
          <w:i/>
          <w:sz w:val="20"/>
          <w:szCs w:val="20"/>
        </w:rPr>
        <w:t>32</w:t>
      </w:r>
      <w:r w:rsidRPr="00952FF6">
        <w:rPr>
          <w:rFonts w:ascii="Times New Roman" w:hAnsi="Times New Roman" w:cs="Times New Roman"/>
          <w:sz w:val="20"/>
          <w:szCs w:val="20"/>
        </w:rPr>
        <w:t xml:space="preserve">, </w:t>
      </w:r>
      <w:r>
        <w:rPr>
          <w:rFonts w:ascii="Times New Roman" w:hAnsi="Times New Roman" w:cs="Times New Roman"/>
          <w:sz w:val="20"/>
          <w:szCs w:val="20"/>
        </w:rPr>
        <w:t>605</w:t>
      </w:r>
      <w:r w:rsidRPr="00952FF6">
        <w:rPr>
          <w:rFonts w:ascii="Times New Roman" w:hAnsi="Times New Roman" w:cs="Times New Roman"/>
          <w:sz w:val="20"/>
          <w:szCs w:val="20"/>
        </w:rPr>
        <w:t>-</w:t>
      </w:r>
      <w:r>
        <w:rPr>
          <w:rFonts w:ascii="Times New Roman" w:hAnsi="Times New Roman" w:cs="Times New Roman"/>
          <w:sz w:val="20"/>
          <w:szCs w:val="20"/>
        </w:rPr>
        <w:t>622</w:t>
      </w:r>
      <w:r w:rsidRPr="00952FF6">
        <w:rPr>
          <w:rFonts w:ascii="Times New Roman" w:hAnsi="Times New Roman" w:cs="Times New Roman"/>
          <w:sz w:val="20"/>
          <w:szCs w:val="20"/>
        </w:rPr>
        <w:t>.</w:t>
      </w:r>
    </w:p>
    <w:p w:rsidR="00E377D3" w:rsidRDefault="00E377D3" w:rsidP="002A2713">
      <w:pPr>
        <w:ind w:left="360" w:hanging="360"/>
        <w:rPr>
          <w:rFonts w:ascii="Times New Roman" w:hAnsi="Times New Roman" w:cs="Times New Roman"/>
          <w:sz w:val="20"/>
          <w:szCs w:val="20"/>
        </w:rPr>
      </w:pPr>
      <w:r>
        <w:rPr>
          <w:rFonts w:ascii="Times New Roman" w:hAnsi="Times New Roman" w:cs="Times New Roman"/>
          <w:sz w:val="20"/>
          <w:szCs w:val="20"/>
        </w:rPr>
        <w:t>Dirks</w:t>
      </w:r>
      <w:r w:rsidRPr="00952FF6">
        <w:rPr>
          <w:rFonts w:ascii="Times New Roman" w:hAnsi="Times New Roman" w:cs="Times New Roman"/>
          <w:sz w:val="20"/>
          <w:szCs w:val="20"/>
        </w:rPr>
        <w:t xml:space="preserve">, </w:t>
      </w:r>
      <w:r>
        <w:rPr>
          <w:rFonts w:ascii="Times New Roman" w:hAnsi="Times New Roman" w:cs="Times New Roman"/>
          <w:sz w:val="20"/>
          <w:szCs w:val="20"/>
        </w:rPr>
        <w:t xml:space="preserve">K.T. </w:t>
      </w:r>
      <w:r w:rsidRPr="00952FF6">
        <w:rPr>
          <w:rFonts w:ascii="Times New Roman" w:hAnsi="Times New Roman" w:cs="Times New Roman"/>
          <w:sz w:val="20"/>
          <w:szCs w:val="20"/>
        </w:rPr>
        <w:t>(</w:t>
      </w:r>
      <w:r>
        <w:rPr>
          <w:rFonts w:ascii="Times New Roman" w:hAnsi="Times New Roman" w:cs="Times New Roman"/>
          <w:sz w:val="20"/>
          <w:szCs w:val="20"/>
        </w:rPr>
        <w:t>1999</w:t>
      </w:r>
      <w:r w:rsidRPr="00952FF6">
        <w:rPr>
          <w:rFonts w:ascii="Times New Roman" w:hAnsi="Times New Roman" w:cs="Times New Roman"/>
          <w:sz w:val="20"/>
          <w:szCs w:val="20"/>
        </w:rPr>
        <w:t xml:space="preserve">). </w:t>
      </w:r>
      <w:r>
        <w:rPr>
          <w:rFonts w:ascii="Times New Roman" w:hAnsi="Times New Roman" w:cs="Times New Roman"/>
          <w:sz w:val="20"/>
          <w:szCs w:val="20"/>
        </w:rPr>
        <w:t>The Effects of Interpersonal Trust on Work Group Performance</w:t>
      </w:r>
      <w:r w:rsidRPr="00952FF6">
        <w:rPr>
          <w:rFonts w:ascii="Times New Roman" w:hAnsi="Times New Roman" w:cs="Times New Roman"/>
          <w:sz w:val="20"/>
          <w:szCs w:val="20"/>
        </w:rPr>
        <w:t xml:space="preserve">. </w:t>
      </w:r>
      <w:r>
        <w:rPr>
          <w:rFonts w:ascii="Times New Roman" w:hAnsi="Times New Roman" w:cs="Times New Roman"/>
          <w:i/>
          <w:sz w:val="20"/>
          <w:szCs w:val="20"/>
        </w:rPr>
        <w:t>Journal of Applied Psychology</w:t>
      </w:r>
      <w:r w:rsidRPr="00952FF6">
        <w:rPr>
          <w:rFonts w:ascii="Times New Roman" w:hAnsi="Times New Roman" w:cs="Times New Roman"/>
          <w:i/>
          <w:sz w:val="20"/>
          <w:szCs w:val="20"/>
        </w:rPr>
        <w:t xml:space="preserve">, </w:t>
      </w:r>
      <w:r>
        <w:rPr>
          <w:rFonts w:ascii="Times New Roman" w:hAnsi="Times New Roman" w:cs="Times New Roman"/>
          <w:i/>
          <w:sz w:val="20"/>
          <w:szCs w:val="20"/>
        </w:rPr>
        <w:t>84</w:t>
      </w:r>
      <w:r w:rsidRPr="00952FF6">
        <w:rPr>
          <w:rFonts w:ascii="Times New Roman" w:hAnsi="Times New Roman" w:cs="Times New Roman"/>
          <w:sz w:val="20"/>
          <w:szCs w:val="20"/>
        </w:rPr>
        <w:t xml:space="preserve">, </w:t>
      </w:r>
      <w:r>
        <w:rPr>
          <w:rFonts w:ascii="Times New Roman" w:hAnsi="Times New Roman" w:cs="Times New Roman"/>
          <w:sz w:val="20"/>
          <w:szCs w:val="20"/>
        </w:rPr>
        <w:t>445</w:t>
      </w:r>
      <w:r w:rsidRPr="00952FF6">
        <w:rPr>
          <w:rFonts w:ascii="Times New Roman" w:hAnsi="Times New Roman" w:cs="Times New Roman"/>
          <w:sz w:val="20"/>
          <w:szCs w:val="20"/>
        </w:rPr>
        <w:t>-</w:t>
      </w:r>
      <w:r>
        <w:rPr>
          <w:rFonts w:ascii="Times New Roman" w:hAnsi="Times New Roman" w:cs="Times New Roman"/>
          <w:sz w:val="20"/>
          <w:szCs w:val="20"/>
        </w:rPr>
        <w:t>455</w:t>
      </w:r>
      <w:r w:rsidRPr="00952FF6">
        <w:rPr>
          <w:rFonts w:ascii="Times New Roman" w:hAnsi="Times New Roman" w:cs="Times New Roman"/>
          <w:sz w:val="20"/>
          <w:szCs w:val="20"/>
        </w:rPr>
        <w:t>.</w:t>
      </w:r>
    </w:p>
    <w:p w:rsidR="00E377D3" w:rsidRPr="00952FF6" w:rsidRDefault="00E377D3" w:rsidP="001138DD">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Dyer, W. G. (1977). </w:t>
      </w:r>
      <w:r w:rsidRPr="00952FF6">
        <w:rPr>
          <w:rFonts w:ascii="Times New Roman" w:hAnsi="Times New Roman" w:cs="Times New Roman"/>
          <w:i/>
          <w:sz w:val="20"/>
          <w:szCs w:val="20"/>
        </w:rPr>
        <w:t>Team building: Issues and alternatives</w:t>
      </w:r>
      <w:r w:rsidRPr="00952FF6">
        <w:rPr>
          <w:rFonts w:ascii="Times New Roman" w:hAnsi="Times New Roman" w:cs="Times New Roman"/>
          <w:sz w:val="20"/>
          <w:szCs w:val="20"/>
        </w:rPr>
        <w:t>. Reading, MA: Addison-Wesley.</w:t>
      </w:r>
    </w:p>
    <w:p w:rsidR="00E377D3" w:rsidRDefault="00E377D3" w:rsidP="006F6CF6">
      <w:pPr>
        <w:ind w:left="360" w:hanging="360"/>
        <w:rPr>
          <w:rFonts w:ascii="Times New Roman" w:hAnsi="Times New Roman" w:cs="Times New Roman"/>
          <w:sz w:val="20"/>
          <w:szCs w:val="20"/>
        </w:rPr>
      </w:pPr>
      <w:r>
        <w:rPr>
          <w:rFonts w:ascii="Times New Roman" w:hAnsi="Times New Roman" w:cs="Times New Roman"/>
          <w:sz w:val="20"/>
          <w:szCs w:val="20"/>
        </w:rPr>
        <w:t>Farrar</w:t>
      </w:r>
      <w:r w:rsidRPr="00952FF6">
        <w:rPr>
          <w:rFonts w:ascii="Times New Roman" w:hAnsi="Times New Roman" w:cs="Times New Roman"/>
          <w:sz w:val="20"/>
          <w:szCs w:val="20"/>
        </w:rPr>
        <w:t xml:space="preserve">, </w:t>
      </w:r>
      <w:r>
        <w:rPr>
          <w:rFonts w:ascii="Times New Roman" w:hAnsi="Times New Roman" w:cs="Times New Roman"/>
          <w:sz w:val="20"/>
          <w:szCs w:val="20"/>
        </w:rPr>
        <w:t>T</w:t>
      </w:r>
      <w:r w:rsidRPr="00952FF6">
        <w:rPr>
          <w:rFonts w:ascii="Times New Roman" w:hAnsi="Times New Roman" w:cs="Times New Roman"/>
          <w:sz w:val="20"/>
          <w:szCs w:val="20"/>
        </w:rPr>
        <w:t xml:space="preserve">. </w:t>
      </w:r>
      <w:r>
        <w:rPr>
          <w:rFonts w:ascii="Times New Roman" w:hAnsi="Times New Roman" w:cs="Times New Roman"/>
          <w:sz w:val="20"/>
          <w:szCs w:val="20"/>
        </w:rPr>
        <w:t>D</w:t>
      </w:r>
      <w:r w:rsidRPr="00952FF6">
        <w:rPr>
          <w:rFonts w:ascii="Times New Roman" w:hAnsi="Times New Roman" w:cs="Times New Roman"/>
          <w:sz w:val="20"/>
          <w:szCs w:val="20"/>
        </w:rPr>
        <w:t>. (20</w:t>
      </w:r>
      <w:r>
        <w:rPr>
          <w:rFonts w:ascii="Times New Roman" w:hAnsi="Times New Roman" w:cs="Times New Roman"/>
          <w:sz w:val="20"/>
          <w:szCs w:val="20"/>
        </w:rPr>
        <w:t>09</w:t>
      </w:r>
      <w:r w:rsidRPr="00952FF6">
        <w:rPr>
          <w:rFonts w:ascii="Times New Roman" w:hAnsi="Times New Roman" w:cs="Times New Roman"/>
          <w:sz w:val="20"/>
          <w:szCs w:val="20"/>
        </w:rPr>
        <w:t xml:space="preserve">).  </w:t>
      </w:r>
      <w:r>
        <w:rPr>
          <w:rFonts w:ascii="Times New Roman" w:hAnsi="Times New Roman" w:cs="Times New Roman"/>
          <w:sz w:val="20"/>
          <w:szCs w:val="20"/>
        </w:rPr>
        <w:t>The Correlation between Leadership Behaviors, Cohesiveness, and Team Building in Women’s Community College Volleyball</w:t>
      </w:r>
      <w:r w:rsidRPr="00952FF6">
        <w:rPr>
          <w:rFonts w:ascii="Times New Roman" w:hAnsi="Times New Roman" w:cs="Times New Roman"/>
          <w:sz w:val="20"/>
          <w:szCs w:val="20"/>
        </w:rPr>
        <w:t xml:space="preserve">.  </w:t>
      </w:r>
      <w:r w:rsidRPr="00952FF6">
        <w:rPr>
          <w:rFonts w:ascii="Times New Roman" w:hAnsi="Times New Roman" w:cs="Times New Roman"/>
          <w:i/>
          <w:sz w:val="20"/>
          <w:szCs w:val="20"/>
        </w:rPr>
        <w:t xml:space="preserve">PhD </w:t>
      </w:r>
      <w:proofErr w:type="spellStart"/>
      <w:r w:rsidRPr="00952FF6">
        <w:rPr>
          <w:rFonts w:ascii="Times New Roman" w:hAnsi="Times New Roman" w:cs="Times New Roman"/>
          <w:i/>
          <w:sz w:val="20"/>
          <w:szCs w:val="20"/>
        </w:rPr>
        <w:t>Thesis</w:t>
      </w:r>
      <w:proofErr w:type="gramStart"/>
      <w:r w:rsidRPr="00952FF6">
        <w:rPr>
          <w:rFonts w:ascii="Times New Roman" w:hAnsi="Times New Roman" w:cs="Times New Roman"/>
          <w:i/>
          <w:sz w:val="20"/>
          <w:szCs w:val="20"/>
        </w:rPr>
        <w:t>,</w:t>
      </w:r>
      <w:r>
        <w:rPr>
          <w:rFonts w:ascii="Times New Roman" w:hAnsi="Times New Roman" w:cs="Times New Roman"/>
          <w:sz w:val="20"/>
          <w:szCs w:val="20"/>
        </w:rPr>
        <w:t>Capella</w:t>
      </w:r>
      <w:proofErr w:type="spellEnd"/>
      <w:proofErr w:type="gramEnd"/>
      <w:r>
        <w:rPr>
          <w:rFonts w:ascii="Times New Roman" w:hAnsi="Times New Roman" w:cs="Times New Roman"/>
          <w:sz w:val="20"/>
          <w:szCs w:val="20"/>
        </w:rPr>
        <w:t xml:space="preserve"> </w:t>
      </w:r>
      <w:r w:rsidRPr="00952FF6">
        <w:rPr>
          <w:rFonts w:ascii="Times New Roman" w:hAnsi="Times New Roman" w:cs="Times New Roman"/>
          <w:sz w:val="20"/>
          <w:szCs w:val="20"/>
        </w:rPr>
        <w:t>University, USA.</w:t>
      </w:r>
    </w:p>
    <w:p w:rsidR="00E377D3" w:rsidRPr="00952FF6" w:rsidRDefault="00E377D3" w:rsidP="00A724CC">
      <w:pPr>
        <w:ind w:left="360" w:hanging="360"/>
        <w:rPr>
          <w:rFonts w:ascii="Times New Roman" w:hAnsi="Times New Roman" w:cs="Times New Roman"/>
          <w:sz w:val="20"/>
          <w:szCs w:val="20"/>
        </w:rPr>
      </w:pPr>
      <w:r>
        <w:rPr>
          <w:rFonts w:ascii="Times New Roman" w:hAnsi="Times New Roman" w:cs="Times New Roman"/>
          <w:sz w:val="20"/>
          <w:szCs w:val="20"/>
        </w:rPr>
        <w:t>Farrell</w:t>
      </w:r>
      <w:r w:rsidRPr="00952FF6">
        <w:rPr>
          <w:rFonts w:ascii="Times New Roman" w:hAnsi="Times New Roman" w:cs="Times New Roman"/>
          <w:sz w:val="20"/>
          <w:szCs w:val="20"/>
        </w:rPr>
        <w:t xml:space="preserve">, </w:t>
      </w:r>
      <w:r>
        <w:rPr>
          <w:rFonts w:ascii="Times New Roman" w:hAnsi="Times New Roman" w:cs="Times New Roman"/>
          <w:sz w:val="20"/>
          <w:szCs w:val="20"/>
        </w:rPr>
        <w:t>A. M.</w:t>
      </w:r>
      <w:r w:rsidRPr="00952FF6">
        <w:rPr>
          <w:rFonts w:ascii="Times New Roman" w:hAnsi="Times New Roman" w:cs="Times New Roman"/>
          <w:sz w:val="20"/>
          <w:szCs w:val="20"/>
        </w:rPr>
        <w:t xml:space="preserve"> (200</w:t>
      </w:r>
      <w:r>
        <w:rPr>
          <w:rFonts w:ascii="Times New Roman" w:hAnsi="Times New Roman" w:cs="Times New Roman"/>
          <w:sz w:val="20"/>
          <w:szCs w:val="20"/>
        </w:rPr>
        <w:t>9</w:t>
      </w:r>
      <w:r w:rsidRPr="00952FF6">
        <w:rPr>
          <w:rFonts w:ascii="Times New Roman" w:hAnsi="Times New Roman" w:cs="Times New Roman"/>
          <w:sz w:val="20"/>
          <w:szCs w:val="20"/>
        </w:rPr>
        <w:t xml:space="preserve">). </w:t>
      </w:r>
      <w:r>
        <w:rPr>
          <w:rFonts w:ascii="Times New Roman" w:hAnsi="Times New Roman" w:cs="Times New Roman"/>
          <w:sz w:val="20"/>
          <w:szCs w:val="20"/>
        </w:rPr>
        <w:t xml:space="preserve">Insufficient Discriminant Validity: A Comment on </w:t>
      </w:r>
      <w:proofErr w:type="spellStart"/>
      <w:r>
        <w:rPr>
          <w:rFonts w:ascii="Times New Roman" w:hAnsi="Times New Roman" w:cs="Times New Roman"/>
          <w:sz w:val="20"/>
          <w:szCs w:val="20"/>
        </w:rPr>
        <w:t>Bove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Pervan</w:t>
      </w:r>
      <w:proofErr w:type="spellEnd"/>
      <w:r>
        <w:rPr>
          <w:rFonts w:ascii="Times New Roman" w:hAnsi="Times New Roman" w:cs="Times New Roman"/>
          <w:sz w:val="20"/>
          <w:szCs w:val="20"/>
        </w:rPr>
        <w:t xml:space="preserve">, Beatty, and </w:t>
      </w:r>
      <w:proofErr w:type="spellStart"/>
      <w:r>
        <w:rPr>
          <w:rFonts w:ascii="Times New Roman" w:hAnsi="Times New Roman" w:cs="Times New Roman"/>
          <w:sz w:val="20"/>
          <w:szCs w:val="20"/>
        </w:rPr>
        <w:t>Shiu</w:t>
      </w:r>
      <w:proofErr w:type="spellEnd"/>
      <w:r>
        <w:rPr>
          <w:rFonts w:ascii="Times New Roman" w:hAnsi="Times New Roman" w:cs="Times New Roman"/>
          <w:sz w:val="20"/>
          <w:szCs w:val="20"/>
        </w:rPr>
        <w:t xml:space="preserve"> (2009)</w:t>
      </w:r>
      <w:r w:rsidRPr="00952FF6">
        <w:rPr>
          <w:rFonts w:ascii="Times New Roman" w:hAnsi="Times New Roman" w:cs="Times New Roman"/>
          <w:sz w:val="20"/>
          <w:szCs w:val="20"/>
        </w:rPr>
        <w:t xml:space="preserve">. </w:t>
      </w:r>
      <w:r w:rsidRPr="00952FF6">
        <w:rPr>
          <w:rFonts w:ascii="Times New Roman" w:hAnsi="Times New Roman" w:cs="Times New Roman"/>
          <w:i/>
          <w:sz w:val="20"/>
          <w:szCs w:val="20"/>
        </w:rPr>
        <w:t>Journal</w:t>
      </w:r>
      <w:r>
        <w:rPr>
          <w:rFonts w:ascii="Times New Roman" w:hAnsi="Times New Roman" w:cs="Times New Roman"/>
          <w:i/>
          <w:sz w:val="20"/>
          <w:szCs w:val="20"/>
        </w:rPr>
        <w:t xml:space="preserve"> of Business Research</w:t>
      </w:r>
      <w:r w:rsidRPr="00952FF6">
        <w:rPr>
          <w:rFonts w:ascii="Times New Roman" w:hAnsi="Times New Roman" w:cs="Times New Roman"/>
          <w:i/>
          <w:sz w:val="20"/>
          <w:szCs w:val="20"/>
        </w:rPr>
        <w:t xml:space="preserve">, </w:t>
      </w:r>
      <w:r>
        <w:rPr>
          <w:rFonts w:ascii="Times New Roman" w:hAnsi="Times New Roman" w:cs="Times New Roman"/>
          <w:i/>
          <w:sz w:val="20"/>
          <w:szCs w:val="20"/>
        </w:rPr>
        <w:t>63</w:t>
      </w:r>
      <w:r w:rsidRPr="00952FF6">
        <w:rPr>
          <w:rFonts w:ascii="Times New Roman" w:hAnsi="Times New Roman" w:cs="Times New Roman"/>
          <w:sz w:val="20"/>
          <w:szCs w:val="20"/>
        </w:rPr>
        <w:t>(</w:t>
      </w:r>
      <w:r>
        <w:rPr>
          <w:rFonts w:ascii="Times New Roman" w:hAnsi="Times New Roman" w:cs="Times New Roman"/>
          <w:sz w:val="20"/>
          <w:szCs w:val="20"/>
        </w:rPr>
        <w:t>2010</w:t>
      </w:r>
      <w:r w:rsidRPr="00952FF6">
        <w:rPr>
          <w:rFonts w:ascii="Times New Roman" w:hAnsi="Times New Roman" w:cs="Times New Roman"/>
          <w:sz w:val="20"/>
          <w:szCs w:val="20"/>
        </w:rPr>
        <w:t xml:space="preserve">), </w:t>
      </w:r>
      <w:r>
        <w:rPr>
          <w:rFonts w:ascii="Times New Roman" w:hAnsi="Times New Roman" w:cs="Times New Roman"/>
          <w:sz w:val="20"/>
          <w:szCs w:val="20"/>
        </w:rPr>
        <w:t>324</w:t>
      </w:r>
      <w:r w:rsidRPr="00952FF6">
        <w:rPr>
          <w:rFonts w:ascii="Times New Roman" w:hAnsi="Times New Roman" w:cs="Times New Roman"/>
          <w:sz w:val="20"/>
          <w:szCs w:val="20"/>
        </w:rPr>
        <w:t>-</w:t>
      </w:r>
      <w:r>
        <w:rPr>
          <w:rFonts w:ascii="Times New Roman" w:hAnsi="Times New Roman" w:cs="Times New Roman"/>
          <w:sz w:val="20"/>
          <w:szCs w:val="20"/>
        </w:rPr>
        <w:t>327</w:t>
      </w:r>
      <w:r w:rsidRPr="00952FF6">
        <w:rPr>
          <w:rFonts w:ascii="Times New Roman" w:hAnsi="Times New Roman" w:cs="Times New Roman"/>
          <w:sz w:val="20"/>
          <w:szCs w:val="20"/>
        </w:rPr>
        <w:t>.</w:t>
      </w:r>
    </w:p>
    <w:p w:rsidR="00E377D3" w:rsidRPr="00952FF6" w:rsidRDefault="00E377D3" w:rsidP="00D720C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Gallegos, F., </w:t>
      </w:r>
      <w:proofErr w:type="spellStart"/>
      <w:r w:rsidRPr="00952FF6">
        <w:rPr>
          <w:rFonts w:ascii="Times New Roman" w:hAnsi="Times New Roman" w:cs="Times New Roman"/>
          <w:sz w:val="20"/>
          <w:szCs w:val="20"/>
        </w:rPr>
        <w:t>Senft</w:t>
      </w:r>
      <w:proofErr w:type="spellEnd"/>
      <w:r w:rsidRPr="00952FF6">
        <w:rPr>
          <w:rFonts w:ascii="Times New Roman" w:hAnsi="Times New Roman" w:cs="Times New Roman"/>
          <w:sz w:val="20"/>
          <w:szCs w:val="20"/>
        </w:rPr>
        <w:t xml:space="preserve">, S., Manson, D. P., &amp; Gonzales, C. (2004). </w:t>
      </w:r>
      <w:r w:rsidRPr="00952FF6">
        <w:rPr>
          <w:rFonts w:ascii="Times New Roman" w:hAnsi="Times New Roman" w:cs="Times New Roman"/>
          <w:i/>
          <w:sz w:val="20"/>
          <w:szCs w:val="20"/>
        </w:rPr>
        <w:t xml:space="preserve">Information technology control and audit (2nd </w:t>
      </w:r>
      <w:proofErr w:type="gramStart"/>
      <w:r w:rsidRPr="00952FF6">
        <w:rPr>
          <w:rFonts w:ascii="Times New Roman" w:hAnsi="Times New Roman" w:cs="Times New Roman"/>
          <w:i/>
          <w:sz w:val="20"/>
          <w:szCs w:val="20"/>
        </w:rPr>
        <w:t>ed</w:t>
      </w:r>
      <w:proofErr w:type="gramEnd"/>
      <w:r w:rsidRPr="00952FF6">
        <w:rPr>
          <w:rFonts w:ascii="Times New Roman" w:hAnsi="Times New Roman" w:cs="Times New Roman"/>
          <w:i/>
          <w:sz w:val="20"/>
          <w:szCs w:val="20"/>
        </w:rPr>
        <w:t xml:space="preserve">.). </w:t>
      </w:r>
      <w:r w:rsidRPr="00952FF6">
        <w:rPr>
          <w:rFonts w:ascii="Times New Roman" w:hAnsi="Times New Roman" w:cs="Times New Roman"/>
          <w:sz w:val="20"/>
          <w:szCs w:val="20"/>
        </w:rPr>
        <w:t xml:space="preserve">Boca Raton, FL: </w:t>
      </w:r>
      <w:proofErr w:type="spellStart"/>
      <w:r w:rsidRPr="00952FF6">
        <w:rPr>
          <w:rFonts w:ascii="Times New Roman" w:hAnsi="Times New Roman" w:cs="Times New Roman"/>
          <w:sz w:val="20"/>
          <w:szCs w:val="20"/>
        </w:rPr>
        <w:t>Auerbach</w:t>
      </w:r>
      <w:proofErr w:type="spellEnd"/>
      <w:r w:rsidRPr="00952FF6">
        <w:rPr>
          <w:rFonts w:ascii="Times New Roman" w:hAnsi="Times New Roman" w:cs="Times New Roman"/>
          <w:sz w:val="20"/>
          <w:szCs w:val="20"/>
        </w:rPr>
        <w:t>.</w:t>
      </w:r>
    </w:p>
    <w:p w:rsidR="00E377D3" w:rsidRDefault="00E377D3" w:rsidP="00461440">
      <w:pPr>
        <w:ind w:left="360" w:hanging="360"/>
        <w:rPr>
          <w:rFonts w:ascii="Times New Roman" w:hAnsi="Times New Roman" w:cs="Times New Roman"/>
          <w:sz w:val="20"/>
          <w:szCs w:val="20"/>
        </w:rPr>
      </w:pPr>
      <w:proofErr w:type="spellStart"/>
      <w:r>
        <w:rPr>
          <w:rFonts w:ascii="Times New Roman" w:hAnsi="Times New Roman" w:cs="Times New Roman"/>
          <w:sz w:val="20"/>
          <w:szCs w:val="20"/>
        </w:rPr>
        <w:t>Gefen</w:t>
      </w:r>
      <w:proofErr w:type="spellEnd"/>
      <w:r w:rsidRPr="00952FF6">
        <w:rPr>
          <w:rFonts w:ascii="Times New Roman" w:hAnsi="Times New Roman" w:cs="Times New Roman"/>
          <w:sz w:val="20"/>
          <w:szCs w:val="20"/>
        </w:rPr>
        <w:t xml:space="preserve">, </w:t>
      </w:r>
      <w:r>
        <w:rPr>
          <w:rFonts w:ascii="Times New Roman" w:hAnsi="Times New Roman" w:cs="Times New Roman"/>
          <w:sz w:val="20"/>
          <w:szCs w:val="20"/>
        </w:rPr>
        <w:t>D., &amp; Straub, D. W.</w:t>
      </w:r>
      <w:r w:rsidRPr="00952FF6">
        <w:rPr>
          <w:rFonts w:ascii="Times New Roman" w:hAnsi="Times New Roman" w:cs="Times New Roman"/>
          <w:sz w:val="20"/>
          <w:szCs w:val="20"/>
        </w:rPr>
        <w:t xml:space="preserve"> (</w:t>
      </w:r>
      <w:r>
        <w:rPr>
          <w:rFonts w:ascii="Times New Roman" w:hAnsi="Times New Roman" w:cs="Times New Roman"/>
          <w:sz w:val="20"/>
          <w:szCs w:val="20"/>
        </w:rPr>
        <w:t>2005</w:t>
      </w:r>
      <w:r w:rsidRPr="00952FF6">
        <w:rPr>
          <w:rFonts w:ascii="Times New Roman" w:hAnsi="Times New Roman" w:cs="Times New Roman"/>
          <w:sz w:val="20"/>
          <w:szCs w:val="20"/>
        </w:rPr>
        <w:t xml:space="preserve">). </w:t>
      </w:r>
      <w:r>
        <w:rPr>
          <w:rFonts w:ascii="Times New Roman" w:hAnsi="Times New Roman" w:cs="Times New Roman"/>
          <w:sz w:val="20"/>
          <w:szCs w:val="20"/>
        </w:rPr>
        <w:t>A Practical Guide to Factorial Validity using PLS-GRAPH: Tutorial and Annotated Example</w:t>
      </w:r>
      <w:r w:rsidRPr="00952FF6">
        <w:rPr>
          <w:rFonts w:ascii="Times New Roman" w:hAnsi="Times New Roman" w:cs="Times New Roman"/>
          <w:sz w:val="20"/>
          <w:szCs w:val="20"/>
        </w:rPr>
        <w:t xml:space="preserve">. </w:t>
      </w:r>
      <w:r>
        <w:rPr>
          <w:rFonts w:ascii="Times New Roman" w:hAnsi="Times New Roman" w:cs="Times New Roman"/>
          <w:i/>
          <w:sz w:val="20"/>
          <w:szCs w:val="20"/>
        </w:rPr>
        <w:t>Communications of AIS</w:t>
      </w:r>
      <w:r w:rsidRPr="00952FF6">
        <w:rPr>
          <w:rFonts w:ascii="Times New Roman" w:hAnsi="Times New Roman" w:cs="Times New Roman"/>
          <w:i/>
          <w:sz w:val="20"/>
          <w:szCs w:val="20"/>
        </w:rPr>
        <w:t xml:space="preserve">, </w:t>
      </w:r>
      <w:r>
        <w:rPr>
          <w:rFonts w:ascii="Times New Roman" w:hAnsi="Times New Roman" w:cs="Times New Roman"/>
          <w:i/>
          <w:sz w:val="20"/>
          <w:szCs w:val="20"/>
        </w:rPr>
        <w:t>16</w:t>
      </w:r>
      <w:r w:rsidRPr="00952FF6">
        <w:rPr>
          <w:rFonts w:ascii="Times New Roman" w:hAnsi="Times New Roman" w:cs="Times New Roman"/>
          <w:sz w:val="20"/>
          <w:szCs w:val="20"/>
        </w:rPr>
        <w:t xml:space="preserve">, </w:t>
      </w:r>
      <w:r>
        <w:rPr>
          <w:rFonts w:ascii="Times New Roman" w:hAnsi="Times New Roman" w:cs="Times New Roman"/>
          <w:sz w:val="20"/>
          <w:szCs w:val="20"/>
        </w:rPr>
        <w:t>91</w:t>
      </w:r>
      <w:r w:rsidRPr="00952FF6">
        <w:rPr>
          <w:rFonts w:ascii="Times New Roman" w:hAnsi="Times New Roman" w:cs="Times New Roman"/>
          <w:sz w:val="20"/>
          <w:szCs w:val="20"/>
        </w:rPr>
        <w:t>-</w:t>
      </w:r>
      <w:r>
        <w:rPr>
          <w:rFonts w:ascii="Times New Roman" w:hAnsi="Times New Roman" w:cs="Times New Roman"/>
          <w:sz w:val="20"/>
          <w:szCs w:val="20"/>
        </w:rPr>
        <w:t>109</w:t>
      </w:r>
      <w:r w:rsidRPr="00952FF6">
        <w:rPr>
          <w:rFonts w:ascii="Times New Roman" w:hAnsi="Times New Roman" w:cs="Times New Roman"/>
          <w:sz w:val="20"/>
          <w:szCs w:val="20"/>
        </w:rPr>
        <w:t>.</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Guiney, A. (2009).  Information Technology Project Management – Team Building for Project Success. </w:t>
      </w:r>
      <w:r w:rsidRPr="00952FF6">
        <w:rPr>
          <w:rFonts w:ascii="Times New Roman" w:hAnsi="Times New Roman" w:cs="Times New Roman"/>
          <w:i/>
          <w:sz w:val="20"/>
          <w:szCs w:val="20"/>
        </w:rPr>
        <w:t>DBA Thesis,</w:t>
      </w:r>
      <w:r w:rsidRPr="00952FF6">
        <w:rPr>
          <w:rFonts w:ascii="Times New Roman" w:hAnsi="Times New Roman" w:cs="Times New Roman"/>
          <w:sz w:val="20"/>
          <w:szCs w:val="20"/>
        </w:rPr>
        <w:t xml:space="preserve"> Royal Melbourne Institute of Technology University, Australia.</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Hsu, J. S. C., Jiang, J. J., </w:t>
      </w:r>
      <w:proofErr w:type="spellStart"/>
      <w:r w:rsidRPr="00952FF6">
        <w:rPr>
          <w:rFonts w:ascii="Times New Roman" w:hAnsi="Times New Roman" w:cs="Times New Roman"/>
          <w:sz w:val="20"/>
          <w:szCs w:val="20"/>
        </w:rPr>
        <w:t>Parolia</w:t>
      </w:r>
      <w:proofErr w:type="spellEnd"/>
      <w:r w:rsidRPr="00952FF6">
        <w:rPr>
          <w:rFonts w:ascii="Times New Roman" w:hAnsi="Times New Roman" w:cs="Times New Roman"/>
          <w:sz w:val="20"/>
          <w:szCs w:val="20"/>
        </w:rPr>
        <w:t xml:space="preserve">, N., &amp; Klein, G. (2007). The Impact of Team Mental Models on IS Project Teams’ Information Processing and Project Performance. </w:t>
      </w:r>
      <w:proofErr w:type="spellStart"/>
      <w:proofErr w:type="gramStart"/>
      <w:r w:rsidRPr="00952FF6">
        <w:rPr>
          <w:rFonts w:ascii="Times New Roman" w:hAnsi="Times New Roman" w:cs="Times New Roman"/>
          <w:i/>
          <w:sz w:val="20"/>
          <w:szCs w:val="20"/>
        </w:rPr>
        <w:t>eProceedings</w:t>
      </w:r>
      <w:proofErr w:type="spellEnd"/>
      <w:proofErr w:type="gramEnd"/>
      <w:r w:rsidRPr="00952FF6">
        <w:rPr>
          <w:rFonts w:ascii="Times New Roman" w:hAnsi="Times New Roman" w:cs="Times New Roman"/>
          <w:i/>
          <w:sz w:val="20"/>
          <w:szCs w:val="20"/>
        </w:rPr>
        <w:t xml:space="preserve"> of the 2nd International Research Workshop on Information Technology Project Management (IRWITPM),</w:t>
      </w:r>
      <w:r w:rsidRPr="00952FF6">
        <w:rPr>
          <w:rFonts w:ascii="Times New Roman" w:hAnsi="Times New Roman" w:cs="Times New Roman"/>
          <w:sz w:val="20"/>
          <w:szCs w:val="20"/>
        </w:rPr>
        <w:t xml:space="preserve"> Montreal, Quebec, Canada.</w:t>
      </w:r>
    </w:p>
    <w:p w:rsidR="00E377D3" w:rsidRDefault="00E377D3" w:rsidP="006F6CF6">
      <w:pPr>
        <w:ind w:left="360" w:hanging="360"/>
        <w:rPr>
          <w:rFonts w:ascii="Times New Roman" w:hAnsi="Times New Roman" w:cs="Times New Roman"/>
          <w:sz w:val="20"/>
          <w:szCs w:val="20"/>
        </w:rPr>
      </w:pPr>
      <w:proofErr w:type="spellStart"/>
      <w:r>
        <w:rPr>
          <w:rFonts w:ascii="Times New Roman" w:hAnsi="Times New Roman" w:cs="Times New Roman"/>
          <w:sz w:val="20"/>
          <w:szCs w:val="20"/>
        </w:rPr>
        <w:t>Ivaskovic</w:t>
      </w:r>
      <w:proofErr w:type="spellEnd"/>
      <w:r w:rsidRPr="00952FF6">
        <w:rPr>
          <w:rFonts w:ascii="Times New Roman" w:hAnsi="Times New Roman" w:cs="Times New Roman"/>
          <w:sz w:val="20"/>
          <w:szCs w:val="20"/>
        </w:rPr>
        <w:t xml:space="preserve">, </w:t>
      </w:r>
      <w:r>
        <w:rPr>
          <w:rFonts w:ascii="Times New Roman" w:hAnsi="Times New Roman" w:cs="Times New Roman"/>
          <w:sz w:val="20"/>
          <w:szCs w:val="20"/>
        </w:rPr>
        <w:t>I.</w:t>
      </w:r>
      <w:r w:rsidRPr="00952FF6">
        <w:rPr>
          <w:rFonts w:ascii="Times New Roman" w:hAnsi="Times New Roman" w:cs="Times New Roman"/>
          <w:sz w:val="20"/>
          <w:szCs w:val="20"/>
        </w:rPr>
        <w:t xml:space="preserve"> (20</w:t>
      </w:r>
      <w:r>
        <w:rPr>
          <w:rFonts w:ascii="Times New Roman" w:hAnsi="Times New Roman" w:cs="Times New Roman"/>
          <w:sz w:val="20"/>
          <w:szCs w:val="20"/>
        </w:rPr>
        <w:t>15</w:t>
      </w:r>
      <w:r w:rsidRPr="00952FF6">
        <w:rPr>
          <w:rFonts w:ascii="Times New Roman" w:hAnsi="Times New Roman" w:cs="Times New Roman"/>
          <w:sz w:val="20"/>
          <w:szCs w:val="20"/>
        </w:rPr>
        <w:t xml:space="preserve">). </w:t>
      </w:r>
      <w:r>
        <w:rPr>
          <w:rFonts w:ascii="Times New Roman" w:hAnsi="Times New Roman" w:cs="Times New Roman"/>
          <w:sz w:val="20"/>
          <w:szCs w:val="20"/>
        </w:rPr>
        <w:t>The Effect of HRM Quality on Trust and Team Cohesion</w:t>
      </w:r>
      <w:r w:rsidRPr="00952FF6">
        <w:rPr>
          <w:rFonts w:ascii="Times New Roman" w:hAnsi="Times New Roman" w:cs="Times New Roman"/>
          <w:sz w:val="20"/>
          <w:szCs w:val="20"/>
        </w:rPr>
        <w:t xml:space="preserve">. </w:t>
      </w:r>
      <w:r>
        <w:rPr>
          <w:rFonts w:ascii="Times New Roman" w:hAnsi="Times New Roman" w:cs="Times New Roman"/>
          <w:i/>
          <w:sz w:val="20"/>
          <w:szCs w:val="20"/>
        </w:rPr>
        <w:t>Economic and Business Review</w:t>
      </w:r>
      <w:r w:rsidRPr="00952FF6">
        <w:rPr>
          <w:rFonts w:ascii="Times New Roman" w:hAnsi="Times New Roman" w:cs="Times New Roman"/>
          <w:i/>
          <w:sz w:val="20"/>
          <w:szCs w:val="20"/>
        </w:rPr>
        <w:t xml:space="preserve">, </w:t>
      </w:r>
      <w:r>
        <w:rPr>
          <w:rFonts w:ascii="Times New Roman" w:hAnsi="Times New Roman" w:cs="Times New Roman"/>
          <w:i/>
          <w:sz w:val="20"/>
          <w:szCs w:val="20"/>
        </w:rPr>
        <w:t>16</w:t>
      </w:r>
      <w:r w:rsidRPr="00952FF6">
        <w:rPr>
          <w:rFonts w:ascii="Times New Roman" w:hAnsi="Times New Roman" w:cs="Times New Roman"/>
          <w:sz w:val="20"/>
          <w:szCs w:val="20"/>
        </w:rPr>
        <w:t>(</w:t>
      </w:r>
      <w:r>
        <w:rPr>
          <w:rFonts w:ascii="Times New Roman" w:hAnsi="Times New Roman" w:cs="Times New Roman"/>
          <w:sz w:val="20"/>
          <w:szCs w:val="20"/>
        </w:rPr>
        <w:t>3</w:t>
      </w:r>
      <w:r w:rsidRPr="00952FF6">
        <w:rPr>
          <w:rFonts w:ascii="Times New Roman" w:hAnsi="Times New Roman" w:cs="Times New Roman"/>
          <w:sz w:val="20"/>
          <w:szCs w:val="20"/>
        </w:rPr>
        <w:t xml:space="preserve">), </w:t>
      </w:r>
      <w:r>
        <w:rPr>
          <w:rFonts w:ascii="Times New Roman" w:hAnsi="Times New Roman" w:cs="Times New Roman"/>
          <w:sz w:val="20"/>
          <w:szCs w:val="20"/>
        </w:rPr>
        <w:t>337</w:t>
      </w:r>
      <w:r w:rsidRPr="00952FF6">
        <w:rPr>
          <w:rFonts w:ascii="Times New Roman" w:hAnsi="Times New Roman" w:cs="Times New Roman"/>
          <w:sz w:val="20"/>
          <w:szCs w:val="20"/>
        </w:rPr>
        <w:t>-</w:t>
      </w:r>
      <w:r>
        <w:rPr>
          <w:rFonts w:ascii="Times New Roman" w:hAnsi="Times New Roman" w:cs="Times New Roman"/>
          <w:sz w:val="20"/>
          <w:szCs w:val="20"/>
        </w:rPr>
        <w:t>365</w:t>
      </w:r>
      <w:r w:rsidRPr="00952FF6">
        <w:rPr>
          <w:rFonts w:ascii="Times New Roman" w:hAnsi="Times New Roman" w:cs="Times New Roman"/>
          <w:sz w:val="20"/>
          <w:szCs w:val="20"/>
        </w:rPr>
        <w:t>.</w:t>
      </w:r>
    </w:p>
    <w:p w:rsidR="00E377D3" w:rsidRPr="00952FF6" w:rsidRDefault="00E377D3" w:rsidP="00A80D18">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Janis, L. L. (1972). </w:t>
      </w:r>
      <w:r w:rsidRPr="00952FF6">
        <w:rPr>
          <w:rFonts w:ascii="Times New Roman" w:hAnsi="Times New Roman" w:cs="Times New Roman"/>
          <w:i/>
          <w:sz w:val="20"/>
          <w:szCs w:val="20"/>
        </w:rPr>
        <w:t xml:space="preserve">Victims of groupthink. </w:t>
      </w:r>
      <w:r w:rsidRPr="00952FF6">
        <w:rPr>
          <w:rFonts w:ascii="Times New Roman" w:hAnsi="Times New Roman" w:cs="Times New Roman"/>
          <w:sz w:val="20"/>
          <w:szCs w:val="20"/>
        </w:rPr>
        <w:t>Boston: Houghton-Mifflin.</w:t>
      </w:r>
    </w:p>
    <w:p w:rsidR="00E377D3" w:rsidRPr="00952FF6" w:rsidRDefault="00E377D3" w:rsidP="006C1BB9">
      <w:pPr>
        <w:pStyle w:val="7MainText"/>
        <w:spacing w:after="240"/>
        <w:ind w:left="270" w:hanging="270"/>
      </w:pPr>
      <w:r w:rsidRPr="00952FF6">
        <w:rPr>
          <w:rFonts w:eastAsiaTheme="minorHAnsi"/>
        </w:rPr>
        <w:t xml:space="preserve">Law, H. N. (1992). Team Effectiveness – An Empirical Study in a Malaysian Electronics Factory Striving towards Empowered Teams. </w:t>
      </w:r>
      <w:r w:rsidRPr="00952FF6">
        <w:rPr>
          <w:rFonts w:eastAsiaTheme="minorHAnsi"/>
          <w:i/>
        </w:rPr>
        <w:t>DBA Thesis,</w:t>
      </w:r>
      <w:r w:rsidRPr="00952FF6">
        <w:rPr>
          <w:rFonts w:eastAsiaTheme="minorHAnsi"/>
        </w:rPr>
        <w:t xml:space="preserve"> International Management Centers, UK.</w:t>
      </w:r>
    </w:p>
    <w:p w:rsidR="00E377D3" w:rsidRPr="00952FF6" w:rsidRDefault="00E377D3" w:rsidP="006C1BB9">
      <w:pPr>
        <w:spacing w:after="240"/>
        <w:ind w:left="360" w:hanging="360"/>
        <w:jc w:val="both"/>
        <w:rPr>
          <w:rFonts w:ascii="Times New Roman" w:hAnsi="Times New Roman" w:cs="Times New Roman"/>
          <w:sz w:val="20"/>
          <w:szCs w:val="20"/>
        </w:rPr>
      </w:pPr>
      <w:proofErr w:type="spellStart"/>
      <w:r w:rsidRPr="00952FF6">
        <w:rPr>
          <w:rFonts w:ascii="Times New Roman" w:hAnsi="Times New Roman" w:cs="Times New Roman"/>
          <w:sz w:val="20"/>
          <w:szCs w:val="20"/>
        </w:rPr>
        <w:t>Lohmoller</w:t>
      </w:r>
      <w:proofErr w:type="spellEnd"/>
      <w:r w:rsidRPr="00952FF6">
        <w:rPr>
          <w:rFonts w:ascii="Times New Roman" w:hAnsi="Times New Roman" w:cs="Times New Roman"/>
          <w:sz w:val="20"/>
          <w:szCs w:val="20"/>
        </w:rPr>
        <w:t xml:space="preserve">, J.-B. (1989). </w:t>
      </w:r>
      <w:r w:rsidRPr="00952FF6">
        <w:rPr>
          <w:rFonts w:ascii="Times New Roman" w:hAnsi="Times New Roman" w:cs="Times New Roman"/>
          <w:i/>
          <w:sz w:val="20"/>
          <w:szCs w:val="20"/>
        </w:rPr>
        <w:t>Latent variable path modeling with partial least squares.</w:t>
      </w:r>
      <w:r w:rsidRPr="00952FF6">
        <w:rPr>
          <w:rFonts w:ascii="Times New Roman" w:hAnsi="Times New Roman" w:cs="Times New Roman"/>
          <w:sz w:val="20"/>
          <w:szCs w:val="20"/>
        </w:rPr>
        <w:t xml:space="preserve"> Heidelberg, Germany: </w:t>
      </w:r>
      <w:proofErr w:type="spellStart"/>
      <w:r w:rsidRPr="00952FF6">
        <w:rPr>
          <w:rFonts w:ascii="Times New Roman" w:hAnsi="Times New Roman" w:cs="Times New Roman"/>
          <w:sz w:val="20"/>
          <w:szCs w:val="20"/>
        </w:rPr>
        <w:t>Physica-Verlag</w:t>
      </w:r>
      <w:proofErr w:type="spellEnd"/>
      <w:r w:rsidRPr="00952FF6">
        <w:rPr>
          <w:rFonts w:ascii="Times New Roman" w:hAnsi="Times New Roman" w:cs="Times New Roman"/>
          <w:sz w:val="20"/>
          <w:szCs w:val="20"/>
        </w:rPr>
        <w:t xml:space="preserve">. </w:t>
      </w:r>
    </w:p>
    <w:p w:rsidR="00E377D3" w:rsidRDefault="00E377D3" w:rsidP="006C1BB9">
      <w:pPr>
        <w:spacing w:after="240"/>
        <w:ind w:left="360" w:hanging="360"/>
        <w:rPr>
          <w:rFonts w:ascii="Times New Roman" w:hAnsi="Times New Roman" w:cs="Times New Roman"/>
          <w:sz w:val="20"/>
          <w:szCs w:val="20"/>
        </w:rPr>
      </w:pPr>
      <w:r>
        <w:rPr>
          <w:rFonts w:ascii="Times New Roman" w:hAnsi="Times New Roman" w:cs="Times New Roman"/>
          <w:sz w:val="20"/>
          <w:szCs w:val="20"/>
        </w:rPr>
        <w:lastRenderedPageBreak/>
        <w:t>Mach</w:t>
      </w:r>
      <w:r w:rsidRPr="00952FF6">
        <w:rPr>
          <w:rFonts w:ascii="Times New Roman" w:hAnsi="Times New Roman" w:cs="Times New Roman"/>
          <w:sz w:val="20"/>
          <w:szCs w:val="20"/>
        </w:rPr>
        <w:t xml:space="preserve">, </w:t>
      </w:r>
      <w:r>
        <w:rPr>
          <w:rFonts w:ascii="Times New Roman" w:hAnsi="Times New Roman" w:cs="Times New Roman"/>
          <w:sz w:val="20"/>
          <w:szCs w:val="20"/>
        </w:rPr>
        <w:t>M., Dolan, S., &amp;</w:t>
      </w:r>
      <w:proofErr w:type="spellStart"/>
      <w:r>
        <w:rPr>
          <w:rFonts w:ascii="Times New Roman" w:hAnsi="Times New Roman" w:cs="Times New Roman"/>
          <w:sz w:val="20"/>
          <w:szCs w:val="20"/>
        </w:rPr>
        <w:t>Tzafrir</w:t>
      </w:r>
      <w:proofErr w:type="spellEnd"/>
      <w:r>
        <w:rPr>
          <w:rFonts w:ascii="Times New Roman" w:hAnsi="Times New Roman" w:cs="Times New Roman"/>
          <w:sz w:val="20"/>
          <w:szCs w:val="20"/>
        </w:rPr>
        <w:t xml:space="preserve">, S. </w:t>
      </w:r>
      <w:r w:rsidRPr="00952FF6">
        <w:rPr>
          <w:rFonts w:ascii="Times New Roman" w:hAnsi="Times New Roman" w:cs="Times New Roman"/>
          <w:sz w:val="20"/>
          <w:szCs w:val="20"/>
        </w:rPr>
        <w:t>(</w:t>
      </w:r>
      <w:r>
        <w:rPr>
          <w:rFonts w:ascii="Times New Roman" w:hAnsi="Times New Roman" w:cs="Times New Roman"/>
          <w:sz w:val="20"/>
          <w:szCs w:val="20"/>
        </w:rPr>
        <w:t>2010</w:t>
      </w:r>
      <w:r w:rsidRPr="00952FF6">
        <w:rPr>
          <w:rFonts w:ascii="Times New Roman" w:hAnsi="Times New Roman" w:cs="Times New Roman"/>
          <w:sz w:val="20"/>
          <w:szCs w:val="20"/>
        </w:rPr>
        <w:t xml:space="preserve">). </w:t>
      </w:r>
      <w:r>
        <w:rPr>
          <w:rFonts w:ascii="Times New Roman" w:hAnsi="Times New Roman" w:cs="Times New Roman"/>
          <w:sz w:val="20"/>
          <w:szCs w:val="20"/>
        </w:rPr>
        <w:t>The Differential Effect of Team Members’ Trust on Team Performance: The Mediation Role of Team Cohesion</w:t>
      </w:r>
      <w:r w:rsidRPr="00952FF6">
        <w:rPr>
          <w:rFonts w:ascii="Times New Roman" w:hAnsi="Times New Roman" w:cs="Times New Roman"/>
          <w:sz w:val="20"/>
          <w:szCs w:val="20"/>
        </w:rPr>
        <w:t xml:space="preserve">. </w:t>
      </w:r>
      <w:r>
        <w:rPr>
          <w:rFonts w:ascii="Times New Roman" w:hAnsi="Times New Roman" w:cs="Times New Roman"/>
          <w:i/>
          <w:sz w:val="20"/>
          <w:szCs w:val="20"/>
        </w:rPr>
        <w:t>Journal of Occupational and Organizational Psychology</w:t>
      </w:r>
      <w:r w:rsidRPr="00952FF6">
        <w:rPr>
          <w:rFonts w:ascii="Times New Roman" w:hAnsi="Times New Roman" w:cs="Times New Roman"/>
          <w:i/>
          <w:sz w:val="20"/>
          <w:szCs w:val="20"/>
        </w:rPr>
        <w:t xml:space="preserve">, </w:t>
      </w:r>
      <w:r>
        <w:rPr>
          <w:rFonts w:ascii="Times New Roman" w:hAnsi="Times New Roman" w:cs="Times New Roman"/>
          <w:i/>
          <w:sz w:val="20"/>
          <w:szCs w:val="20"/>
        </w:rPr>
        <w:t>83</w:t>
      </w:r>
      <w:r w:rsidRPr="00952FF6">
        <w:rPr>
          <w:rFonts w:ascii="Times New Roman" w:hAnsi="Times New Roman" w:cs="Times New Roman"/>
          <w:sz w:val="20"/>
          <w:szCs w:val="20"/>
        </w:rPr>
        <w:t xml:space="preserve">, </w:t>
      </w:r>
      <w:r>
        <w:rPr>
          <w:rFonts w:ascii="Times New Roman" w:hAnsi="Times New Roman" w:cs="Times New Roman"/>
          <w:sz w:val="20"/>
          <w:szCs w:val="20"/>
        </w:rPr>
        <w:t>771</w:t>
      </w:r>
      <w:r w:rsidRPr="00952FF6">
        <w:rPr>
          <w:rFonts w:ascii="Times New Roman" w:hAnsi="Times New Roman" w:cs="Times New Roman"/>
          <w:sz w:val="20"/>
          <w:szCs w:val="20"/>
        </w:rPr>
        <w:t>-</w:t>
      </w:r>
      <w:r>
        <w:rPr>
          <w:rFonts w:ascii="Times New Roman" w:hAnsi="Times New Roman" w:cs="Times New Roman"/>
          <w:sz w:val="20"/>
          <w:szCs w:val="20"/>
        </w:rPr>
        <w:t>794</w:t>
      </w:r>
      <w:r w:rsidRPr="00952FF6">
        <w:rPr>
          <w:rFonts w:ascii="Times New Roman" w:hAnsi="Times New Roman" w:cs="Times New Roman"/>
          <w:sz w:val="20"/>
          <w:szCs w:val="20"/>
        </w:rPr>
        <w:t>.</w:t>
      </w:r>
    </w:p>
    <w:p w:rsidR="00E377D3" w:rsidRPr="00952FF6" w:rsidRDefault="00E377D3" w:rsidP="006C1BB9">
      <w:pPr>
        <w:spacing w:after="240"/>
        <w:ind w:left="360" w:hanging="360"/>
        <w:rPr>
          <w:rFonts w:ascii="Times New Roman" w:hAnsi="Times New Roman" w:cs="Times New Roman"/>
          <w:sz w:val="20"/>
          <w:szCs w:val="20"/>
        </w:rPr>
      </w:pPr>
      <w:r w:rsidRPr="00952FF6">
        <w:rPr>
          <w:rFonts w:ascii="Times New Roman" w:hAnsi="Times New Roman" w:cs="Times New Roman"/>
          <w:sz w:val="20"/>
          <w:szCs w:val="20"/>
        </w:rPr>
        <w:t>Mayer, R. C., Davis, J. H., &amp;</w:t>
      </w:r>
      <w:proofErr w:type="spellStart"/>
      <w:r w:rsidRPr="00952FF6">
        <w:rPr>
          <w:rFonts w:ascii="Times New Roman" w:hAnsi="Times New Roman" w:cs="Times New Roman"/>
          <w:sz w:val="20"/>
          <w:szCs w:val="20"/>
        </w:rPr>
        <w:t>Schoorman</w:t>
      </w:r>
      <w:proofErr w:type="spellEnd"/>
      <w:r w:rsidRPr="00952FF6">
        <w:rPr>
          <w:rFonts w:ascii="Times New Roman" w:hAnsi="Times New Roman" w:cs="Times New Roman"/>
          <w:sz w:val="20"/>
          <w:szCs w:val="20"/>
        </w:rPr>
        <w:t xml:space="preserve">, F. D. (1995). An integrated model of organizational trust. </w:t>
      </w:r>
      <w:r w:rsidRPr="00952FF6">
        <w:rPr>
          <w:rFonts w:ascii="Times New Roman" w:hAnsi="Times New Roman" w:cs="Times New Roman"/>
          <w:i/>
          <w:sz w:val="20"/>
          <w:szCs w:val="20"/>
        </w:rPr>
        <w:t>Academy of Management Review, 20,</w:t>
      </w:r>
      <w:r w:rsidRPr="00952FF6">
        <w:rPr>
          <w:rFonts w:ascii="Times New Roman" w:hAnsi="Times New Roman" w:cs="Times New Roman"/>
          <w:sz w:val="20"/>
          <w:szCs w:val="20"/>
        </w:rPr>
        <w:t xml:space="preserve"> 709-739.</w:t>
      </w:r>
    </w:p>
    <w:p w:rsidR="00E377D3" w:rsidRDefault="00E377D3" w:rsidP="006F6CF6">
      <w:pPr>
        <w:ind w:left="360" w:hanging="360"/>
        <w:rPr>
          <w:rFonts w:ascii="Times New Roman" w:hAnsi="Times New Roman" w:cs="Times New Roman"/>
          <w:sz w:val="20"/>
          <w:szCs w:val="20"/>
        </w:rPr>
      </w:pPr>
      <w:r>
        <w:rPr>
          <w:rFonts w:ascii="Times New Roman" w:hAnsi="Times New Roman" w:cs="Times New Roman"/>
          <w:sz w:val="20"/>
          <w:szCs w:val="20"/>
        </w:rPr>
        <w:t>Mendoza</w:t>
      </w:r>
      <w:r w:rsidRPr="00952FF6">
        <w:rPr>
          <w:rFonts w:ascii="Times New Roman" w:hAnsi="Times New Roman" w:cs="Times New Roman"/>
          <w:sz w:val="20"/>
          <w:szCs w:val="20"/>
        </w:rPr>
        <w:t xml:space="preserve">, </w:t>
      </w:r>
      <w:r>
        <w:rPr>
          <w:rFonts w:ascii="Times New Roman" w:hAnsi="Times New Roman" w:cs="Times New Roman"/>
          <w:sz w:val="20"/>
          <w:szCs w:val="20"/>
        </w:rPr>
        <w:t>J</w:t>
      </w:r>
      <w:r w:rsidRPr="00952FF6">
        <w:rPr>
          <w:rFonts w:ascii="Times New Roman" w:hAnsi="Times New Roman" w:cs="Times New Roman"/>
          <w:sz w:val="20"/>
          <w:szCs w:val="20"/>
        </w:rPr>
        <w:t xml:space="preserve">. </w:t>
      </w:r>
      <w:r>
        <w:rPr>
          <w:rFonts w:ascii="Times New Roman" w:hAnsi="Times New Roman" w:cs="Times New Roman"/>
          <w:sz w:val="20"/>
          <w:szCs w:val="20"/>
        </w:rPr>
        <w:t>G</w:t>
      </w:r>
      <w:r w:rsidRPr="00952FF6">
        <w:rPr>
          <w:rFonts w:ascii="Times New Roman" w:hAnsi="Times New Roman" w:cs="Times New Roman"/>
          <w:sz w:val="20"/>
          <w:szCs w:val="20"/>
        </w:rPr>
        <w:t>. (20</w:t>
      </w:r>
      <w:r>
        <w:rPr>
          <w:rFonts w:ascii="Times New Roman" w:hAnsi="Times New Roman" w:cs="Times New Roman"/>
          <w:sz w:val="20"/>
          <w:szCs w:val="20"/>
        </w:rPr>
        <w:t>01</w:t>
      </w:r>
      <w:r w:rsidRPr="00952FF6">
        <w:rPr>
          <w:rFonts w:ascii="Times New Roman" w:hAnsi="Times New Roman" w:cs="Times New Roman"/>
          <w:sz w:val="20"/>
          <w:szCs w:val="20"/>
        </w:rPr>
        <w:t xml:space="preserve">).  </w:t>
      </w:r>
      <w:r>
        <w:rPr>
          <w:rFonts w:ascii="Times New Roman" w:hAnsi="Times New Roman" w:cs="Times New Roman"/>
          <w:sz w:val="20"/>
          <w:szCs w:val="20"/>
        </w:rPr>
        <w:t>Trust and Team Building: A Study Comparing Traditional and Experiential Team Building Methods in Relation to Trust Development</w:t>
      </w:r>
      <w:r w:rsidRPr="00952FF6">
        <w:rPr>
          <w:rFonts w:ascii="Times New Roman" w:hAnsi="Times New Roman" w:cs="Times New Roman"/>
          <w:sz w:val="20"/>
          <w:szCs w:val="20"/>
        </w:rPr>
        <w:t xml:space="preserve">.  </w:t>
      </w:r>
      <w:r w:rsidRPr="00952FF6">
        <w:rPr>
          <w:rFonts w:ascii="Times New Roman" w:hAnsi="Times New Roman" w:cs="Times New Roman"/>
          <w:i/>
          <w:sz w:val="20"/>
          <w:szCs w:val="20"/>
        </w:rPr>
        <w:t xml:space="preserve">PhD </w:t>
      </w:r>
      <w:proofErr w:type="spellStart"/>
      <w:r w:rsidRPr="00952FF6">
        <w:rPr>
          <w:rFonts w:ascii="Times New Roman" w:hAnsi="Times New Roman" w:cs="Times New Roman"/>
          <w:i/>
          <w:sz w:val="20"/>
          <w:szCs w:val="20"/>
        </w:rPr>
        <w:t>Thesis</w:t>
      </w:r>
      <w:proofErr w:type="gramStart"/>
      <w:r w:rsidRPr="00952FF6">
        <w:rPr>
          <w:rFonts w:ascii="Times New Roman" w:hAnsi="Times New Roman" w:cs="Times New Roman"/>
          <w:i/>
          <w:sz w:val="20"/>
          <w:szCs w:val="20"/>
        </w:rPr>
        <w:t>,</w:t>
      </w:r>
      <w:r>
        <w:rPr>
          <w:rFonts w:ascii="Times New Roman" w:hAnsi="Times New Roman" w:cs="Times New Roman"/>
          <w:sz w:val="20"/>
          <w:szCs w:val="20"/>
        </w:rPr>
        <w:t>The</w:t>
      </w:r>
      <w:r w:rsidRPr="00952FF6">
        <w:rPr>
          <w:rFonts w:ascii="Times New Roman" w:hAnsi="Times New Roman" w:cs="Times New Roman"/>
          <w:sz w:val="20"/>
          <w:szCs w:val="20"/>
        </w:rPr>
        <w:t>University</w:t>
      </w:r>
      <w:proofErr w:type="spellEnd"/>
      <w:proofErr w:type="gramEnd"/>
      <w:r>
        <w:rPr>
          <w:rFonts w:ascii="Times New Roman" w:hAnsi="Times New Roman" w:cs="Times New Roman"/>
          <w:sz w:val="20"/>
          <w:szCs w:val="20"/>
        </w:rPr>
        <w:t xml:space="preserve"> of New Mexico</w:t>
      </w:r>
      <w:r w:rsidRPr="00952FF6">
        <w:rPr>
          <w:rFonts w:ascii="Times New Roman" w:hAnsi="Times New Roman" w:cs="Times New Roman"/>
          <w:sz w:val="20"/>
          <w:szCs w:val="20"/>
        </w:rPr>
        <w:t>, USA.</w:t>
      </w:r>
    </w:p>
    <w:p w:rsidR="00E377D3" w:rsidRDefault="00E377D3" w:rsidP="005128B7">
      <w:pPr>
        <w:ind w:left="360" w:hanging="360"/>
        <w:rPr>
          <w:rFonts w:ascii="Times New Roman" w:hAnsi="Times New Roman" w:cs="Times New Roman"/>
          <w:sz w:val="20"/>
          <w:szCs w:val="20"/>
        </w:rPr>
      </w:pPr>
      <w:r>
        <w:rPr>
          <w:rFonts w:ascii="Times New Roman" w:hAnsi="Times New Roman" w:cs="Times New Roman"/>
          <w:sz w:val="20"/>
          <w:szCs w:val="20"/>
        </w:rPr>
        <w:t>Morgan</w:t>
      </w:r>
      <w:r w:rsidRPr="00952FF6">
        <w:rPr>
          <w:rFonts w:ascii="Times New Roman" w:hAnsi="Times New Roman" w:cs="Times New Roman"/>
          <w:sz w:val="20"/>
          <w:szCs w:val="20"/>
        </w:rPr>
        <w:t xml:space="preserve">, </w:t>
      </w:r>
      <w:r>
        <w:rPr>
          <w:rFonts w:ascii="Times New Roman" w:hAnsi="Times New Roman" w:cs="Times New Roman"/>
          <w:sz w:val="20"/>
          <w:szCs w:val="20"/>
        </w:rPr>
        <w:t>R. M., &amp; Hunt, S. D.</w:t>
      </w:r>
      <w:r w:rsidRPr="00952FF6">
        <w:rPr>
          <w:rFonts w:ascii="Times New Roman" w:hAnsi="Times New Roman" w:cs="Times New Roman"/>
          <w:sz w:val="20"/>
          <w:szCs w:val="20"/>
        </w:rPr>
        <w:t xml:space="preserve"> (</w:t>
      </w:r>
      <w:r>
        <w:rPr>
          <w:rFonts w:ascii="Times New Roman" w:hAnsi="Times New Roman" w:cs="Times New Roman"/>
          <w:sz w:val="20"/>
          <w:szCs w:val="20"/>
        </w:rPr>
        <w:t>1994</w:t>
      </w:r>
      <w:r w:rsidRPr="00952FF6">
        <w:rPr>
          <w:rFonts w:ascii="Times New Roman" w:hAnsi="Times New Roman" w:cs="Times New Roman"/>
          <w:sz w:val="20"/>
          <w:szCs w:val="20"/>
        </w:rPr>
        <w:t xml:space="preserve">). </w:t>
      </w:r>
      <w:r>
        <w:rPr>
          <w:rFonts w:ascii="Times New Roman" w:hAnsi="Times New Roman" w:cs="Times New Roman"/>
          <w:sz w:val="20"/>
          <w:szCs w:val="20"/>
        </w:rPr>
        <w:t>The Commitment-Trust Theory of Relationship Marketing</w:t>
      </w:r>
      <w:r w:rsidRPr="00952FF6">
        <w:rPr>
          <w:rFonts w:ascii="Times New Roman" w:hAnsi="Times New Roman" w:cs="Times New Roman"/>
          <w:sz w:val="20"/>
          <w:szCs w:val="20"/>
        </w:rPr>
        <w:t xml:space="preserve">. </w:t>
      </w:r>
      <w:r>
        <w:rPr>
          <w:rFonts w:ascii="Times New Roman" w:hAnsi="Times New Roman" w:cs="Times New Roman"/>
          <w:i/>
          <w:sz w:val="20"/>
          <w:szCs w:val="20"/>
        </w:rPr>
        <w:t>Journal of Marketing</w:t>
      </w:r>
      <w:r w:rsidRPr="00952FF6">
        <w:rPr>
          <w:rFonts w:ascii="Times New Roman" w:hAnsi="Times New Roman" w:cs="Times New Roman"/>
          <w:i/>
          <w:sz w:val="20"/>
          <w:szCs w:val="20"/>
        </w:rPr>
        <w:t xml:space="preserve">, </w:t>
      </w:r>
      <w:r>
        <w:rPr>
          <w:rFonts w:ascii="Times New Roman" w:hAnsi="Times New Roman" w:cs="Times New Roman"/>
          <w:i/>
          <w:sz w:val="20"/>
          <w:szCs w:val="20"/>
        </w:rPr>
        <w:t>58</w:t>
      </w:r>
      <w:r w:rsidRPr="00952FF6">
        <w:rPr>
          <w:rFonts w:ascii="Times New Roman" w:hAnsi="Times New Roman" w:cs="Times New Roman"/>
          <w:sz w:val="20"/>
          <w:szCs w:val="20"/>
        </w:rPr>
        <w:t>(</w:t>
      </w:r>
      <w:r>
        <w:rPr>
          <w:rFonts w:ascii="Times New Roman" w:hAnsi="Times New Roman" w:cs="Times New Roman"/>
          <w:sz w:val="20"/>
          <w:szCs w:val="20"/>
        </w:rPr>
        <w:t>3</w:t>
      </w:r>
      <w:r w:rsidRPr="00952FF6">
        <w:rPr>
          <w:rFonts w:ascii="Times New Roman" w:hAnsi="Times New Roman" w:cs="Times New Roman"/>
          <w:sz w:val="20"/>
          <w:szCs w:val="20"/>
        </w:rPr>
        <w:t xml:space="preserve">), </w:t>
      </w:r>
      <w:r>
        <w:rPr>
          <w:rFonts w:ascii="Times New Roman" w:hAnsi="Times New Roman" w:cs="Times New Roman"/>
          <w:sz w:val="20"/>
          <w:szCs w:val="20"/>
        </w:rPr>
        <w:t>20</w:t>
      </w:r>
      <w:r w:rsidRPr="00952FF6">
        <w:rPr>
          <w:rFonts w:ascii="Times New Roman" w:hAnsi="Times New Roman" w:cs="Times New Roman"/>
          <w:sz w:val="20"/>
          <w:szCs w:val="20"/>
        </w:rPr>
        <w:t>-</w:t>
      </w:r>
      <w:r>
        <w:rPr>
          <w:rFonts w:ascii="Times New Roman" w:hAnsi="Times New Roman" w:cs="Times New Roman"/>
          <w:sz w:val="20"/>
          <w:szCs w:val="20"/>
        </w:rPr>
        <w:t>38</w:t>
      </w:r>
      <w:r w:rsidRPr="00952FF6">
        <w:rPr>
          <w:rFonts w:ascii="Times New Roman" w:hAnsi="Times New Roman" w:cs="Times New Roman"/>
          <w:sz w:val="20"/>
          <w:szCs w:val="20"/>
        </w:rPr>
        <w:t>.</w:t>
      </w:r>
    </w:p>
    <w:p w:rsidR="00E377D3" w:rsidRPr="00952FF6" w:rsidRDefault="00E377D3" w:rsidP="002821DD">
      <w:pPr>
        <w:ind w:left="360" w:hanging="360"/>
        <w:rPr>
          <w:rFonts w:ascii="Times New Roman" w:hAnsi="Times New Roman" w:cs="Times New Roman"/>
          <w:sz w:val="20"/>
          <w:szCs w:val="20"/>
        </w:rPr>
      </w:pPr>
      <w:proofErr w:type="spellStart"/>
      <w:r w:rsidRPr="00952FF6">
        <w:rPr>
          <w:rFonts w:ascii="Times New Roman" w:hAnsi="Times New Roman" w:cs="Times New Roman"/>
          <w:sz w:val="20"/>
          <w:szCs w:val="20"/>
        </w:rPr>
        <w:t>Mumbi</w:t>
      </w:r>
      <w:proofErr w:type="spellEnd"/>
      <w:r w:rsidRPr="00952FF6">
        <w:rPr>
          <w:rFonts w:ascii="Times New Roman" w:hAnsi="Times New Roman" w:cs="Times New Roman"/>
          <w:sz w:val="20"/>
          <w:szCs w:val="20"/>
        </w:rPr>
        <w:t xml:space="preserve">, C. K. (2007). An Investigation of the Role of Trust in Virtual Project Management Success. </w:t>
      </w:r>
      <w:r w:rsidRPr="00952FF6">
        <w:rPr>
          <w:rFonts w:ascii="Times New Roman" w:hAnsi="Times New Roman" w:cs="Times New Roman"/>
          <w:i/>
          <w:sz w:val="20"/>
          <w:szCs w:val="20"/>
        </w:rPr>
        <w:t>PhD Thesis,</w:t>
      </w:r>
      <w:r w:rsidRPr="00952FF6">
        <w:rPr>
          <w:rFonts w:ascii="Times New Roman" w:hAnsi="Times New Roman" w:cs="Times New Roman"/>
          <w:sz w:val="20"/>
          <w:szCs w:val="20"/>
        </w:rPr>
        <w:t xml:space="preserve"> Murdoch University, Australia.</w:t>
      </w:r>
    </w:p>
    <w:p w:rsidR="00E377D3" w:rsidRPr="00952FF6" w:rsidRDefault="00E377D3" w:rsidP="00D720C2">
      <w:pPr>
        <w:ind w:left="360" w:hanging="360"/>
        <w:rPr>
          <w:rFonts w:ascii="Times New Roman" w:hAnsi="Times New Roman" w:cs="Times New Roman"/>
          <w:sz w:val="20"/>
          <w:szCs w:val="20"/>
        </w:rPr>
      </w:pPr>
      <w:proofErr w:type="spellStart"/>
      <w:r w:rsidRPr="00952FF6">
        <w:rPr>
          <w:rFonts w:ascii="Times New Roman" w:hAnsi="Times New Roman" w:cs="Times New Roman"/>
          <w:sz w:val="20"/>
          <w:szCs w:val="20"/>
        </w:rPr>
        <w:t>Munns</w:t>
      </w:r>
      <w:proofErr w:type="spellEnd"/>
      <w:r w:rsidRPr="00952FF6">
        <w:rPr>
          <w:rFonts w:ascii="Times New Roman" w:hAnsi="Times New Roman" w:cs="Times New Roman"/>
          <w:sz w:val="20"/>
          <w:szCs w:val="20"/>
        </w:rPr>
        <w:t>, A. K., &amp;</w:t>
      </w:r>
      <w:proofErr w:type="spellStart"/>
      <w:r w:rsidRPr="00952FF6">
        <w:rPr>
          <w:rFonts w:ascii="Times New Roman" w:hAnsi="Times New Roman" w:cs="Times New Roman"/>
          <w:sz w:val="20"/>
          <w:szCs w:val="20"/>
        </w:rPr>
        <w:t>Bjeirmi</w:t>
      </w:r>
      <w:proofErr w:type="spellEnd"/>
      <w:r w:rsidRPr="00952FF6">
        <w:rPr>
          <w:rFonts w:ascii="Times New Roman" w:hAnsi="Times New Roman" w:cs="Times New Roman"/>
          <w:sz w:val="20"/>
          <w:szCs w:val="20"/>
        </w:rPr>
        <w:t xml:space="preserve">, B. F. (1996). The Role of Project Management in Achieving Project Success. </w:t>
      </w:r>
      <w:r w:rsidRPr="00952FF6">
        <w:rPr>
          <w:rFonts w:ascii="Times New Roman" w:hAnsi="Times New Roman" w:cs="Times New Roman"/>
          <w:i/>
          <w:sz w:val="20"/>
          <w:szCs w:val="20"/>
        </w:rPr>
        <w:t>International Journal of Project Management, 14</w:t>
      </w:r>
      <w:r w:rsidRPr="00952FF6">
        <w:rPr>
          <w:rFonts w:ascii="Times New Roman" w:hAnsi="Times New Roman" w:cs="Times New Roman"/>
          <w:sz w:val="20"/>
          <w:szCs w:val="20"/>
        </w:rPr>
        <w:t>(2), 81-87.</w:t>
      </w:r>
    </w:p>
    <w:p w:rsidR="00E377D3" w:rsidRPr="00952FF6" w:rsidRDefault="00E377D3" w:rsidP="00D720C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Parsons, V. S. (2006). Project performance: How to access the early stages. </w:t>
      </w:r>
      <w:r w:rsidRPr="00952FF6">
        <w:rPr>
          <w:rFonts w:ascii="Times New Roman" w:hAnsi="Times New Roman" w:cs="Times New Roman"/>
          <w:i/>
          <w:sz w:val="20"/>
          <w:szCs w:val="20"/>
        </w:rPr>
        <w:t>Engineering Management Journal, 18</w:t>
      </w:r>
      <w:r w:rsidRPr="00952FF6">
        <w:rPr>
          <w:rFonts w:ascii="Times New Roman" w:hAnsi="Times New Roman" w:cs="Times New Roman"/>
          <w:sz w:val="20"/>
          <w:szCs w:val="20"/>
        </w:rPr>
        <w:t>(4), 11-15.</w:t>
      </w:r>
    </w:p>
    <w:p w:rsidR="00E377D3" w:rsidRPr="00952FF6" w:rsidRDefault="00E377D3" w:rsidP="002A7A12">
      <w:pPr>
        <w:ind w:left="360" w:hanging="360"/>
        <w:rPr>
          <w:rFonts w:ascii="Times New Roman" w:hAnsi="Times New Roman" w:cs="Times New Roman"/>
          <w:sz w:val="20"/>
          <w:szCs w:val="20"/>
        </w:rPr>
      </w:pPr>
      <w:proofErr w:type="spellStart"/>
      <w:r w:rsidRPr="00952FF6">
        <w:rPr>
          <w:rFonts w:ascii="Times New Roman" w:hAnsi="Times New Roman" w:cs="Times New Roman"/>
          <w:sz w:val="20"/>
          <w:szCs w:val="20"/>
        </w:rPr>
        <w:t>Partington</w:t>
      </w:r>
      <w:proofErr w:type="spellEnd"/>
      <w:r w:rsidRPr="00952FF6">
        <w:rPr>
          <w:rFonts w:ascii="Times New Roman" w:hAnsi="Times New Roman" w:cs="Times New Roman"/>
          <w:sz w:val="20"/>
          <w:szCs w:val="20"/>
        </w:rPr>
        <w:t xml:space="preserve">, D., &amp; Harris, H. (1999). Team role balance and team performance: an empirical study. </w:t>
      </w:r>
      <w:r w:rsidRPr="00952FF6">
        <w:rPr>
          <w:rFonts w:ascii="Times New Roman" w:hAnsi="Times New Roman" w:cs="Times New Roman"/>
          <w:i/>
          <w:sz w:val="20"/>
          <w:szCs w:val="20"/>
        </w:rPr>
        <w:t>Journal of Management Development, 18</w:t>
      </w:r>
      <w:r w:rsidRPr="00952FF6">
        <w:rPr>
          <w:rFonts w:ascii="Times New Roman" w:hAnsi="Times New Roman" w:cs="Times New Roman"/>
          <w:sz w:val="20"/>
          <w:szCs w:val="20"/>
        </w:rPr>
        <w:t>(8), 694-705.</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Pearce, J. L., </w:t>
      </w:r>
      <w:proofErr w:type="spellStart"/>
      <w:r w:rsidRPr="00952FF6">
        <w:rPr>
          <w:rFonts w:ascii="Times New Roman" w:hAnsi="Times New Roman" w:cs="Times New Roman"/>
          <w:sz w:val="20"/>
          <w:szCs w:val="20"/>
        </w:rPr>
        <w:t>Sommer</w:t>
      </w:r>
      <w:proofErr w:type="spellEnd"/>
      <w:r w:rsidRPr="00952FF6">
        <w:rPr>
          <w:rFonts w:ascii="Times New Roman" w:hAnsi="Times New Roman" w:cs="Times New Roman"/>
          <w:sz w:val="20"/>
          <w:szCs w:val="20"/>
        </w:rPr>
        <w:t>, S. M., Morris, A., &amp;</w:t>
      </w:r>
      <w:proofErr w:type="spellStart"/>
      <w:r w:rsidRPr="00952FF6">
        <w:rPr>
          <w:rFonts w:ascii="Times New Roman" w:hAnsi="Times New Roman" w:cs="Times New Roman"/>
          <w:sz w:val="20"/>
          <w:szCs w:val="20"/>
        </w:rPr>
        <w:t>Frideger</w:t>
      </w:r>
      <w:proofErr w:type="spellEnd"/>
      <w:r w:rsidRPr="00952FF6">
        <w:rPr>
          <w:rFonts w:ascii="Times New Roman" w:hAnsi="Times New Roman" w:cs="Times New Roman"/>
          <w:sz w:val="20"/>
          <w:szCs w:val="20"/>
        </w:rPr>
        <w:t xml:space="preserve">, M. (1992). A </w:t>
      </w:r>
      <w:proofErr w:type="spellStart"/>
      <w:r w:rsidRPr="00952FF6">
        <w:rPr>
          <w:rFonts w:ascii="Times New Roman" w:hAnsi="Times New Roman" w:cs="Times New Roman"/>
          <w:sz w:val="20"/>
          <w:szCs w:val="20"/>
        </w:rPr>
        <w:t>configurational</w:t>
      </w:r>
      <w:proofErr w:type="spellEnd"/>
      <w:r w:rsidRPr="00952FF6">
        <w:rPr>
          <w:rFonts w:ascii="Times New Roman" w:hAnsi="Times New Roman" w:cs="Times New Roman"/>
          <w:sz w:val="20"/>
          <w:szCs w:val="20"/>
        </w:rPr>
        <w:t xml:space="preserve"> approach to interpersonal relations: Profiles of workplace social relations and task interdependence. </w:t>
      </w:r>
      <w:r w:rsidRPr="00952FF6">
        <w:rPr>
          <w:rFonts w:ascii="Times New Roman" w:hAnsi="Times New Roman" w:cs="Times New Roman"/>
          <w:i/>
          <w:sz w:val="20"/>
          <w:szCs w:val="20"/>
        </w:rPr>
        <w:t>Working paper.</w:t>
      </w:r>
      <w:r w:rsidRPr="00952FF6">
        <w:rPr>
          <w:rFonts w:ascii="Times New Roman" w:hAnsi="Times New Roman" w:cs="Times New Roman"/>
          <w:sz w:val="20"/>
          <w:szCs w:val="20"/>
        </w:rPr>
        <w:t xml:space="preserve"> Graduate School of Management, University of California, Irvine, CA.</w:t>
      </w:r>
    </w:p>
    <w:p w:rsidR="00E377D3" w:rsidRPr="00952FF6" w:rsidRDefault="00E377D3" w:rsidP="00774E9E">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Peterson, R. A., &amp; Kim, Y. (2013). On the Relationship between Coefficient Alpha and Composite Reliability. </w:t>
      </w:r>
      <w:r w:rsidRPr="00952FF6">
        <w:rPr>
          <w:rFonts w:ascii="Times New Roman" w:hAnsi="Times New Roman" w:cs="Times New Roman"/>
          <w:i/>
          <w:sz w:val="20"/>
          <w:szCs w:val="20"/>
        </w:rPr>
        <w:t>Journal of Applied Psychology, 98</w:t>
      </w:r>
      <w:r w:rsidRPr="00952FF6">
        <w:rPr>
          <w:rFonts w:ascii="Times New Roman" w:hAnsi="Times New Roman" w:cs="Times New Roman"/>
          <w:sz w:val="20"/>
          <w:szCs w:val="20"/>
        </w:rPr>
        <w:t>(1), 194-8.  DOI</w:t>
      </w:r>
      <w:proofErr w:type="gramStart"/>
      <w:r w:rsidRPr="00952FF6">
        <w:rPr>
          <w:rFonts w:ascii="Times New Roman" w:hAnsi="Times New Roman" w:cs="Times New Roman"/>
          <w:sz w:val="20"/>
          <w:szCs w:val="20"/>
        </w:rPr>
        <w:t>:10.1037</w:t>
      </w:r>
      <w:proofErr w:type="gramEnd"/>
      <w:r w:rsidRPr="00952FF6">
        <w:rPr>
          <w:rFonts w:ascii="Times New Roman" w:hAnsi="Times New Roman" w:cs="Times New Roman"/>
          <w:sz w:val="20"/>
          <w:szCs w:val="20"/>
        </w:rPr>
        <w:t>/a0030767</w:t>
      </w:r>
    </w:p>
    <w:p w:rsidR="00E377D3" w:rsidRPr="00952FF6" w:rsidRDefault="00E377D3" w:rsidP="00D720C2">
      <w:pPr>
        <w:adjustRightInd w:val="0"/>
        <w:ind w:left="270" w:hanging="270"/>
        <w:rPr>
          <w:rFonts w:ascii="Times New Roman" w:hAnsi="Times New Roman" w:cs="Times New Roman"/>
          <w:sz w:val="20"/>
          <w:szCs w:val="20"/>
        </w:rPr>
      </w:pPr>
      <w:r w:rsidRPr="00952FF6">
        <w:rPr>
          <w:rFonts w:ascii="Times New Roman" w:hAnsi="Times New Roman" w:cs="Times New Roman"/>
          <w:sz w:val="20"/>
          <w:szCs w:val="20"/>
        </w:rPr>
        <w:t xml:space="preserve">Pinto, J. K. (2007). </w:t>
      </w:r>
      <w:r w:rsidRPr="00952FF6">
        <w:rPr>
          <w:rFonts w:ascii="Times New Roman" w:hAnsi="Times New Roman" w:cs="Times New Roman"/>
          <w:i/>
          <w:sz w:val="20"/>
          <w:szCs w:val="20"/>
        </w:rPr>
        <w:t>Project Management: Achieving Competitive Advantage</w:t>
      </w:r>
      <w:r w:rsidRPr="00952FF6">
        <w:rPr>
          <w:rFonts w:ascii="Times New Roman" w:hAnsi="Times New Roman" w:cs="Times New Roman"/>
          <w:sz w:val="20"/>
          <w:szCs w:val="20"/>
        </w:rPr>
        <w:t>. Pearson Education, Inc., New Jersey.</w:t>
      </w:r>
    </w:p>
    <w:p w:rsidR="00E377D3" w:rsidRPr="00952FF6" w:rsidRDefault="00E377D3" w:rsidP="002821DD">
      <w:pPr>
        <w:ind w:left="360" w:hanging="360"/>
        <w:rPr>
          <w:rFonts w:ascii="Times New Roman" w:hAnsi="Times New Roman" w:cs="Times New Roman"/>
          <w:sz w:val="20"/>
          <w:szCs w:val="20"/>
        </w:rPr>
      </w:pPr>
      <w:r w:rsidRPr="00952FF6">
        <w:rPr>
          <w:rFonts w:ascii="Times New Roman" w:hAnsi="Times New Roman" w:cs="Times New Roman"/>
          <w:sz w:val="20"/>
          <w:szCs w:val="20"/>
        </w:rPr>
        <w:t>Pinto, J. K., &amp;</w:t>
      </w:r>
      <w:proofErr w:type="spellStart"/>
      <w:r w:rsidRPr="00952FF6">
        <w:rPr>
          <w:rFonts w:ascii="Times New Roman" w:hAnsi="Times New Roman" w:cs="Times New Roman"/>
          <w:sz w:val="20"/>
          <w:szCs w:val="20"/>
        </w:rPr>
        <w:t>Slevin</w:t>
      </w:r>
      <w:proofErr w:type="spellEnd"/>
      <w:r w:rsidRPr="00952FF6">
        <w:rPr>
          <w:rFonts w:ascii="Times New Roman" w:hAnsi="Times New Roman" w:cs="Times New Roman"/>
          <w:sz w:val="20"/>
          <w:szCs w:val="20"/>
        </w:rPr>
        <w:t xml:space="preserve">, D. P. (1986). The Project Implementation Profile: New Tool for Project Managers. </w:t>
      </w:r>
      <w:r w:rsidRPr="00952FF6">
        <w:rPr>
          <w:rFonts w:ascii="Times New Roman" w:hAnsi="Times New Roman" w:cs="Times New Roman"/>
          <w:i/>
          <w:sz w:val="20"/>
          <w:szCs w:val="20"/>
        </w:rPr>
        <w:t>Project Management Journal, 17</w:t>
      </w:r>
      <w:r w:rsidRPr="00952FF6">
        <w:rPr>
          <w:rFonts w:ascii="Times New Roman" w:hAnsi="Times New Roman" w:cs="Times New Roman"/>
          <w:sz w:val="20"/>
          <w:szCs w:val="20"/>
        </w:rPr>
        <w:t xml:space="preserve">(4), </w:t>
      </w:r>
      <w:proofErr w:type="gramStart"/>
      <w:r w:rsidRPr="00952FF6">
        <w:rPr>
          <w:rFonts w:ascii="Times New Roman" w:hAnsi="Times New Roman" w:cs="Times New Roman"/>
          <w:sz w:val="20"/>
          <w:szCs w:val="20"/>
        </w:rPr>
        <w:t>57</w:t>
      </w:r>
      <w:proofErr w:type="gramEnd"/>
      <w:r w:rsidRPr="00952FF6">
        <w:rPr>
          <w:rFonts w:ascii="Times New Roman" w:hAnsi="Times New Roman" w:cs="Times New Roman"/>
          <w:sz w:val="20"/>
          <w:szCs w:val="20"/>
        </w:rPr>
        <w:t>.</w:t>
      </w:r>
    </w:p>
    <w:p w:rsidR="00E377D3" w:rsidRPr="00952FF6" w:rsidRDefault="00E377D3" w:rsidP="00D720C2">
      <w:pPr>
        <w:ind w:left="360" w:hanging="360"/>
        <w:rPr>
          <w:rFonts w:ascii="Times New Roman" w:hAnsi="Times New Roman" w:cs="Times New Roman"/>
          <w:sz w:val="20"/>
          <w:szCs w:val="20"/>
        </w:rPr>
      </w:pPr>
      <w:r w:rsidRPr="00952FF6">
        <w:rPr>
          <w:rFonts w:ascii="Times New Roman" w:hAnsi="Times New Roman" w:cs="Times New Roman"/>
          <w:sz w:val="20"/>
          <w:szCs w:val="20"/>
        </w:rPr>
        <w:t>Pinto, J. K., &amp;</w:t>
      </w:r>
      <w:proofErr w:type="spellStart"/>
      <w:r w:rsidRPr="00952FF6">
        <w:rPr>
          <w:rFonts w:ascii="Times New Roman" w:hAnsi="Times New Roman" w:cs="Times New Roman"/>
          <w:sz w:val="20"/>
          <w:szCs w:val="20"/>
        </w:rPr>
        <w:t>Slevin</w:t>
      </w:r>
      <w:proofErr w:type="spellEnd"/>
      <w:r w:rsidRPr="00952FF6">
        <w:rPr>
          <w:rFonts w:ascii="Times New Roman" w:hAnsi="Times New Roman" w:cs="Times New Roman"/>
          <w:sz w:val="20"/>
          <w:szCs w:val="20"/>
        </w:rPr>
        <w:t xml:space="preserve">, D. P. (1988). </w:t>
      </w:r>
      <w:r w:rsidRPr="00952FF6">
        <w:rPr>
          <w:rFonts w:ascii="Times New Roman" w:hAnsi="Times New Roman" w:cs="Times New Roman"/>
          <w:i/>
          <w:sz w:val="20"/>
          <w:szCs w:val="20"/>
        </w:rPr>
        <w:t>Critical Success Factors in Effective Project Implementation</w:t>
      </w:r>
      <w:r w:rsidRPr="00952FF6">
        <w:rPr>
          <w:rFonts w:ascii="Times New Roman" w:hAnsi="Times New Roman" w:cs="Times New Roman"/>
          <w:sz w:val="20"/>
          <w:szCs w:val="20"/>
        </w:rPr>
        <w:t xml:space="preserve">. Project Management Handbook, D.I. Cleland and W.R. King, New York, Van </w:t>
      </w:r>
      <w:proofErr w:type="spellStart"/>
      <w:r w:rsidRPr="00952FF6">
        <w:rPr>
          <w:rFonts w:ascii="Times New Roman" w:hAnsi="Times New Roman" w:cs="Times New Roman"/>
          <w:sz w:val="20"/>
          <w:szCs w:val="20"/>
        </w:rPr>
        <w:t>Nostrand</w:t>
      </w:r>
      <w:proofErr w:type="spellEnd"/>
      <w:r w:rsidRPr="00952FF6">
        <w:rPr>
          <w:rFonts w:ascii="Times New Roman" w:hAnsi="Times New Roman" w:cs="Times New Roman"/>
          <w:sz w:val="20"/>
          <w:szCs w:val="20"/>
        </w:rPr>
        <w:t xml:space="preserve"> Reinhold: 479-512.</w:t>
      </w:r>
    </w:p>
    <w:p w:rsidR="00E377D3" w:rsidRPr="00952FF6" w:rsidRDefault="00E377D3" w:rsidP="006C1BB9">
      <w:pPr>
        <w:pStyle w:val="7MainText"/>
        <w:spacing w:after="240"/>
        <w:ind w:left="270" w:hanging="270"/>
        <w:rPr>
          <w:rFonts w:eastAsiaTheme="minorHAnsi"/>
        </w:rPr>
      </w:pPr>
      <w:proofErr w:type="spellStart"/>
      <w:r w:rsidRPr="00952FF6">
        <w:rPr>
          <w:rFonts w:eastAsiaTheme="minorHAnsi"/>
        </w:rPr>
        <w:t>Podsakoff</w:t>
      </w:r>
      <w:proofErr w:type="spellEnd"/>
      <w:r w:rsidRPr="00952FF6">
        <w:rPr>
          <w:rFonts w:eastAsiaTheme="minorHAnsi"/>
        </w:rPr>
        <w:t xml:space="preserve">, P.M., </w:t>
      </w:r>
      <w:proofErr w:type="spellStart"/>
      <w:r w:rsidRPr="00952FF6">
        <w:rPr>
          <w:rFonts w:eastAsiaTheme="minorHAnsi"/>
        </w:rPr>
        <w:t>MacKenzie</w:t>
      </w:r>
      <w:proofErr w:type="spellEnd"/>
      <w:r w:rsidRPr="00952FF6">
        <w:rPr>
          <w:rFonts w:eastAsiaTheme="minorHAnsi"/>
        </w:rPr>
        <w:t>, S. B., Lee, J. Y., &amp;</w:t>
      </w:r>
      <w:proofErr w:type="spellStart"/>
      <w:r w:rsidRPr="00952FF6">
        <w:rPr>
          <w:rFonts w:eastAsiaTheme="minorHAnsi"/>
        </w:rPr>
        <w:t>Podsakoff</w:t>
      </w:r>
      <w:proofErr w:type="spellEnd"/>
      <w:r w:rsidRPr="00952FF6">
        <w:rPr>
          <w:rFonts w:eastAsiaTheme="minorHAnsi"/>
        </w:rPr>
        <w:t xml:space="preserve">, N. P. (2003).  Common Method Biases in Behavioral Research: A Critical Review of the Literature and Recommended Remedies.  </w:t>
      </w:r>
      <w:r w:rsidRPr="00952FF6">
        <w:rPr>
          <w:rFonts w:eastAsiaTheme="minorHAnsi"/>
          <w:i/>
        </w:rPr>
        <w:t>Journal of Applied Psychology, 88</w:t>
      </w:r>
      <w:r w:rsidRPr="00952FF6">
        <w:rPr>
          <w:rFonts w:eastAsiaTheme="minorHAnsi"/>
        </w:rPr>
        <w:t>(5), 879-903.</w:t>
      </w:r>
    </w:p>
    <w:p w:rsidR="00E377D3" w:rsidRPr="00952FF6" w:rsidRDefault="00E377D3" w:rsidP="006C1BB9">
      <w:pPr>
        <w:spacing w:after="240"/>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Project Management Institute (2013). </w:t>
      </w:r>
      <w:r w:rsidRPr="00952FF6">
        <w:rPr>
          <w:rFonts w:ascii="Times New Roman" w:hAnsi="Times New Roman" w:cs="Times New Roman"/>
          <w:i/>
          <w:sz w:val="20"/>
          <w:szCs w:val="20"/>
        </w:rPr>
        <w:t xml:space="preserve">A Guide to the Project Management Body </w:t>
      </w:r>
      <w:proofErr w:type="gramStart"/>
      <w:r w:rsidRPr="00952FF6">
        <w:rPr>
          <w:rFonts w:ascii="Times New Roman" w:hAnsi="Times New Roman" w:cs="Times New Roman"/>
          <w:i/>
          <w:sz w:val="20"/>
          <w:szCs w:val="20"/>
        </w:rPr>
        <w:t>Of</w:t>
      </w:r>
      <w:proofErr w:type="gramEnd"/>
      <w:r w:rsidRPr="00952FF6">
        <w:rPr>
          <w:rFonts w:ascii="Times New Roman" w:hAnsi="Times New Roman" w:cs="Times New Roman"/>
          <w:i/>
          <w:sz w:val="20"/>
          <w:szCs w:val="20"/>
        </w:rPr>
        <w:t xml:space="preserve"> Knowledge (PMBOK guide) – 5th Edition.</w:t>
      </w:r>
      <w:r w:rsidRPr="00952FF6">
        <w:rPr>
          <w:rFonts w:ascii="Times New Roman" w:hAnsi="Times New Roman" w:cs="Times New Roman"/>
          <w:sz w:val="20"/>
          <w:szCs w:val="20"/>
        </w:rPr>
        <w:t xml:space="preserve"> Newtown Square, PA: Project Management Institute, Inc.</w:t>
      </w:r>
    </w:p>
    <w:p w:rsidR="00E377D3" w:rsidRPr="00952FF6" w:rsidRDefault="00E377D3" w:rsidP="001138DD">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Quick, J. C., &amp; Nelson, D. L. (2009). </w:t>
      </w:r>
      <w:r w:rsidRPr="00952FF6">
        <w:rPr>
          <w:rFonts w:ascii="Times New Roman" w:hAnsi="Times New Roman" w:cs="Times New Roman"/>
          <w:i/>
          <w:sz w:val="20"/>
          <w:szCs w:val="20"/>
        </w:rPr>
        <w:t xml:space="preserve">Principles of Organizational Behavior – Realities and </w:t>
      </w:r>
      <w:proofErr w:type="gramStart"/>
      <w:r w:rsidRPr="00952FF6">
        <w:rPr>
          <w:rFonts w:ascii="Times New Roman" w:hAnsi="Times New Roman" w:cs="Times New Roman"/>
          <w:i/>
          <w:sz w:val="20"/>
          <w:szCs w:val="20"/>
        </w:rPr>
        <w:t>Challenges(</w:t>
      </w:r>
      <w:proofErr w:type="gramEnd"/>
      <w:r w:rsidRPr="00952FF6">
        <w:rPr>
          <w:rFonts w:ascii="Times New Roman" w:hAnsi="Times New Roman" w:cs="Times New Roman"/>
          <w:i/>
          <w:sz w:val="20"/>
          <w:szCs w:val="20"/>
        </w:rPr>
        <w:t>6th ed.).</w:t>
      </w:r>
      <w:r w:rsidRPr="00952FF6">
        <w:rPr>
          <w:rFonts w:ascii="Times New Roman" w:hAnsi="Times New Roman" w:cs="Times New Roman"/>
          <w:sz w:val="20"/>
          <w:szCs w:val="20"/>
        </w:rPr>
        <w:t xml:space="preserve"> South-Western, Cengage Learning.</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Ring, P. S. (1996). Fragile and resilient trust and their roles in economic exchange. </w:t>
      </w:r>
      <w:r w:rsidRPr="00952FF6">
        <w:rPr>
          <w:rFonts w:ascii="Times New Roman" w:hAnsi="Times New Roman" w:cs="Times New Roman"/>
          <w:i/>
          <w:sz w:val="20"/>
          <w:szCs w:val="20"/>
        </w:rPr>
        <w:t>Business and Society, 35</w:t>
      </w:r>
      <w:r w:rsidRPr="00952FF6">
        <w:rPr>
          <w:rFonts w:ascii="Times New Roman" w:hAnsi="Times New Roman" w:cs="Times New Roman"/>
          <w:sz w:val="20"/>
          <w:szCs w:val="20"/>
        </w:rPr>
        <w:t>(2). 148-175.</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Robbins, S. P., &amp; Judge, T. A. (2008). </w:t>
      </w:r>
      <w:r w:rsidRPr="00952FF6">
        <w:rPr>
          <w:rFonts w:ascii="Times New Roman" w:hAnsi="Times New Roman" w:cs="Times New Roman"/>
          <w:i/>
          <w:sz w:val="20"/>
          <w:szCs w:val="20"/>
        </w:rPr>
        <w:t xml:space="preserve">Essentials of Organizational Behavior (9th </w:t>
      </w:r>
      <w:proofErr w:type="gramStart"/>
      <w:r w:rsidRPr="00952FF6">
        <w:rPr>
          <w:rFonts w:ascii="Times New Roman" w:hAnsi="Times New Roman" w:cs="Times New Roman"/>
          <w:i/>
          <w:sz w:val="20"/>
          <w:szCs w:val="20"/>
        </w:rPr>
        <w:t>ed</w:t>
      </w:r>
      <w:proofErr w:type="gramEnd"/>
      <w:r w:rsidRPr="00952FF6">
        <w:rPr>
          <w:rFonts w:ascii="Times New Roman" w:hAnsi="Times New Roman" w:cs="Times New Roman"/>
          <w:i/>
          <w:sz w:val="20"/>
          <w:szCs w:val="20"/>
        </w:rPr>
        <w:t xml:space="preserve">.). </w:t>
      </w:r>
      <w:r w:rsidRPr="00952FF6">
        <w:rPr>
          <w:rFonts w:ascii="Times New Roman" w:hAnsi="Times New Roman" w:cs="Times New Roman"/>
          <w:sz w:val="20"/>
          <w:szCs w:val="20"/>
        </w:rPr>
        <w:t>Pearson, New Jersey: Upper Saddle River.</w:t>
      </w:r>
    </w:p>
    <w:p w:rsidR="00E377D3" w:rsidRPr="00952FF6" w:rsidRDefault="00E377D3" w:rsidP="002A7A12">
      <w:pPr>
        <w:ind w:left="360" w:hanging="360"/>
        <w:rPr>
          <w:rFonts w:ascii="Times New Roman" w:hAnsi="Times New Roman" w:cs="Times New Roman"/>
          <w:sz w:val="20"/>
          <w:szCs w:val="20"/>
        </w:rPr>
      </w:pPr>
      <w:proofErr w:type="spellStart"/>
      <w:r w:rsidRPr="00952FF6">
        <w:rPr>
          <w:rFonts w:ascii="Times New Roman" w:hAnsi="Times New Roman" w:cs="Times New Roman"/>
          <w:sz w:val="20"/>
          <w:szCs w:val="20"/>
        </w:rPr>
        <w:t>Schermerhorn</w:t>
      </w:r>
      <w:proofErr w:type="spellEnd"/>
      <w:r w:rsidRPr="00952FF6">
        <w:rPr>
          <w:rFonts w:ascii="Times New Roman" w:hAnsi="Times New Roman" w:cs="Times New Roman"/>
          <w:sz w:val="20"/>
          <w:szCs w:val="20"/>
        </w:rPr>
        <w:t xml:space="preserve">, J. R., Hunt, J. G., &amp; Osborn, R. N. (2008). </w:t>
      </w:r>
      <w:r w:rsidRPr="00952FF6">
        <w:rPr>
          <w:rFonts w:ascii="Times New Roman" w:hAnsi="Times New Roman" w:cs="Times New Roman"/>
          <w:i/>
          <w:sz w:val="20"/>
          <w:szCs w:val="20"/>
        </w:rPr>
        <w:t>Organizational Behavior</w:t>
      </w:r>
      <w:r w:rsidRPr="00952FF6">
        <w:rPr>
          <w:rFonts w:ascii="Times New Roman" w:hAnsi="Times New Roman" w:cs="Times New Roman"/>
          <w:sz w:val="20"/>
          <w:szCs w:val="20"/>
        </w:rPr>
        <w:t xml:space="preserve">. John Wiley &amp; Sons, </w:t>
      </w:r>
      <w:proofErr w:type="spellStart"/>
      <w:r w:rsidRPr="00952FF6">
        <w:rPr>
          <w:rFonts w:ascii="Times New Roman" w:hAnsi="Times New Roman" w:cs="Times New Roman"/>
          <w:sz w:val="20"/>
          <w:szCs w:val="20"/>
        </w:rPr>
        <w:t>Inc</w:t>
      </w:r>
      <w:proofErr w:type="spellEnd"/>
      <w:r w:rsidRPr="00952FF6">
        <w:rPr>
          <w:rFonts w:ascii="Times New Roman" w:hAnsi="Times New Roman" w:cs="Times New Roman"/>
          <w:sz w:val="20"/>
          <w:szCs w:val="20"/>
        </w:rPr>
        <w:t xml:space="preserve">, </w:t>
      </w:r>
    </w:p>
    <w:p w:rsidR="00E377D3" w:rsidRDefault="00E377D3" w:rsidP="00A724CC">
      <w:pPr>
        <w:ind w:left="360" w:hanging="360"/>
        <w:rPr>
          <w:rFonts w:ascii="Times New Roman" w:hAnsi="Times New Roman" w:cs="Times New Roman"/>
          <w:sz w:val="20"/>
          <w:szCs w:val="20"/>
        </w:rPr>
      </w:pPr>
      <w:proofErr w:type="spellStart"/>
      <w:r>
        <w:rPr>
          <w:rFonts w:ascii="Times New Roman" w:hAnsi="Times New Roman" w:cs="Times New Roman"/>
          <w:sz w:val="20"/>
          <w:szCs w:val="20"/>
        </w:rPr>
        <w:lastRenderedPageBreak/>
        <w:t>Schippers</w:t>
      </w:r>
      <w:proofErr w:type="spellEnd"/>
      <w:r>
        <w:rPr>
          <w:rFonts w:ascii="Times New Roman" w:hAnsi="Times New Roman" w:cs="Times New Roman"/>
          <w:sz w:val="20"/>
          <w:szCs w:val="20"/>
        </w:rPr>
        <w:t xml:space="preserve">, M. C. </w:t>
      </w:r>
      <w:r w:rsidRPr="00952FF6">
        <w:rPr>
          <w:rFonts w:ascii="Times New Roman" w:hAnsi="Times New Roman" w:cs="Times New Roman"/>
          <w:sz w:val="20"/>
          <w:szCs w:val="20"/>
        </w:rPr>
        <w:t>(</w:t>
      </w:r>
      <w:r>
        <w:rPr>
          <w:rFonts w:ascii="Times New Roman" w:hAnsi="Times New Roman" w:cs="Times New Roman"/>
          <w:sz w:val="20"/>
          <w:szCs w:val="20"/>
        </w:rPr>
        <w:t>2003</w:t>
      </w:r>
      <w:r w:rsidRPr="00952FF6">
        <w:rPr>
          <w:rFonts w:ascii="Times New Roman" w:hAnsi="Times New Roman" w:cs="Times New Roman"/>
          <w:sz w:val="20"/>
          <w:szCs w:val="20"/>
        </w:rPr>
        <w:t xml:space="preserve">). </w:t>
      </w:r>
      <w:r>
        <w:rPr>
          <w:rFonts w:ascii="Times New Roman" w:hAnsi="Times New Roman" w:cs="Times New Roman"/>
          <w:sz w:val="20"/>
          <w:szCs w:val="20"/>
        </w:rPr>
        <w:t>Reflexivity in Teams</w:t>
      </w:r>
      <w:r w:rsidRPr="00952FF6">
        <w:rPr>
          <w:rFonts w:ascii="Times New Roman" w:hAnsi="Times New Roman" w:cs="Times New Roman"/>
          <w:sz w:val="20"/>
          <w:szCs w:val="20"/>
        </w:rPr>
        <w:t xml:space="preserve">. </w:t>
      </w:r>
      <w:proofErr w:type="spellStart"/>
      <w:r w:rsidRPr="00A724CC">
        <w:rPr>
          <w:rFonts w:ascii="Times New Roman" w:hAnsi="Times New Roman" w:cs="Times New Roman"/>
          <w:sz w:val="20"/>
          <w:szCs w:val="20"/>
        </w:rPr>
        <w:t>Ridderkerk</w:t>
      </w:r>
      <w:proofErr w:type="gramStart"/>
      <w:r w:rsidRPr="00A724CC">
        <w:rPr>
          <w:rFonts w:ascii="Times New Roman" w:hAnsi="Times New Roman" w:cs="Times New Roman"/>
          <w:sz w:val="20"/>
          <w:szCs w:val="20"/>
        </w:rPr>
        <w:t>:Ridderprint</w:t>
      </w:r>
      <w:proofErr w:type="spellEnd"/>
      <w:proofErr w:type="gramEnd"/>
      <w:r w:rsidRPr="00A724CC">
        <w:rPr>
          <w:rFonts w:ascii="Times New Roman" w:hAnsi="Times New Roman" w:cs="Times New Roman"/>
          <w:sz w:val="20"/>
          <w:szCs w:val="20"/>
        </w:rPr>
        <w:t>.</w:t>
      </w:r>
    </w:p>
    <w:p w:rsidR="00E377D3" w:rsidRPr="00952FF6" w:rsidRDefault="00E377D3" w:rsidP="00D720C2">
      <w:pPr>
        <w:ind w:left="360" w:hanging="360"/>
        <w:rPr>
          <w:rFonts w:ascii="Times New Roman" w:hAnsi="Times New Roman" w:cs="Times New Roman"/>
          <w:sz w:val="20"/>
          <w:szCs w:val="20"/>
        </w:rPr>
      </w:pPr>
      <w:proofErr w:type="spellStart"/>
      <w:r w:rsidRPr="00952FF6">
        <w:rPr>
          <w:rFonts w:ascii="Times New Roman" w:hAnsi="Times New Roman" w:cs="Times New Roman"/>
          <w:sz w:val="20"/>
          <w:szCs w:val="20"/>
        </w:rPr>
        <w:t>Shenhar</w:t>
      </w:r>
      <w:proofErr w:type="spellEnd"/>
      <w:r w:rsidRPr="00952FF6">
        <w:rPr>
          <w:rFonts w:ascii="Times New Roman" w:hAnsi="Times New Roman" w:cs="Times New Roman"/>
          <w:sz w:val="20"/>
          <w:szCs w:val="20"/>
        </w:rPr>
        <w:t xml:space="preserve">, A. J. (2004). Strategic project leadership: Toward a strategic approach to project management, </w:t>
      </w:r>
      <w:r w:rsidRPr="00952FF6">
        <w:rPr>
          <w:rFonts w:ascii="Times New Roman" w:hAnsi="Times New Roman" w:cs="Times New Roman"/>
          <w:i/>
          <w:sz w:val="20"/>
          <w:szCs w:val="20"/>
        </w:rPr>
        <w:t>R&amp;D Management, 34</w:t>
      </w:r>
      <w:r w:rsidRPr="00952FF6">
        <w:rPr>
          <w:rFonts w:ascii="Times New Roman" w:hAnsi="Times New Roman" w:cs="Times New Roman"/>
          <w:sz w:val="20"/>
          <w:szCs w:val="20"/>
        </w:rPr>
        <w:t>(5), 569-578.</w:t>
      </w:r>
      <w:r w:rsidRPr="00952FF6">
        <w:rPr>
          <w:rFonts w:ascii="Times New Roman" w:hAnsi="Times New Roman" w:cs="Times New Roman"/>
          <w:sz w:val="20"/>
          <w:szCs w:val="20"/>
        </w:rPr>
        <w:br/>
        <w:t>doi:10.1111/j.1467-9310.2004.00363.x</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Short, J. C., </w:t>
      </w:r>
      <w:proofErr w:type="spellStart"/>
      <w:r w:rsidRPr="00952FF6">
        <w:rPr>
          <w:rFonts w:ascii="Times New Roman" w:hAnsi="Times New Roman" w:cs="Times New Roman"/>
          <w:sz w:val="20"/>
          <w:szCs w:val="20"/>
        </w:rPr>
        <w:t>Piccoli</w:t>
      </w:r>
      <w:proofErr w:type="spellEnd"/>
      <w:r w:rsidRPr="00952FF6">
        <w:rPr>
          <w:rFonts w:ascii="Times New Roman" w:hAnsi="Times New Roman" w:cs="Times New Roman"/>
          <w:sz w:val="20"/>
          <w:szCs w:val="20"/>
        </w:rPr>
        <w:t xml:space="preserve">, G., Powell, A., &amp; Ives, B. (2005). Investigating Multilevel Relationships in Information Systems Research: An Application to Virtual Teams Research using Hierarchical Linear Modeling. </w:t>
      </w:r>
      <w:r w:rsidRPr="00952FF6">
        <w:rPr>
          <w:rFonts w:ascii="Times New Roman" w:hAnsi="Times New Roman" w:cs="Times New Roman"/>
          <w:i/>
          <w:sz w:val="20"/>
          <w:szCs w:val="20"/>
        </w:rPr>
        <w:t>Journal of Information Technology Theory and Application (JITTA), 7</w:t>
      </w:r>
      <w:r w:rsidRPr="00952FF6">
        <w:rPr>
          <w:rFonts w:ascii="Times New Roman" w:hAnsi="Times New Roman" w:cs="Times New Roman"/>
          <w:sz w:val="20"/>
          <w:szCs w:val="20"/>
        </w:rPr>
        <w:t>:3, 2005, 1-26.</w:t>
      </w:r>
    </w:p>
    <w:p w:rsidR="00E377D3" w:rsidRPr="00952FF6" w:rsidRDefault="00E377D3" w:rsidP="006E3297">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Webber, S. S. (2002). Leadership and Trust Facilitating Cross-Functional Team Success. </w:t>
      </w:r>
      <w:r w:rsidRPr="00952FF6">
        <w:rPr>
          <w:rFonts w:ascii="Times New Roman" w:hAnsi="Times New Roman" w:cs="Times New Roman"/>
          <w:i/>
          <w:sz w:val="20"/>
          <w:szCs w:val="20"/>
        </w:rPr>
        <w:t>Journal of Management Development, 21</w:t>
      </w:r>
      <w:r w:rsidRPr="00952FF6">
        <w:rPr>
          <w:rFonts w:ascii="Times New Roman" w:hAnsi="Times New Roman" w:cs="Times New Roman"/>
          <w:sz w:val="20"/>
          <w:szCs w:val="20"/>
        </w:rPr>
        <w:t>(3), 201-214.</w:t>
      </w:r>
    </w:p>
    <w:p w:rsidR="00E377D3" w:rsidRPr="00952FF6" w:rsidRDefault="00E377D3" w:rsidP="002A7A12">
      <w:pPr>
        <w:ind w:left="360" w:hanging="360"/>
        <w:rPr>
          <w:rFonts w:ascii="Times New Roman" w:hAnsi="Times New Roman" w:cs="Times New Roman"/>
          <w:sz w:val="20"/>
          <w:szCs w:val="20"/>
        </w:rPr>
      </w:pPr>
      <w:r w:rsidRPr="00952FF6">
        <w:rPr>
          <w:rFonts w:ascii="Times New Roman" w:hAnsi="Times New Roman" w:cs="Times New Roman"/>
          <w:sz w:val="20"/>
          <w:szCs w:val="20"/>
        </w:rPr>
        <w:t xml:space="preserve">Webber, S. S. (2008). Blending Service Provider – Client Project Teams to Achieve Client Trust: Implications for Project Team Trust, Cohesion and Performance. </w:t>
      </w:r>
      <w:r w:rsidRPr="00952FF6">
        <w:rPr>
          <w:rFonts w:ascii="Times New Roman" w:hAnsi="Times New Roman" w:cs="Times New Roman"/>
          <w:i/>
          <w:sz w:val="20"/>
          <w:szCs w:val="20"/>
        </w:rPr>
        <w:t>Project Management Journal, 39</w:t>
      </w:r>
      <w:r w:rsidRPr="00952FF6">
        <w:rPr>
          <w:rFonts w:ascii="Times New Roman" w:hAnsi="Times New Roman" w:cs="Times New Roman"/>
          <w:sz w:val="20"/>
          <w:szCs w:val="20"/>
        </w:rPr>
        <w:t>(2), 72-81.</w:t>
      </w:r>
    </w:p>
    <w:p w:rsidR="00E377D3" w:rsidRDefault="00E377D3" w:rsidP="00D720C2">
      <w:pPr>
        <w:pStyle w:val="7MainText"/>
        <w:ind w:left="270" w:hanging="270"/>
        <w:rPr>
          <w:rFonts w:eastAsiaTheme="minorHAnsi"/>
        </w:rPr>
      </w:pPr>
      <w:proofErr w:type="spellStart"/>
      <w:r w:rsidRPr="00952FF6">
        <w:rPr>
          <w:rFonts w:eastAsiaTheme="minorHAnsi"/>
        </w:rPr>
        <w:t>Yukl</w:t>
      </w:r>
      <w:proofErr w:type="spellEnd"/>
      <w:r w:rsidRPr="00952FF6">
        <w:rPr>
          <w:rFonts w:eastAsiaTheme="minorHAnsi"/>
        </w:rPr>
        <w:t xml:space="preserve">, G. (2010). </w:t>
      </w:r>
      <w:r w:rsidRPr="00952FF6">
        <w:rPr>
          <w:rFonts w:eastAsiaTheme="minorHAnsi"/>
          <w:i/>
        </w:rPr>
        <w:t xml:space="preserve">Leadership in </w:t>
      </w:r>
      <w:proofErr w:type="gramStart"/>
      <w:r w:rsidRPr="00952FF6">
        <w:rPr>
          <w:rFonts w:eastAsiaTheme="minorHAnsi"/>
          <w:i/>
        </w:rPr>
        <w:t>organizations(</w:t>
      </w:r>
      <w:proofErr w:type="gramEnd"/>
      <w:r w:rsidRPr="00952FF6">
        <w:rPr>
          <w:rFonts w:eastAsiaTheme="minorHAnsi"/>
          <w:i/>
        </w:rPr>
        <w:t xml:space="preserve">7th ed.). </w:t>
      </w:r>
      <w:r w:rsidRPr="00952FF6">
        <w:rPr>
          <w:rFonts w:eastAsiaTheme="minorHAnsi"/>
        </w:rPr>
        <w:t>Upper Saddle River, NJ: Prentice-Hall.</w:t>
      </w:r>
    </w:p>
    <w:p w:rsidR="006F6CF6" w:rsidRPr="00952FF6" w:rsidRDefault="006F6CF6" w:rsidP="006F6CF6">
      <w:pPr>
        <w:ind w:left="360" w:hanging="360"/>
        <w:rPr>
          <w:rFonts w:ascii="Times New Roman" w:hAnsi="Times New Roman" w:cs="Times New Roman"/>
          <w:sz w:val="20"/>
          <w:szCs w:val="20"/>
        </w:rPr>
      </w:pPr>
    </w:p>
    <w:p w:rsidR="006F6CF6" w:rsidRPr="00952FF6" w:rsidRDefault="006F6CF6" w:rsidP="006F6CF6">
      <w:pPr>
        <w:ind w:left="360" w:hanging="360"/>
        <w:rPr>
          <w:rFonts w:ascii="Times New Roman" w:hAnsi="Times New Roman" w:cs="Times New Roman"/>
          <w:sz w:val="20"/>
          <w:szCs w:val="20"/>
        </w:rPr>
      </w:pPr>
    </w:p>
    <w:p w:rsidR="00605A7C" w:rsidRDefault="00605A7C" w:rsidP="00605A7C">
      <w:pPr>
        <w:pStyle w:val="7MainText"/>
        <w:ind w:left="270" w:hanging="270"/>
        <w:rPr>
          <w:rFonts w:eastAsiaTheme="minorHAnsi"/>
        </w:rPr>
      </w:pPr>
    </w:p>
    <w:sectPr w:rsidR="00605A7C" w:rsidSect="00E63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0CA8"/>
    <w:multiLevelType w:val="hybridMultilevel"/>
    <w:tmpl w:val="9AA8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02A7"/>
    <w:multiLevelType w:val="hybridMultilevel"/>
    <w:tmpl w:val="74B272DC"/>
    <w:lvl w:ilvl="0" w:tplc="265053B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36CD7"/>
    <w:multiLevelType w:val="hybridMultilevel"/>
    <w:tmpl w:val="7CE2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F4CD8"/>
    <w:multiLevelType w:val="hybridMultilevel"/>
    <w:tmpl w:val="634015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B02DC"/>
    <w:multiLevelType w:val="hybridMultilevel"/>
    <w:tmpl w:val="CC2A1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3136A"/>
    <w:multiLevelType w:val="hybridMultilevel"/>
    <w:tmpl w:val="1444CB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D7F6EEE"/>
    <w:multiLevelType w:val="hybridMultilevel"/>
    <w:tmpl w:val="D41A6B34"/>
    <w:lvl w:ilvl="0" w:tplc="060AE708">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E811F32"/>
    <w:multiLevelType w:val="hybridMultilevel"/>
    <w:tmpl w:val="F856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E2EE0"/>
    <w:multiLevelType w:val="hybridMultilevel"/>
    <w:tmpl w:val="1890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A547F"/>
    <w:multiLevelType w:val="hybridMultilevel"/>
    <w:tmpl w:val="BA04D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F25D8"/>
    <w:multiLevelType w:val="hybridMultilevel"/>
    <w:tmpl w:val="002AC90C"/>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751878E3"/>
    <w:multiLevelType w:val="hybridMultilevel"/>
    <w:tmpl w:val="C5DC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962F1"/>
    <w:multiLevelType w:val="hybridMultilevel"/>
    <w:tmpl w:val="01BE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61FEF"/>
    <w:multiLevelType w:val="hybridMultilevel"/>
    <w:tmpl w:val="7D9A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7"/>
  </w:num>
  <w:num w:numId="6">
    <w:abstractNumId w:val="2"/>
  </w:num>
  <w:num w:numId="7">
    <w:abstractNumId w:val="12"/>
  </w:num>
  <w:num w:numId="8">
    <w:abstractNumId w:val="11"/>
  </w:num>
  <w:num w:numId="9">
    <w:abstractNumId w:val="13"/>
  </w:num>
  <w:num w:numId="10">
    <w:abstractNumId w:val="3"/>
  </w:num>
  <w:num w:numId="11">
    <w:abstractNumId w:val="1"/>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09"/>
    <w:rsid w:val="00002EB7"/>
    <w:rsid w:val="00011FBD"/>
    <w:rsid w:val="0002453E"/>
    <w:rsid w:val="00026133"/>
    <w:rsid w:val="000433D6"/>
    <w:rsid w:val="000516A7"/>
    <w:rsid w:val="00056886"/>
    <w:rsid w:val="000612BD"/>
    <w:rsid w:val="00063866"/>
    <w:rsid w:val="000728BC"/>
    <w:rsid w:val="000758B0"/>
    <w:rsid w:val="00087612"/>
    <w:rsid w:val="000900C1"/>
    <w:rsid w:val="000A1464"/>
    <w:rsid w:val="000A30FC"/>
    <w:rsid w:val="000A326B"/>
    <w:rsid w:val="000A628B"/>
    <w:rsid w:val="000B3EAA"/>
    <w:rsid w:val="000C2951"/>
    <w:rsid w:val="000C6B91"/>
    <w:rsid w:val="000F5B66"/>
    <w:rsid w:val="00103B12"/>
    <w:rsid w:val="00105E2D"/>
    <w:rsid w:val="001122BF"/>
    <w:rsid w:val="001138DD"/>
    <w:rsid w:val="00114128"/>
    <w:rsid w:val="0012136D"/>
    <w:rsid w:val="00126830"/>
    <w:rsid w:val="00135780"/>
    <w:rsid w:val="00136DFC"/>
    <w:rsid w:val="00150218"/>
    <w:rsid w:val="00150948"/>
    <w:rsid w:val="001602F9"/>
    <w:rsid w:val="00177435"/>
    <w:rsid w:val="00187FBD"/>
    <w:rsid w:val="001906C7"/>
    <w:rsid w:val="001908E3"/>
    <w:rsid w:val="001A08D7"/>
    <w:rsid w:val="001A56DE"/>
    <w:rsid w:val="001A5E33"/>
    <w:rsid w:val="001B08F6"/>
    <w:rsid w:val="001B11BC"/>
    <w:rsid w:val="001B1DDF"/>
    <w:rsid w:val="001B3DB7"/>
    <w:rsid w:val="001B5FE9"/>
    <w:rsid w:val="001D3FD1"/>
    <w:rsid w:val="001D5C37"/>
    <w:rsid w:val="001D6D68"/>
    <w:rsid w:val="001E5A24"/>
    <w:rsid w:val="001E6130"/>
    <w:rsid w:val="001E6499"/>
    <w:rsid w:val="001F0758"/>
    <w:rsid w:val="001F1505"/>
    <w:rsid w:val="001F1D4D"/>
    <w:rsid w:val="001F60F3"/>
    <w:rsid w:val="002070D2"/>
    <w:rsid w:val="002118A5"/>
    <w:rsid w:val="00221F63"/>
    <w:rsid w:val="00225542"/>
    <w:rsid w:val="002359BC"/>
    <w:rsid w:val="0024060D"/>
    <w:rsid w:val="00244F06"/>
    <w:rsid w:val="00247048"/>
    <w:rsid w:val="00280E95"/>
    <w:rsid w:val="002821DD"/>
    <w:rsid w:val="002853DE"/>
    <w:rsid w:val="002903A9"/>
    <w:rsid w:val="002912A7"/>
    <w:rsid w:val="002943FE"/>
    <w:rsid w:val="00295223"/>
    <w:rsid w:val="002A2713"/>
    <w:rsid w:val="002A4CCD"/>
    <w:rsid w:val="002A66BD"/>
    <w:rsid w:val="002A746F"/>
    <w:rsid w:val="002A7A12"/>
    <w:rsid w:val="002B0C28"/>
    <w:rsid w:val="002C3B88"/>
    <w:rsid w:val="002D1FB3"/>
    <w:rsid w:val="002E2209"/>
    <w:rsid w:val="002E6C57"/>
    <w:rsid w:val="002F0CC4"/>
    <w:rsid w:val="002F1827"/>
    <w:rsid w:val="002F37CD"/>
    <w:rsid w:val="002F5C94"/>
    <w:rsid w:val="002F6894"/>
    <w:rsid w:val="00300C54"/>
    <w:rsid w:val="00312245"/>
    <w:rsid w:val="00316681"/>
    <w:rsid w:val="00322FD1"/>
    <w:rsid w:val="003236F8"/>
    <w:rsid w:val="00325311"/>
    <w:rsid w:val="0033028B"/>
    <w:rsid w:val="00330B26"/>
    <w:rsid w:val="003535BF"/>
    <w:rsid w:val="00354835"/>
    <w:rsid w:val="00355A85"/>
    <w:rsid w:val="00355B83"/>
    <w:rsid w:val="00357EEF"/>
    <w:rsid w:val="0036172A"/>
    <w:rsid w:val="00364503"/>
    <w:rsid w:val="003652E1"/>
    <w:rsid w:val="00367E22"/>
    <w:rsid w:val="003801DD"/>
    <w:rsid w:val="00383EB3"/>
    <w:rsid w:val="00387D3A"/>
    <w:rsid w:val="003A0823"/>
    <w:rsid w:val="003A330A"/>
    <w:rsid w:val="003C0913"/>
    <w:rsid w:val="003C3D90"/>
    <w:rsid w:val="003F08EC"/>
    <w:rsid w:val="003F1623"/>
    <w:rsid w:val="003F3EED"/>
    <w:rsid w:val="003F6B01"/>
    <w:rsid w:val="00401DAB"/>
    <w:rsid w:val="004045DA"/>
    <w:rsid w:val="00407537"/>
    <w:rsid w:val="004101AD"/>
    <w:rsid w:val="004168C3"/>
    <w:rsid w:val="004173E7"/>
    <w:rsid w:val="0042080D"/>
    <w:rsid w:val="004419B9"/>
    <w:rsid w:val="00447F02"/>
    <w:rsid w:val="004518E6"/>
    <w:rsid w:val="00451C88"/>
    <w:rsid w:val="00461440"/>
    <w:rsid w:val="00465908"/>
    <w:rsid w:val="00483546"/>
    <w:rsid w:val="004925DC"/>
    <w:rsid w:val="00493041"/>
    <w:rsid w:val="00495570"/>
    <w:rsid w:val="00495A4F"/>
    <w:rsid w:val="004B05F0"/>
    <w:rsid w:val="004C215B"/>
    <w:rsid w:val="004C26D7"/>
    <w:rsid w:val="004C427F"/>
    <w:rsid w:val="004C54C8"/>
    <w:rsid w:val="004D2756"/>
    <w:rsid w:val="004D78FA"/>
    <w:rsid w:val="004E217B"/>
    <w:rsid w:val="004E32BB"/>
    <w:rsid w:val="004E65D9"/>
    <w:rsid w:val="004F45B7"/>
    <w:rsid w:val="004F45C1"/>
    <w:rsid w:val="004F4C7B"/>
    <w:rsid w:val="005049A3"/>
    <w:rsid w:val="00511D6D"/>
    <w:rsid w:val="005128B7"/>
    <w:rsid w:val="00523CD0"/>
    <w:rsid w:val="005303A4"/>
    <w:rsid w:val="0054166E"/>
    <w:rsid w:val="005554BB"/>
    <w:rsid w:val="00561C51"/>
    <w:rsid w:val="005627EE"/>
    <w:rsid w:val="00564265"/>
    <w:rsid w:val="00567D1B"/>
    <w:rsid w:val="00570547"/>
    <w:rsid w:val="005774D6"/>
    <w:rsid w:val="0058445D"/>
    <w:rsid w:val="0058560B"/>
    <w:rsid w:val="00586DD9"/>
    <w:rsid w:val="00591301"/>
    <w:rsid w:val="0059253C"/>
    <w:rsid w:val="005A1223"/>
    <w:rsid w:val="005A2240"/>
    <w:rsid w:val="005B0A8D"/>
    <w:rsid w:val="005C0C82"/>
    <w:rsid w:val="005C36F2"/>
    <w:rsid w:val="005C7F20"/>
    <w:rsid w:val="005D07A7"/>
    <w:rsid w:val="005D26E0"/>
    <w:rsid w:val="005E00F0"/>
    <w:rsid w:val="005E039E"/>
    <w:rsid w:val="005F188F"/>
    <w:rsid w:val="006000A2"/>
    <w:rsid w:val="006032C4"/>
    <w:rsid w:val="00605A7C"/>
    <w:rsid w:val="00606A17"/>
    <w:rsid w:val="00626B19"/>
    <w:rsid w:val="0062755A"/>
    <w:rsid w:val="006305C2"/>
    <w:rsid w:val="00633E97"/>
    <w:rsid w:val="006349FB"/>
    <w:rsid w:val="006553EC"/>
    <w:rsid w:val="00665194"/>
    <w:rsid w:val="00674AA3"/>
    <w:rsid w:val="006825E8"/>
    <w:rsid w:val="006856AF"/>
    <w:rsid w:val="00687D6C"/>
    <w:rsid w:val="00694C1F"/>
    <w:rsid w:val="006A3961"/>
    <w:rsid w:val="006B18AF"/>
    <w:rsid w:val="006B23C6"/>
    <w:rsid w:val="006C1BB9"/>
    <w:rsid w:val="006C47B3"/>
    <w:rsid w:val="006D73C7"/>
    <w:rsid w:val="006E3297"/>
    <w:rsid w:val="006F3975"/>
    <w:rsid w:val="006F3BBD"/>
    <w:rsid w:val="006F6CF6"/>
    <w:rsid w:val="006F6EDA"/>
    <w:rsid w:val="006F74C6"/>
    <w:rsid w:val="006F7DEF"/>
    <w:rsid w:val="0070220E"/>
    <w:rsid w:val="00704E36"/>
    <w:rsid w:val="007118A9"/>
    <w:rsid w:val="00715F09"/>
    <w:rsid w:val="007219C9"/>
    <w:rsid w:val="00732D08"/>
    <w:rsid w:val="007434C8"/>
    <w:rsid w:val="0075016B"/>
    <w:rsid w:val="00751448"/>
    <w:rsid w:val="0075169E"/>
    <w:rsid w:val="00765F69"/>
    <w:rsid w:val="007704F4"/>
    <w:rsid w:val="007707B7"/>
    <w:rsid w:val="00774E9E"/>
    <w:rsid w:val="0078123E"/>
    <w:rsid w:val="007835F8"/>
    <w:rsid w:val="00793D9C"/>
    <w:rsid w:val="007971ED"/>
    <w:rsid w:val="00797A92"/>
    <w:rsid w:val="007A1A55"/>
    <w:rsid w:val="007A230A"/>
    <w:rsid w:val="007A3F29"/>
    <w:rsid w:val="007A5975"/>
    <w:rsid w:val="007D1730"/>
    <w:rsid w:val="007E291C"/>
    <w:rsid w:val="007E59DC"/>
    <w:rsid w:val="007E6198"/>
    <w:rsid w:val="007F2512"/>
    <w:rsid w:val="007F2F80"/>
    <w:rsid w:val="00801C80"/>
    <w:rsid w:val="00801EF3"/>
    <w:rsid w:val="0080291A"/>
    <w:rsid w:val="008144FC"/>
    <w:rsid w:val="008209AA"/>
    <w:rsid w:val="0083341B"/>
    <w:rsid w:val="00847E41"/>
    <w:rsid w:val="00856120"/>
    <w:rsid w:val="00866D10"/>
    <w:rsid w:val="008675CE"/>
    <w:rsid w:val="0087076B"/>
    <w:rsid w:val="00874E3E"/>
    <w:rsid w:val="00892A32"/>
    <w:rsid w:val="0089400B"/>
    <w:rsid w:val="00894FE1"/>
    <w:rsid w:val="008A3FCF"/>
    <w:rsid w:val="008B5C2D"/>
    <w:rsid w:val="008C537F"/>
    <w:rsid w:val="008C725B"/>
    <w:rsid w:val="008E1A8F"/>
    <w:rsid w:val="008F4F36"/>
    <w:rsid w:val="009013C0"/>
    <w:rsid w:val="00917548"/>
    <w:rsid w:val="00921753"/>
    <w:rsid w:val="00924309"/>
    <w:rsid w:val="00926ACD"/>
    <w:rsid w:val="009279F9"/>
    <w:rsid w:val="00941C7D"/>
    <w:rsid w:val="0094750D"/>
    <w:rsid w:val="00952FF6"/>
    <w:rsid w:val="0095618B"/>
    <w:rsid w:val="00957594"/>
    <w:rsid w:val="00962216"/>
    <w:rsid w:val="00963572"/>
    <w:rsid w:val="00971EC1"/>
    <w:rsid w:val="00973858"/>
    <w:rsid w:val="00985427"/>
    <w:rsid w:val="00985A83"/>
    <w:rsid w:val="00985DE5"/>
    <w:rsid w:val="00997242"/>
    <w:rsid w:val="009A1565"/>
    <w:rsid w:val="009A2061"/>
    <w:rsid w:val="009A7197"/>
    <w:rsid w:val="009C2B1F"/>
    <w:rsid w:val="009E00BA"/>
    <w:rsid w:val="009F29FC"/>
    <w:rsid w:val="009F5D84"/>
    <w:rsid w:val="00A02063"/>
    <w:rsid w:val="00A121E4"/>
    <w:rsid w:val="00A20F51"/>
    <w:rsid w:val="00A21EC4"/>
    <w:rsid w:val="00A3181E"/>
    <w:rsid w:val="00A4298B"/>
    <w:rsid w:val="00A52870"/>
    <w:rsid w:val="00A5298A"/>
    <w:rsid w:val="00A60D3B"/>
    <w:rsid w:val="00A724CC"/>
    <w:rsid w:val="00A73142"/>
    <w:rsid w:val="00A77CCC"/>
    <w:rsid w:val="00A77F21"/>
    <w:rsid w:val="00A80D18"/>
    <w:rsid w:val="00A862ED"/>
    <w:rsid w:val="00A944E3"/>
    <w:rsid w:val="00AA631E"/>
    <w:rsid w:val="00AB4934"/>
    <w:rsid w:val="00AB7E36"/>
    <w:rsid w:val="00AD358E"/>
    <w:rsid w:val="00AD6947"/>
    <w:rsid w:val="00AE5F43"/>
    <w:rsid w:val="00AF2321"/>
    <w:rsid w:val="00AF5284"/>
    <w:rsid w:val="00B037E5"/>
    <w:rsid w:val="00B11026"/>
    <w:rsid w:val="00B23D26"/>
    <w:rsid w:val="00B25A04"/>
    <w:rsid w:val="00B306F2"/>
    <w:rsid w:val="00B46678"/>
    <w:rsid w:val="00B64F34"/>
    <w:rsid w:val="00B65D63"/>
    <w:rsid w:val="00B65F13"/>
    <w:rsid w:val="00B729A1"/>
    <w:rsid w:val="00B76C08"/>
    <w:rsid w:val="00B87576"/>
    <w:rsid w:val="00BA4D6A"/>
    <w:rsid w:val="00BB0771"/>
    <w:rsid w:val="00BB34AB"/>
    <w:rsid w:val="00BB768A"/>
    <w:rsid w:val="00BC4974"/>
    <w:rsid w:val="00BC5C34"/>
    <w:rsid w:val="00BC783A"/>
    <w:rsid w:val="00BD22E0"/>
    <w:rsid w:val="00BE2733"/>
    <w:rsid w:val="00BF3E5F"/>
    <w:rsid w:val="00BF721D"/>
    <w:rsid w:val="00C03CC2"/>
    <w:rsid w:val="00C126BF"/>
    <w:rsid w:val="00C13E58"/>
    <w:rsid w:val="00C17E74"/>
    <w:rsid w:val="00C27D5D"/>
    <w:rsid w:val="00C32C6F"/>
    <w:rsid w:val="00C32FE7"/>
    <w:rsid w:val="00C35380"/>
    <w:rsid w:val="00C43C78"/>
    <w:rsid w:val="00C465DF"/>
    <w:rsid w:val="00C51912"/>
    <w:rsid w:val="00C52E98"/>
    <w:rsid w:val="00C540A3"/>
    <w:rsid w:val="00C640EA"/>
    <w:rsid w:val="00C754BA"/>
    <w:rsid w:val="00C77384"/>
    <w:rsid w:val="00C77C52"/>
    <w:rsid w:val="00C8042C"/>
    <w:rsid w:val="00C95204"/>
    <w:rsid w:val="00C959B3"/>
    <w:rsid w:val="00C961A9"/>
    <w:rsid w:val="00CA2509"/>
    <w:rsid w:val="00CA4433"/>
    <w:rsid w:val="00CA4F5A"/>
    <w:rsid w:val="00CA7625"/>
    <w:rsid w:val="00CC499C"/>
    <w:rsid w:val="00CC7258"/>
    <w:rsid w:val="00CD05B6"/>
    <w:rsid w:val="00CD45BD"/>
    <w:rsid w:val="00CD71B1"/>
    <w:rsid w:val="00CE5502"/>
    <w:rsid w:val="00CE6469"/>
    <w:rsid w:val="00CF1E57"/>
    <w:rsid w:val="00CF2AB9"/>
    <w:rsid w:val="00D02B2C"/>
    <w:rsid w:val="00D0621E"/>
    <w:rsid w:val="00D34BE3"/>
    <w:rsid w:val="00D4193C"/>
    <w:rsid w:val="00D4510C"/>
    <w:rsid w:val="00D469CC"/>
    <w:rsid w:val="00D52CD6"/>
    <w:rsid w:val="00D55914"/>
    <w:rsid w:val="00D621EE"/>
    <w:rsid w:val="00D62B3D"/>
    <w:rsid w:val="00D6356B"/>
    <w:rsid w:val="00D63D0E"/>
    <w:rsid w:val="00D66340"/>
    <w:rsid w:val="00D720C2"/>
    <w:rsid w:val="00D81371"/>
    <w:rsid w:val="00D84DC4"/>
    <w:rsid w:val="00D92256"/>
    <w:rsid w:val="00DA59FA"/>
    <w:rsid w:val="00DA5CE9"/>
    <w:rsid w:val="00DB6C5A"/>
    <w:rsid w:val="00DD0A46"/>
    <w:rsid w:val="00DD2CAF"/>
    <w:rsid w:val="00DE1205"/>
    <w:rsid w:val="00DE6DAF"/>
    <w:rsid w:val="00DE72AA"/>
    <w:rsid w:val="00DE74FF"/>
    <w:rsid w:val="00DF27A0"/>
    <w:rsid w:val="00E0017E"/>
    <w:rsid w:val="00E02611"/>
    <w:rsid w:val="00E1055F"/>
    <w:rsid w:val="00E135DE"/>
    <w:rsid w:val="00E13CDE"/>
    <w:rsid w:val="00E23AAB"/>
    <w:rsid w:val="00E25A94"/>
    <w:rsid w:val="00E3233C"/>
    <w:rsid w:val="00E377D3"/>
    <w:rsid w:val="00E43016"/>
    <w:rsid w:val="00E52FEC"/>
    <w:rsid w:val="00E56C59"/>
    <w:rsid w:val="00E630AD"/>
    <w:rsid w:val="00E83033"/>
    <w:rsid w:val="00E93FE6"/>
    <w:rsid w:val="00EA35AE"/>
    <w:rsid w:val="00EB6714"/>
    <w:rsid w:val="00EC02D4"/>
    <w:rsid w:val="00EC58FE"/>
    <w:rsid w:val="00ED051A"/>
    <w:rsid w:val="00ED17C8"/>
    <w:rsid w:val="00ED191E"/>
    <w:rsid w:val="00ED56AC"/>
    <w:rsid w:val="00ED5D3B"/>
    <w:rsid w:val="00ED6230"/>
    <w:rsid w:val="00EE302B"/>
    <w:rsid w:val="00EE41D2"/>
    <w:rsid w:val="00EE7775"/>
    <w:rsid w:val="00F041C7"/>
    <w:rsid w:val="00F15B57"/>
    <w:rsid w:val="00F21DF0"/>
    <w:rsid w:val="00F3337D"/>
    <w:rsid w:val="00F33827"/>
    <w:rsid w:val="00F407A9"/>
    <w:rsid w:val="00F60AB0"/>
    <w:rsid w:val="00F6129B"/>
    <w:rsid w:val="00F6712E"/>
    <w:rsid w:val="00F67B60"/>
    <w:rsid w:val="00F72E42"/>
    <w:rsid w:val="00F73EF4"/>
    <w:rsid w:val="00F76632"/>
    <w:rsid w:val="00F81722"/>
    <w:rsid w:val="00F94353"/>
    <w:rsid w:val="00F96DD4"/>
    <w:rsid w:val="00FA3F97"/>
    <w:rsid w:val="00FB060C"/>
    <w:rsid w:val="00FC10E8"/>
    <w:rsid w:val="00FD4A22"/>
    <w:rsid w:val="00FE1C19"/>
    <w:rsid w:val="00FF1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C6055-ED3B-41BA-8995-EE5DAF0D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4F"/>
    <w:pPr>
      <w:ind w:left="720"/>
      <w:contextualSpacing/>
    </w:pPr>
  </w:style>
  <w:style w:type="paragraph" w:customStyle="1" w:styleId="7MainText">
    <w:name w:val="7. Main Text"/>
    <w:link w:val="7MainTextChar"/>
    <w:qFormat/>
    <w:rsid w:val="00EC02D4"/>
    <w:pPr>
      <w:widowControl w:val="0"/>
      <w:spacing w:after="0" w:line="252" w:lineRule="auto"/>
      <w:ind w:firstLine="284"/>
      <w:jc w:val="both"/>
    </w:pPr>
    <w:rPr>
      <w:rFonts w:ascii="Times New Roman" w:eastAsia="Times New Roman" w:hAnsi="Times New Roman" w:cs="Times New Roman"/>
      <w:sz w:val="20"/>
      <w:szCs w:val="20"/>
    </w:rPr>
  </w:style>
  <w:style w:type="character" w:customStyle="1" w:styleId="7MainTextChar">
    <w:name w:val="7. Main Text Char"/>
    <w:link w:val="7MainText"/>
    <w:rsid w:val="00EC02D4"/>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219C9"/>
    <w:rPr>
      <w:color w:val="0000FF"/>
      <w:u w:val="single"/>
    </w:rPr>
  </w:style>
  <w:style w:type="paragraph" w:customStyle="1" w:styleId="6AbstractKeywords">
    <w:name w:val="6. Abstract/Keywords"/>
    <w:qFormat/>
    <w:rsid w:val="00CD45BD"/>
    <w:pPr>
      <w:spacing w:after="120" w:line="240" w:lineRule="auto"/>
      <w:jc w:val="both"/>
    </w:pPr>
    <w:rPr>
      <w:rFonts w:ascii="Times New Roman" w:eastAsiaTheme="minorEastAsia" w:hAnsi="Times New Roman" w:cs="Times New Roman"/>
      <w:bCs/>
      <w:sz w:val="20"/>
      <w:szCs w:val="18"/>
    </w:rPr>
  </w:style>
  <w:style w:type="table" w:customStyle="1" w:styleId="PlainTable21">
    <w:name w:val="Plain Table 21"/>
    <w:basedOn w:val="TableNormal"/>
    <w:uiPriority w:val="42"/>
    <w:rsid w:val="00B65D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7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0467">
      <w:bodyDiv w:val="1"/>
      <w:marLeft w:val="0"/>
      <w:marRight w:val="0"/>
      <w:marTop w:val="0"/>
      <w:marBottom w:val="0"/>
      <w:divBdr>
        <w:top w:val="none" w:sz="0" w:space="0" w:color="auto"/>
        <w:left w:val="none" w:sz="0" w:space="0" w:color="auto"/>
        <w:bottom w:val="none" w:sz="0" w:space="0" w:color="auto"/>
        <w:right w:val="none" w:sz="0" w:space="0" w:color="auto"/>
      </w:divBdr>
    </w:div>
    <w:div w:id="501120800">
      <w:bodyDiv w:val="1"/>
      <w:marLeft w:val="0"/>
      <w:marRight w:val="0"/>
      <w:marTop w:val="0"/>
      <w:marBottom w:val="0"/>
      <w:divBdr>
        <w:top w:val="none" w:sz="0" w:space="0" w:color="auto"/>
        <w:left w:val="none" w:sz="0" w:space="0" w:color="auto"/>
        <w:bottom w:val="none" w:sz="0" w:space="0" w:color="auto"/>
        <w:right w:val="none" w:sz="0" w:space="0" w:color="auto"/>
      </w:divBdr>
    </w:div>
    <w:div w:id="934167459">
      <w:bodyDiv w:val="1"/>
      <w:marLeft w:val="0"/>
      <w:marRight w:val="0"/>
      <w:marTop w:val="0"/>
      <w:marBottom w:val="0"/>
      <w:divBdr>
        <w:top w:val="none" w:sz="0" w:space="0" w:color="auto"/>
        <w:left w:val="none" w:sz="0" w:space="0" w:color="auto"/>
        <w:bottom w:val="none" w:sz="0" w:space="0" w:color="auto"/>
        <w:right w:val="none" w:sz="0" w:space="0" w:color="auto"/>
      </w:divBdr>
    </w:div>
    <w:div w:id="1104035456">
      <w:bodyDiv w:val="1"/>
      <w:marLeft w:val="0"/>
      <w:marRight w:val="0"/>
      <w:marTop w:val="0"/>
      <w:marBottom w:val="0"/>
      <w:divBdr>
        <w:top w:val="none" w:sz="0" w:space="0" w:color="auto"/>
        <w:left w:val="none" w:sz="0" w:space="0" w:color="auto"/>
        <w:bottom w:val="none" w:sz="0" w:space="0" w:color="auto"/>
        <w:right w:val="none" w:sz="0" w:space="0" w:color="auto"/>
      </w:divBdr>
    </w:div>
    <w:div w:id="1288852708">
      <w:bodyDiv w:val="1"/>
      <w:marLeft w:val="0"/>
      <w:marRight w:val="0"/>
      <w:marTop w:val="0"/>
      <w:marBottom w:val="0"/>
      <w:divBdr>
        <w:top w:val="none" w:sz="0" w:space="0" w:color="auto"/>
        <w:left w:val="none" w:sz="0" w:space="0" w:color="auto"/>
        <w:bottom w:val="none" w:sz="0" w:space="0" w:color="auto"/>
        <w:right w:val="none" w:sz="0" w:space="0" w:color="auto"/>
      </w:divBdr>
    </w:div>
    <w:div w:id="1564098439">
      <w:bodyDiv w:val="1"/>
      <w:marLeft w:val="0"/>
      <w:marRight w:val="0"/>
      <w:marTop w:val="0"/>
      <w:marBottom w:val="0"/>
      <w:divBdr>
        <w:top w:val="none" w:sz="0" w:space="0" w:color="auto"/>
        <w:left w:val="none" w:sz="0" w:space="0" w:color="auto"/>
        <w:bottom w:val="none" w:sz="0" w:space="0" w:color="auto"/>
        <w:right w:val="none" w:sz="0" w:space="0" w:color="auto"/>
      </w:divBdr>
    </w:div>
    <w:div w:id="20552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1E2A-5492-46B1-8E42-B5B001F0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6348</Words>
  <Characters>36187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42451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Han Ping</dc:creator>
  <cp:keywords/>
  <dc:description/>
  <cp:lastModifiedBy>Kamsiah Binti Mohd Ali</cp:lastModifiedBy>
  <cp:revision>2</cp:revision>
  <dcterms:created xsi:type="dcterms:W3CDTF">2017-04-28T08:59:00Z</dcterms:created>
  <dcterms:modified xsi:type="dcterms:W3CDTF">2017-04-28T08:59:00Z</dcterms:modified>
</cp:coreProperties>
</file>